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4D11" w14:textId="183A7FA2" w:rsidR="00065D90" w:rsidRPr="00065D90" w:rsidRDefault="00065D90" w:rsidP="00065D90">
      <w:pPr>
        <w:spacing w:before="74" w:after="200" w:line="276" w:lineRule="auto"/>
        <w:ind w:left="1666" w:right="1388"/>
        <w:jc w:val="both"/>
        <w:rPr>
          <w:rFonts w:ascii="Century Gothic" w:eastAsia="Calibri" w:hAnsi="Century Gothic" w:cs="Arial"/>
          <w:kern w:val="0"/>
          <w14:ligatures w14:val="none"/>
        </w:rPr>
      </w:pPr>
      <w:bookmarkStart w:id="0" w:name="_Hlk165836353"/>
      <w:bookmarkEnd w:id="0"/>
      <w:r>
        <w:rPr>
          <w:rFonts w:ascii="Times New Roman" w:eastAsia="Times New Roman" w:hAnsi="Times New Roman" w:cs="Times New Roman"/>
          <w:b/>
          <w:bCs/>
          <w:kern w:val="0"/>
          <w:sz w:val="24"/>
          <w:szCs w:val="20"/>
          <w:lang w:val="fr-CD"/>
          <w14:ligatures w14:val="none"/>
        </w:rPr>
        <w:t xml:space="preserve">              </w:t>
      </w:r>
      <w:r w:rsidRPr="00065D90">
        <w:rPr>
          <w:rFonts w:ascii="Century Gothic" w:eastAsia="Calibri" w:hAnsi="Century Gothic" w:cs="Arial"/>
          <w:kern w:val="0"/>
          <w14:ligatures w14:val="none"/>
        </w:rPr>
        <w:t>République</w:t>
      </w:r>
      <w:r w:rsidRPr="00065D90">
        <w:rPr>
          <w:rFonts w:ascii="Century Gothic" w:eastAsia="Calibri" w:hAnsi="Century Gothic" w:cs="Arial"/>
          <w:spacing w:val="-4"/>
          <w:kern w:val="0"/>
          <w14:ligatures w14:val="none"/>
        </w:rPr>
        <w:t xml:space="preserve"> </w:t>
      </w:r>
      <w:r w:rsidRPr="00065D90">
        <w:rPr>
          <w:rFonts w:ascii="Century Gothic" w:eastAsia="Calibri" w:hAnsi="Century Gothic" w:cs="Arial"/>
          <w:kern w:val="0"/>
          <w14:ligatures w14:val="none"/>
        </w:rPr>
        <w:t>Démocratique</w:t>
      </w:r>
      <w:r w:rsidRPr="00065D90">
        <w:rPr>
          <w:rFonts w:ascii="Century Gothic" w:eastAsia="Calibri" w:hAnsi="Century Gothic" w:cs="Arial"/>
          <w:spacing w:val="-4"/>
          <w:kern w:val="0"/>
          <w14:ligatures w14:val="none"/>
        </w:rPr>
        <w:t xml:space="preserve"> </w:t>
      </w:r>
      <w:r w:rsidRPr="00065D90">
        <w:rPr>
          <w:rFonts w:ascii="Century Gothic" w:eastAsia="Calibri" w:hAnsi="Century Gothic" w:cs="Arial"/>
          <w:kern w:val="0"/>
          <w14:ligatures w14:val="none"/>
        </w:rPr>
        <w:t>du</w:t>
      </w:r>
      <w:r w:rsidRPr="00065D90">
        <w:rPr>
          <w:rFonts w:ascii="Century Gothic" w:eastAsia="Calibri" w:hAnsi="Century Gothic" w:cs="Arial"/>
          <w:spacing w:val="-4"/>
          <w:kern w:val="0"/>
          <w14:ligatures w14:val="none"/>
        </w:rPr>
        <w:t xml:space="preserve"> </w:t>
      </w:r>
      <w:r w:rsidRPr="00065D90">
        <w:rPr>
          <w:rFonts w:ascii="Century Gothic" w:eastAsia="Calibri" w:hAnsi="Century Gothic" w:cs="Arial"/>
          <w:kern w:val="0"/>
          <w14:ligatures w14:val="none"/>
        </w:rPr>
        <w:t>Congo</w:t>
      </w:r>
    </w:p>
    <w:p w14:paraId="027347DE" w14:textId="77777777" w:rsidR="00065D90" w:rsidRPr="00065D90" w:rsidRDefault="00065D90" w:rsidP="00065D90">
      <w:pPr>
        <w:widowControl w:val="0"/>
        <w:autoSpaceDE w:val="0"/>
        <w:autoSpaceDN w:val="0"/>
        <w:spacing w:before="41" w:after="0" w:line="240" w:lineRule="auto"/>
        <w:ind w:left="1666" w:right="1388"/>
        <w:jc w:val="both"/>
        <w:rPr>
          <w:rFonts w:ascii="Century Gothic" w:eastAsia="Arial" w:hAnsi="Century Gothic" w:cs="Arial"/>
          <w:b/>
          <w:bCs/>
          <w:kern w:val="0"/>
          <w14:ligatures w14:val="none"/>
        </w:rPr>
      </w:pPr>
      <w:r w:rsidRPr="00065D90">
        <w:rPr>
          <w:rFonts w:ascii="Century Gothic" w:eastAsia="Arial" w:hAnsi="Century Gothic" w:cs="Arial"/>
          <w:b/>
          <w:bCs/>
          <w:kern w:val="0"/>
          <w14:ligatures w14:val="none"/>
        </w:rPr>
        <w:t xml:space="preserve">                     MINISTERE</w:t>
      </w:r>
      <w:r w:rsidRPr="00065D90">
        <w:rPr>
          <w:rFonts w:ascii="Century Gothic" w:eastAsia="Arial" w:hAnsi="Century Gothic" w:cs="Arial"/>
          <w:b/>
          <w:bCs/>
          <w:spacing w:val="-3"/>
          <w:kern w:val="0"/>
          <w14:ligatures w14:val="none"/>
        </w:rPr>
        <w:t xml:space="preserve"> </w:t>
      </w:r>
      <w:r w:rsidRPr="00065D90">
        <w:rPr>
          <w:rFonts w:ascii="Century Gothic" w:eastAsia="Arial" w:hAnsi="Century Gothic" w:cs="Arial"/>
          <w:b/>
          <w:bCs/>
          <w:kern w:val="0"/>
          <w14:ligatures w14:val="none"/>
        </w:rPr>
        <w:t>DE L’AGRICULTURE</w:t>
      </w:r>
    </w:p>
    <w:p w14:paraId="59282676" w14:textId="1B98B617" w:rsidR="00065D90" w:rsidRPr="00065D90" w:rsidRDefault="00065D90" w:rsidP="00582982">
      <w:pPr>
        <w:spacing w:after="0" w:line="240" w:lineRule="auto"/>
        <w:rPr>
          <w:rFonts w:ascii="Times New Roman" w:eastAsia="Times New Roman" w:hAnsi="Times New Roman" w:cs="Times New Roman"/>
          <w:b/>
          <w:bCs/>
          <w:kern w:val="0"/>
          <w:sz w:val="24"/>
          <w:szCs w:val="20"/>
          <w14:ligatures w14:val="none"/>
        </w:rPr>
      </w:pPr>
    </w:p>
    <w:p w14:paraId="71741B2F" w14:textId="77777777" w:rsidR="00065D90" w:rsidRDefault="00065D90" w:rsidP="00582982">
      <w:pPr>
        <w:spacing w:after="0" w:line="240" w:lineRule="auto"/>
        <w:rPr>
          <w:rFonts w:ascii="Times New Roman" w:eastAsia="Times New Roman" w:hAnsi="Times New Roman" w:cs="Times New Roman"/>
          <w:b/>
          <w:bCs/>
          <w:kern w:val="0"/>
          <w:sz w:val="24"/>
          <w:szCs w:val="20"/>
          <w:lang w:val="fr-CD"/>
          <w14:ligatures w14:val="none"/>
        </w:rPr>
      </w:pPr>
    </w:p>
    <w:p w14:paraId="146E1C05" w14:textId="18D175C9" w:rsidR="00582982" w:rsidRPr="00582982" w:rsidRDefault="00065D90" w:rsidP="00582982">
      <w:pPr>
        <w:spacing w:after="0" w:line="240" w:lineRule="auto"/>
        <w:rPr>
          <w:rFonts w:ascii="Times New Roman" w:eastAsia="Times New Roman" w:hAnsi="Times New Roman" w:cs="Times New Roman"/>
          <w:b/>
          <w:bCs/>
          <w:kern w:val="0"/>
          <w:sz w:val="24"/>
          <w:szCs w:val="20"/>
          <w:lang w:val="fr-CD"/>
          <w14:ligatures w14:val="none"/>
        </w:rPr>
      </w:pPr>
      <w:r w:rsidRPr="002E45E5">
        <w:rPr>
          <w:rFonts w:ascii="Century Gothic" w:eastAsia="Arial" w:hAnsi="Century Gothic" w:cs="Arial"/>
          <w:b/>
          <w:bCs/>
          <w:noProof/>
          <w:kern w:val="0"/>
          <w:lang w:eastAsia="fr-FR"/>
          <w14:ligatures w14:val="none"/>
        </w:rPr>
        <w:drawing>
          <wp:inline distT="0" distB="0" distL="0" distR="0" wp14:anchorId="36A056AE" wp14:editId="528FE689">
            <wp:extent cx="6165850" cy="873760"/>
            <wp:effectExtent l="0" t="0" r="6350" b="254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6776" cy="873891"/>
                    </a:xfrm>
                    <a:prstGeom prst="rect">
                      <a:avLst/>
                    </a:prstGeom>
                  </pic:spPr>
                </pic:pic>
              </a:graphicData>
            </a:graphic>
          </wp:inline>
        </w:drawing>
      </w:r>
      <w:r w:rsidR="00582982" w:rsidRPr="00582982">
        <w:rPr>
          <w:rFonts w:ascii="Times New Roman" w:eastAsia="Times New Roman" w:hAnsi="Times New Roman" w:cs="Times New Roman"/>
          <w:b/>
          <w:bCs/>
          <w:kern w:val="0"/>
          <w:sz w:val="24"/>
          <w:szCs w:val="20"/>
          <w:lang w:val="fr-CD"/>
          <w14:ligatures w14:val="none"/>
        </w:rPr>
        <w:t xml:space="preserve">       </w:t>
      </w:r>
    </w:p>
    <w:p w14:paraId="51AA6B40" w14:textId="1E8F6469" w:rsidR="00F0349F" w:rsidRDefault="00F0349F" w:rsidP="00582982"/>
    <w:p w14:paraId="13D967AF" w14:textId="77777777" w:rsidR="00A25D3A" w:rsidRDefault="00A25D3A"/>
    <w:p w14:paraId="1362F1A2" w14:textId="77777777" w:rsidR="00065D90" w:rsidRDefault="00065D90"/>
    <w:p w14:paraId="6FE4BD68" w14:textId="77777777" w:rsidR="00A25D3A" w:rsidRDefault="00A25D3A" w:rsidP="00854C21">
      <w:pPr>
        <w:rPr>
          <w:rFonts w:ascii="Garamond" w:eastAsia="Calibri" w:hAnsi="Garamond" w:cs="Times New Roman"/>
          <w:b/>
          <w:sz w:val="24"/>
          <w:szCs w:val="24"/>
        </w:rPr>
      </w:pPr>
    </w:p>
    <w:p w14:paraId="143AF959" w14:textId="4C5A8E50" w:rsidR="00065D90" w:rsidRPr="00F10561" w:rsidRDefault="00A25D3A" w:rsidP="00065D90">
      <w:pPr>
        <w:jc w:val="center"/>
        <w:rPr>
          <w:rFonts w:ascii="Garamond" w:eastAsia="Calibri" w:hAnsi="Garamond" w:cs="Times New Roman"/>
          <w:b/>
          <w:sz w:val="24"/>
          <w:szCs w:val="24"/>
        </w:rPr>
      </w:pPr>
      <w:r w:rsidRPr="00F10561">
        <w:rPr>
          <w:rFonts w:ascii="Garamond" w:eastAsia="Calibri" w:hAnsi="Garamond" w:cs="Times New Roman"/>
          <w:b/>
          <w:sz w:val="24"/>
          <w:szCs w:val="24"/>
        </w:rPr>
        <w:t>TERMES DE RÉFÉRENCE POUR LE RECRUTEMENT D’UN CONSULTANT</w:t>
      </w:r>
      <w:r w:rsidR="00114CFE" w:rsidRPr="00F10561">
        <w:rPr>
          <w:rFonts w:ascii="Garamond" w:eastAsia="Calibri" w:hAnsi="Garamond" w:cs="Times New Roman"/>
          <w:b/>
          <w:sz w:val="24"/>
          <w:szCs w:val="24"/>
        </w:rPr>
        <w:t>/FIRME</w:t>
      </w:r>
      <w:r w:rsidRPr="00F10561">
        <w:rPr>
          <w:rFonts w:ascii="Garamond" w:eastAsia="Calibri" w:hAnsi="Garamond" w:cs="Times New Roman"/>
          <w:b/>
          <w:sz w:val="24"/>
          <w:szCs w:val="24"/>
        </w:rPr>
        <w:t xml:space="preserve"> </w:t>
      </w:r>
      <w:r w:rsidR="001158E2" w:rsidRPr="00F10561">
        <w:rPr>
          <w:rFonts w:ascii="Garamond" w:eastAsia="Calibri" w:hAnsi="Garamond" w:cs="Times New Roman"/>
          <w:b/>
          <w:sz w:val="24"/>
          <w:szCs w:val="24"/>
        </w:rPr>
        <w:t>CHARG</w:t>
      </w:r>
      <w:r w:rsidR="007A0857" w:rsidRPr="00F10561">
        <w:rPr>
          <w:rFonts w:ascii="Garamond" w:eastAsia="Calibri" w:hAnsi="Garamond" w:cs="Times New Roman"/>
          <w:b/>
          <w:sz w:val="24"/>
          <w:szCs w:val="24"/>
        </w:rPr>
        <w:t>É</w:t>
      </w:r>
      <w:r w:rsidRPr="00F10561">
        <w:rPr>
          <w:rFonts w:ascii="Garamond" w:eastAsia="Calibri" w:hAnsi="Garamond" w:cs="Times New Roman"/>
          <w:b/>
          <w:sz w:val="24"/>
          <w:szCs w:val="24"/>
        </w:rPr>
        <w:t xml:space="preserve"> </w:t>
      </w:r>
      <w:r w:rsidR="007A0857" w:rsidRPr="00F10561">
        <w:rPr>
          <w:rFonts w:ascii="Garamond" w:eastAsia="Calibri" w:hAnsi="Garamond" w:cs="Times New Roman"/>
          <w:b/>
          <w:sz w:val="24"/>
          <w:szCs w:val="24"/>
        </w:rPr>
        <w:t xml:space="preserve">DE </w:t>
      </w:r>
      <w:r w:rsidRPr="00F10561">
        <w:rPr>
          <w:rFonts w:ascii="Garamond" w:eastAsia="Calibri" w:hAnsi="Garamond" w:cs="Times New Roman"/>
          <w:b/>
          <w:sz w:val="24"/>
          <w:szCs w:val="24"/>
        </w:rPr>
        <w:t xml:space="preserve">RÉALISER L’ÉTUDE D’IMPACT ENVIRONNEMENTAL ET SOCIAL </w:t>
      </w:r>
      <w:r w:rsidR="007A0857" w:rsidRPr="00F10561">
        <w:rPr>
          <w:rFonts w:ascii="Garamond" w:eastAsia="Calibri" w:hAnsi="Garamond" w:cs="Times New Roman"/>
          <w:b/>
          <w:sz w:val="24"/>
          <w:szCs w:val="24"/>
        </w:rPr>
        <w:t xml:space="preserve">(EIES) </w:t>
      </w:r>
      <w:r w:rsidRPr="00F10561">
        <w:rPr>
          <w:rFonts w:ascii="Garamond" w:eastAsia="Calibri" w:hAnsi="Garamond" w:cs="Times New Roman"/>
          <w:b/>
          <w:sz w:val="24"/>
          <w:szCs w:val="24"/>
        </w:rPr>
        <w:t>D</w:t>
      </w:r>
      <w:r w:rsidR="00854C21" w:rsidRPr="00F10561">
        <w:rPr>
          <w:rFonts w:ascii="Garamond" w:eastAsia="Calibri" w:hAnsi="Garamond" w:cs="Times New Roman"/>
          <w:b/>
          <w:sz w:val="24"/>
          <w:szCs w:val="24"/>
        </w:rPr>
        <w:t>ES</w:t>
      </w:r>
      <w:r w:rsidRPr="00F10561">
        <w:rPr>
          <w:rFonts w:ascii="Garamond" w:eastAsia="Calibri" w:hAnsi="Garamond" w:cs="Times New Roman"/>
          <w:b/>
          <w:sz w:val="24"/>
          <w:szCs w:val="24"/>
        </w:rPr>
        <w:t xml:space="preserve"> </w:t>
      </w:r>
      <w:r w:rsidR="00E15EBF" w:rsidRPr="00F10561">
        <w:rPr>
          <w:rFonts w:ascii="Garamond" w:eastAsia="Calibri" w:hAnsi="Garamond" w:cs="Times New Roman"/>
          <w:b/>
          <w:sz w:val="24"/>
          <w:szCs w:val="24"/>
        </w:rPr>
        <w:t>TRAVAUX DE</w:t>
      </w:r>
      <w:r w:rsidRPr="00F10561">
        <w:rPr>
          <w:rFonts w:ascii="Garamond" w:eastAsia="Calibri" w:hAnsi="Garamond" w:cs="Times New Roman"/>
          <w:b/>
          <w:sz w:val="24"/>
          <w:szCs w:val="24"/>
        </w:rPr>
        <w:t xml:space="preserve"> RÉHABILITATION DE</w:t>
      </w:r>
      <w:r w:rsidR="00854C21" w:rsidRPr="00F10561">
        <w:rPr>
          <w:rFonts w:ascii="Garamond" w:eastAsia="Calibri" w:hAnsi="Garamond" w:cs="Times New Roman"/>
          <w:b/>
          <w:sz w:val="24"/>
          <w:szCs w:val="24"/>
        </w:rPr>
        <w:t>S</w:t>
      </w:r>
      <w:r w:rsidRPr="00F10561">
        <w:rPr>
          <w:rFonts w:ascii="Garamond" w:eastAsia="Calibri" w:hAnsi="Garamond" w:cs="Times New Roman"/>
          <w:b/>
          <w:sz w:val="24"/>
          <w:szCs w:val="24"/>
        </w:rPr>
        <w:t xml:space="preserve"> AXE</w:t>
      </w:r>
      <w:r w:rsidR="00854C21" w:rsidRPr="00F10561">
        <w:rPr>
          <w:rFonts w:ascii="Garamond" w:eastAsia="Calibri" w:hAnsi="Garamond" w:cs="Times New Roman"/>
          <w:b/>
          <w:sz w:val="24"/>
          <w:szCs w:val="24"/>
        </w:rPr>
        <w:t>S</w:t>
      </w:r>
      <w:r w:rsidRPr="00F10561">
        <w:rPr>
          <w:rFonts w:ascii="Garamond" w:eastAsia="Calibri" w:hAnsi="Garamond" w:cs="Times New Roman"/>
          <w:b/>
          <w:sz w:val="24"/>
          <w:szCs w:val="24"/>
        </w:rPr>
        <w:t xml:space="preserve"> ROUTIER</w:t>
      </w:r>
      <w:r w:rsidR="00693FBF" w:rsidRPr="00F10561">
        <w:rPr>
          <w:rFonts w:ascii="Garamond" w:eastAsia="Calibri" w:hAnsi="Garamond" w:cs="Times New Roman"/>
          <w:b/>
          <w:sz w:val="24"/>
          <w:szCs w:val="24"/>
        </w:rPr>
        <w:t>S</w:t>
      </w:r>
      <w:r w:rsidR="00065D90" w:rsidRPr="00F10561">
        <w:rPr>
          <w:rFonts w:ascii="Garamond" w:eastAsia="Calibri" w:hAnsi="Garamond" w:cs="Times New Roman"/>
          <w:b/>
          <w:sz w:val="24"/>
          <w:szCs w:val="24"/>
        </w:rPr>
        <w:t xml:space="preserve"> DE </w:t>
      </w:r>
      <w:r w:rsidR="00285257">
        <w:rPr>
          <w:rFonts w:ascii="Garamond" w:eastAsia="Calibri" w:hAnsi="Garamond" w:cs="Times New Roman"/>
          <w:b/>
          <w:sz w:val="24"/>
          <w:szCs w:val="24"/>
        </w:rPr>
        <w:t xml:space="preserve">765 </w:t>
      </w:r>
      <w:r w:rsidR="00285257" w:rsidRPr="00F10561">
        <w:rPr>
          <w:rFonts w:ascii="Garamond" w:eastAsia="Calibri" w:hAnsi="Garamond" w:cs="Times New Roman"/>
          <w:b/>
          <w:sz w:val="24"/>
          <w:szCs w:val="24"/>
        </w:rPr>
        <w:t>KM</w:t>
      </w:r>
      <w:r w:rsidR="00086C93" w:rsidRPr="00F10561">
        <w:rPr>
          <w:rFonts w:ascii="Garamond" w:eastAsia="Calibri" w:hAnsi="Garamond" w:cs="Times New Roman"/>
          <w:b/>
          <w:sz w:val="24"/>
          <w:szCs w:val="24"/>
        </w:rPr>
        <w:t xml:space="preserve"> D</w:t>
      </w:r>
      <w:r w:rsidR="00065D90" w:rsidRPr="00F10561">
        <w:rPr>
          <w:rFonts w:ascii="Garamond" w:eastAsia="Calibri" w:hAnsi="Garamond" w:cs="Times New Roman"/>
          <w:b/>
          <w:sz w:val="24"/>
          <w:szCs w:val="24"/>
        </w:rPr>
        <w:t>ANS LES</w:t>
      </w:r>
      <w:r w:rsidR="00086C93" w:rsidRPr="00F10561">
        <w:rPr>
          <w:rFonts w:ascii="Garamond" w:eastAsia="Calibri" w:hAnsi="Garamond" w:cs="Times New Roman"/>
          <w:b/>
          <w:sz w:val="24"/>
          <w:szCs w:val="24"/>
        </w:rPr>
        <w:t xml:space="preserve"> TERRITOIRES DE </w:t>
      </w:r>
      <w:r w:rsidR="00DB3C72" w:rsidRPr="00F10561">
        <w:rPr>
          <w:rFonts w:ascii="Garamond" w:eastAsia="Calibri" w:hAnsi="Garamond" w:cs="Times New Roman"/>
          <w:b/>
          <w:sz w:val="24"/>
          <w:szCs w:val="24"/>
        </w:rPr>
        <w:t>LUKULA, DE LUOZI</w:t>
      </w:r>
      <w:r w:rsidR="00065D90" w:rsidRPr="00F10561">
        <w:rPr>
          <w:rFonts w:ascii="Garamond" w:eastAsia="Calibri" w:hAnsi="Garamond" w:cs="Times New Roman"/>
          <w:b/>
          <w:sz w:val="24"/>
          <w:szCs w:val="24"/>
        </w:rPr>
        <w:t xml:space="preserve"> et DE </w:t>
      </w:r>
      <w:r w:rsidR="00DB3C72" w:rsidRPr="00F10561">
        <w:rPr>
          <w:rFonts w:ascii="Garamond" w:eastAsia="Calibri" w:hAnsi="Garamond" w:cs="Times New Roman"/>
          <w:b/>
          <w:sz w:val="24"/>
          <w:szCs w:val="24"/>
        </w:rPr>
        <w:t xml:space="preserve">SEKE- BANZA </w:t>
      </w:r>
      <w:r w:rsidR="00086C93" w:rsidRPr="00F10561">
        <w:rPr>
          <w:rFonts w:ascii="Garamond" w:eastAsia="Calibri" w:hAnsi="Garamond" w:cs="Times New Roman"/>
          <w:b/>
          <w:sz w:val="24"/>
          <w:szCs w:val="24"/>
        </w:rPr>
        <w:t xml:space="preserve"> </w:t>
      </w:r>
    </w:p>
    <w:p w14:paraId="458DF485" w14:textId="5E8CA8C4" w:rsidR="00EF6196" w:rsidRPr="00F10561" w:rsidRDefault="00EF6196" w:rsidP="00F10561">
      <w:pPr>
        <w:jc w:val="center"/>
        <w:rPr>
          <w:rFonts w:ascii="Garamond" w:eastAsia="Calibri" w:hAnsi="Garamond" w:cs="Times New Roman"/>
          <w:b/>
          <w:sz w:val="24"/>
          <w:szCs w:val="24"/>
        </w:rPr>
      </w:pPr>
      <w:r w:rsidRPr="00F10561">
        <w:rPr>
          <w:rFonts w:ascii="Garamond" w:eastAsia="Calibri" w:hAnsi="Garamond" w:cs="Times New Roman"/>
          <w:b/>
          <w:sz w:val="24"/>
          <w:szCs w:val="24"/>
        </w:rPr>
        <w:t>DANS L</w:t>
      </w:r>
      <w:r w:rsidR="00114CFE" w:rsidRPr="00F10561">
        <w:rPr>
          <w:rFonts w:ascii="Garamond" w:eastAsia="Calibri" w:hAnsi="Garamond" w:cs="Times New Roman"/>
          <w:b/>
          <w:sz w:val="24"/>
          <w:szCs w:val="24"/>
        </w:rPr>
        <w:t>A</w:t>
      </w:r>
      <w:r w:rsidRPr="00F10561">
        <w:rPr>
          <w:rFonts w:ascii="Garamond" w:eastAsia="Calibri" w:hAnsi="Garamond" w:cs="Times New Roman"/>
          <w:b/>
          <w:sz w:val="24"/>
          <w:szCs w:val="24"/>
        </w:rPr>
        <w:t xml:space="preserve"> </w:t>
      </w:r>
      <w:r w:rsidR="00114CFE" w:rsidRPr="00F10561">
        <w:rPr>
          <w:rFonts w:ascii="Garamond" w:eastAsia="Calibri" w:hAnsi="Garamond" w:cs="Times New Roman"/>
          <w:b/>
          <w:sz w:val="24"/>
          <w:szCs w:val="24"/>
        </w:rPr>
        <w:t>PROVINCE</w:t>
      </w:r>
      <w:r w:rsidRPr="00F10561">
        <w:rPr>
          <w:rFonts w:ascii="Garamond" w:eastAsia="Calibri" w:hAnsi="Garamond" w:cs="Times New Roman"/>
          <w:b/>
          <w:sz w:val="24"/>
          <w:szCs w:val="24"/>
        </w:rPr>
        <w:t xml:space="preserve"> D</w:t>
      </w:r>
      <w:r w:rsidR="00DB3C72" w:rsidRPr="00F10561">
        <w:rPr>
          <w:rFonts w:ascii="Garamond" w:eastAsia="Calibri" w:hAnsi="Garamond" w:cs="Times New Roman"/>
          <w:b/>
          <w:sz w:val="24"/>
          <w:szCs w:val="24"/>
        </w:rPr>
        <w:t>U KONGO CENTRAL</w:t>
      </w:r>
    </w:p>
    <w:p w14:paraId="0D92D089" w14:textId="77777777" w:rsidR="00A25D3A" w:rsidRPr="00ED5A86" w:rsidRDefault="00A25D3A" w:rsidP="002F0AF4">
      <w:pPr>
        <w:spacing w:after="0"/>
        <w:rPr>
          <w:rFonts w:cstheme="minorHAnsi"/>
          <w:color w:val="806000" w:themeColor="accent4" w:themeShade="80"/>
          <w:sz w:val="24"/>
          <w:szCs w:val="24"/>
        </w:rPr>
      </w:pPr>
    </w:p>
    <w:p w14:paraId="12BBA18B" w14:textId="77777777" w:rsidR="003E0397" w:rsidRDefault="003E0397" w:rsidP="002F0AF4">
      <w:pPr>
        <w:spacing w:after="0"/>
        <w:rPr>
          <w:rFonts w:cstheme="minorHAnsi"/>
          <w:sz w:val="24"/>
          <w:szCs w:val="24"/>
        </w:rPr>
      </w:pPr>
    </w:p>
    <w:p w14:paraId="4CAF03FA" w14:textId="77777777" w:rsidR="008D35A5" w:rsidRDefault="008D35A5" w:rsidP="00F10561">
      <w:pPr>
        <w:jc w:val="center"/>
        <w:rPr>
          <w:rFonts w:cstheme="minorHAnsi"/>
          <w:sz w:val="24"/>
          <w:szCs w:val="24"/>
        </w:rPr>
      </w:pPr>
    </w:p>
    <w:p w14:paraId="011E5EB3" w14:textId="77777777" w:rsidR="008D35A5" w:rsidRDefault="008D35A5" w:rsidP="002F0AF4">
      <w:pPr>
        <w:spacing w:after="0"/>
        <w:rPr>
          <w:rFonts w:cstheme="minorHAnsi"/>
          <w:sz w:val="24"/>
          <w:szCs w:val="24"/>
        </w:rPr>
      </w:pPr>
    </w:p>
    <w:p w14:paraId="130B1C9C" w14:textId="77777777" w:rsidR="008D35A5" w:rsidRDefault="008D35A5" w:rsidP="002F0AF4">
      <w:pPr>
        <w:spacing w:after="0"/>
        <w:rPr>
          <w:rFonts w:cstheme="minorHAnsi"/>
          <w:sz w:val="24"/>
          <w:szCs w:val="24"/>
        </w:rPr>
      </w:pPr>
    </w:p>
    <w:p w14:paraId="0DDD316F" w14:textId="77777777" w:rsidR="008D35A5" w:rsidRDefault="008D35A5" w:rsidP="002F0AF4">
      <w:pPr>
        <w:spacing w:after="0"/>
        <w:rPr>
          <w:rFonts w:cstheme="minorHAnsi"/>
          <w:sz w:val="24"/>
          <w:szCs w:val="24"/>
        </w:rPr>
      </w:pPr>
    </w:p>
    <w:p w14:paraId="130E7871" w14:textId="77777777" w:rsidR="008D35A5" w:rsidRDefault="008D35A5" w:rsidP="002F0AF4">
      <w:pPr>
        <w:spacing w:after="0"/>
        <w:rPr>
          <w:rFonts w:cstheme="minorHAnsi"/>
          <w:sz w:val="24"/>
          <w:szCs w:val="24"/>
        </w:rPr>
      </w:pPr>
    </w:p>
    <w:p w14:paraId="2E16A23F" w14:textId="77777777" w:rsidR="008D35A5" w:rsidRDefault="008D35A5" w:rsidP="002F0AF4">
      <w:pPr>
        <w:spacing w:after="0"/>
        <w:rPr>
          <w:rFonts w:cstheme="minorHAnsi"/>
          <w:sz w:val="24"/>
          <w:szCs w:val="24"/>
        </w:rPr>
      </w:pPr>
    </w:p>
    <w:p w14:paraId="7EBA0BA0" w14:textId="77777777" w:rsidR="008D35A5" w:rsidRDefault="008D35A5" w:rsidP="002F0AF4">
      <w:pPr>
        <w:spacing w:after="0"/>
        <w:rPr>
          <w:rFonts w:cstheme="minorHAnsi"/>
          <w:sz w:val="24"/>
          <w:szCs w:val="24"/>
        </w:rPr>
      </w:pPr>
    </w:p>
    <w:p w14:paraId="661D62E0" w14:textId="77777777" w:rsidR="008D35A5" w:rsidRDefault="008D35A5" w:rsidP="002F0AF4">
      <w:pPr>
        <w:spacing w:after="0"/>
        <w:rPr>
          <w:rFonts w:cstheme="minorHAnsi"/>
          <w:sz w:val="24"/>
          <w:szCs w:val="24"/>
        </w:rPr>
      </w:pPr>
    </w:p>
    <w:p w14:paraId="4823AFB2" w14:textId="77777777" w:rsidR="008D35A5" w:rsidRDefault="008D35A5" w:rsidP="002F0AF4">
      <w:pPr>
        <w:spacing w:after="0"/>
        <w:rPr>
          <w:rFonts w:cstheme="minorHAnsi"/>
          <w:sz w:val="24"/>
          <w:szCs w:val="24"/>
        </w:rPr>
      </w:pPr>
    </w:p>
    <w:p w14:paraId="42B926F1" w14:textId="77777777" w:rsidR="008D35A5" w:rsidRDefault="008D35A5" w:rsidP="002F0AF4">
      <w:pPr>
        <w:spacing w:after="0"/>
        <w:rPr>
          <w:rFonts w:cstheme="minorHAnsi"/>
          <w:sz w:val="24"/>
          <w:szCs w:val="24"/>
        </w:rPr>
      </w:pPr>
    </w:p>
    <w:p w14:paraId="1A82369C" w14:textId="70AB06E2" w:rsidR="008D35A5" w:rsidRDefault="008D35A5" w:rsidP="002F0AF4">
      <w:pPr>
        <w:spacing w:after="0"/>
        <w:rPr>
          <w:rFonts w:cstheme="minorHAnsi"/>
          <w:sz w:val="24"/>
          <w:szCs w:val="24"/>
        </w:rPr>
      </w:pPr>
    </w:p>
    <w:p w14:paraId="257AF331" w14:textId="77777777" w:rsidR="00F10561" w:rsidRDefault="00F10561" w:rsidP="002F0AF4">
      <w:pPr>
        <w:spacing w:after="0"/>
        <w:rPr>
          <w:rFonts w:cstheme="minorHAnsi"/>
          <w:sz w:val="24"/>
          <w:szCs w:val="24"/>
        </w:rPr>
      </w:pPr>
    </w:p>
    <w:p w14:paraId="6D330578" w14:textId="77777777" w:rsidR="00F10561" w:rsidRDefault="00F10561" w:rsidP="002F0AF4">
      <w:pPr>
        <w:spacing w:after="0"/>
        <w:rPr>
          <w:rFonts w:cstheme="minorHAnsi"/>
          <w:sz w:val="24"/>
          <w:szCs w:val="24"/>
        </w:rPr>
      </w:pPr>
    </w:p>
    <w:p w14:paraId="2DF927B1" w14:textId="77777777" w:rsidR="00F10561" w:rsidRDefault="00F10561" w:rsidP="002F0AF4">
      <w:pPr>
        <w:spacing w:after="0"/>
        <w:rPr>
          <w:rFonts w:cstheme="minorHAnsi"/>
          <w:sz w:val="24"/>
          <w:szCs w:val="24"/>
        </w:rPr>
      </w:pPr>
    </w:p>
    <w:p w14:paraId="6FC38705" w14:textId="77777777" w:rsidR="00F10561" w:rsidRDefault="00F10561" w:rsidP="002F0AF4">
      <w:pPr>
        <w:spacing w:after="0"/>
        <w:rPr>
          <w:rFonts w:cstheme="minorHAnsi"/>
          <w:sz w:val="24"/>
          <w:szCs w:val="24"/>
        </w:rPr>
      </w:pPr>
    </w:p>
    <w:p w14:paraId="4D40B60C" w14:textId="77777777" w:rsidR="00F10561" w:rsidRDefault="00F10561" w:rsidP="002F0AF4">
      <w:pPr>
        <w:spacing w:after="0"/>
        <w:rPr>
          <w:rFonts w:cstheme="minorHAnsi"/>
          <w:sz w:val="24"/>
          <w:szCs w:val="24"/>
        </w:rPr>
      </w:pPr>
    </w:p>
    <w:p w14:paraId="57B5A1FA" w14:textId="77777777" w:rsidR="00F10561" w:rsidRDefault="00F10561" w:rsidP="002F0AF4">
      <w:pPr>
        <w:spacing w:after="0"/>
        <w:rPr>
          <w:rFonts w:cstheme="minorHAnsi"/>
          <w:sz w:val="24"/>
          <w:szCs w:val="24"/>
        </w:rPr>
      </w:pPr>
    </w:p>
    <w:p w14:paraId="4D7A1CC0" w14:textId="77777777" w:rsidR="00F10561" w:rsidRPr="006E06E3" w:rsidRDefault="00F10561" w:rsidP="00E36208">
      <w:pPr>
        <w:pStyle w:val="Titre1"/>
        <w:rPr>
          <w:rFonts w:cstheme="minorHAnsi"/>
          <w:sz w:val="24"/>
          <w:szCs w:val="24"/>
        </w:rPr>
      </w:pPr>
    </w:p>
    <w:sdt>
      <w:sdtPr>
        <w:rPr>
          <w:rFonts w:asciiTheme="minorHAnsi" w:eastAsiaTheme="minorHAnsi" w:hAnsiTheme="minorHAnsi" w:cstheme="minorBidi"/>
          <w:color w:val="auto"/>
          <w:kern w:val="2"/>
          <w:sz w:val="22"/>
          <w:szCs w:val="22"/>
          <w:lang w:val="fr-BE"/>
          <w14:ligatures w14:val="standardContextual"/>
        </w:rPr>
        <w:id w:val="1323232509"/>
        <w:docPartObj>
          <w:docPartGallery w:val="Table of Contents"/>
          <w:docPartUnique/>
        </w:docPartObj>
      </w:sdtPr>
      <w:sdtEndPr>
        <w:rPr>
          <w:b/>
          <w:bCs/>
          <w:noProof/>
        </w:rPr>
      </w:sdtEndPr>
      <w:sdtContent>
        <w:p w14:paraId="766EA89A" w14:textId="22B57C54" w:rsidR="00E36208" w:rsidRDefault="00E36208">
          <w:pPr>
            <w:pStyle w:val="En-ttedetabledesmatires"/>
          </w:pPr>
          <w:r>
            <w:t>Contents</w:t>
          </w:r>
        </w:p>
        <w:p w14:paraId="614C3351" w14:textId="076A6AA5" w:rsidR="006F0965" w:rsidRDefault="00E36208">
          <w:pPr>
            <w:pStyle w:val="TM1"/>
            <w:tabs>
              <w:tab w:val="right" w:leader="dot" w:pos="9350"/>
            </w:tabs>
            <w:rPr>
              <w:rFonts w:eastAsiaTheme="minorEastAsia"/>
              <w:noProof/>
              <w:lang w:val="en-US" w:eastAsia="zh-CN"/>
            </w:rPr>
          </w:pPr>
          <w:r>
            <w:fldChar w:fldCharType="begin"/>
          </w:r>
          <w:r>
            <w:instrText xml:space="preserve"> TOC \o "1-3" \h \z \u </w:instrText>
          </w:r>
          <w:r>
            <w:fldChar w:fldCharType="separate"/>
          </w:r>
          <w:hyperlink w:anchor="_Toc184379703" w:history="1">
            <w:r w:rsidR="006F0965" w:rsidRPr="003B0EE9">
              <w:rPr>
                <w:rStyle w:val="Lienhypertexte"/>
                <w:rFonts w:ascii="Arial" w:hAnsi="Arial" w:cs="Arial"/>
                <w:noProof/>
              </w:rPr>
              <w:t>ABREVIATIONS</w:t>
            </w:r>
            <w:r w:rsidR="006F0965">
              <w:rPr>
                <w:noProof/>
                <w:webHidden/>
              </w:rPr>
              <w:tab/>
            </w:r>
            <w:r w:rsidR="006F0965">
              <w:rPr>
                <w:noProof/>
                <w:webHidden/>
              </w:rPr>
              <w:fldChar w:fldCharType="begin"/>
            </w:r>
            <w:r w:rsidR="006F0965">
              <w:rPr>
                <w:noProof/>
                <w:webHidden/>
              </w:rPr>
              <w:instrText xml:space="preserve"> PAGEREF _Toc184379703 \h </w:instrText>
            </w:r>
            <w:r w:rsidR="006F0965">
              <w:rPr>
                <w:noProof/>
                <w:webHidden/>
              </w:rPr>
            </w:r>
            <w:r w:rsidR="006F0965">
              <w:rPr>
                <w:noProof/>
                <w:webHidden/>
              </w:rPr>
              <w:fldChar w:fldCharType="separate"/>
            </w:r>
            <w:r w:rsidR="006F0965">
              <w:rPr>
                <w:noProof/>
                <w:webHidden/>
              </w:rPr>
              <w:t>3</w:t>
            </w:r>
            <w:r w:rsidR="006F0965">
              <w:rPr>
                <w:noProof/>
                <w:webHidden/>
              </w:rPr>
              <w:fldChar w:fldCharType="end"/>
            </w:r>
          </w:hyperlink>
        </w:p>
        <w:p w14:paraId="43598610" w14:textId="6055BA05" w:rsidR="006F0965" w:rsidRDefault="007F5E3F">
          <w:pPr>
            <w:pStyle w:val="TM1"/>
            <w:tabs>
              <w:tab w:val="right" w:leader="dot" w:pos="9350"/>
            </w:tabs>
            <w:rPr>
              <w:rFonts w:eastAsiaTheme="minorEastAsia"/>
              <w:noProof/>
              <w:lang w:val="en-US" w:eastAsia="zh-CN"/>
            </w:rPr>
          </w:pPr>
          <w:hyperlink w:anchor="_Toc184379704" w:history="1">
            <w:r w:rsidR="006F0965" w:rsidRPr="003B0EE9">
              <w:rPr>
                <w:rStyle w:val="Lienhypertexte"/>
                <w:rFonts w:ascii="Garamond" w:eastAsia="Times New Roman" w:hAnsi="Garamond" w:cs="Times New Roman"/>
                <w:b/>
                <w:noProof/>
                <w:kern w:val="0"/>
                <w:lang w:val="fr-FR" w:eastAsia="fr-FR"/>
                <w14:ligatures w14:val="none"/>
              </w:rPr>
              <w:t>I. INTRODUCTION</w:t>
            </w:r>
            <w:r w:rsidR="006F0965">
              <w:rPr>
                <w:noProof/>
                <w:webHidden/>
              </w:rPr>
              <w:tab/>
            </w:r>
            <w:r w:rsidR="006F0965">
              <w:rPr>
                <w:noProof/>
                <w:webHidden/>
              </w:rPr>
              <w:fldChar w:fldCharType="begin"/>
            </w:r>
            <w:r w:rsidR="006F0965">
              <w:rPr>
                <w:noProof/>
                <w:webHidden/>
              </w:rPr>
              <w:instrText xml:space="preserve"> PAGEREF _Toc184379704 \h </w:instrText>
            </w:r>
            <w:r w:rsidR="006F0965">
              <w:rPr>
                <w:noProof/>
                <w:webHidden/>
              </w:rPr>
            </w:r>
            <w:r w:rsidR="006F0965">
              <w:rPr>
                <w:noProof/>
                <w:webHidden/>
              </w:rPr>
              <w:fldChar w:fldCharType="separate"/>
            </w:r>
            <w:r w:rsidR="006F0965">
              <w:rPr>
                <w:noProof/>
                <w:webHidden/>
              </w:rPr>
              <w:t>4</w:t>
            </w:r>
            <w:r w:rsidR="006F0965">
              <w:rPr>
                <w:noProof/>
                <w:webHidden/>
              </w:rPr>
              <w:fldChar w:fldCharType="end"/>
            </w:r>
          </w:hyperlink>
        </w:p>
        <w:p w14:paraId="5C78F345" w14:textId="71C7FA93" w:rsidR="006F0965" w:rsidRDefault="007F5E3F">
          <w:pPr>
            <w:pStyle w:val="TM2"/>
            <w:tabs>
              <w:tab w:val="right" w:leader="dot" w:pos="9350"/>
            </w:tabs>
            <w:rPr>
              <w:rFonts w:eastAsiaTheme="minorEastAsia"/>
              <w:noProof/>
              <w:lang w:val="en-US" w:eastAsia="zh-CN"/>
            </w:rPr>
          </w:pPr>
          <w:hyperlink w:anchor="_Toc184379705" w:history="1">
            <w:r w:rsidR="006F0965" w:rsidRPr="003B0EE9">
              <w:rPr>
                <w:rStyle w:val="Lienhypertexte"/>
                <w:rFonts w:ascii="Garamond" w:eastAsia="Times New Roman" w:hAnsi="Garamond" w:cs="Times New Roman"/>
                <w:b/>
                <w:bCs/>
                <w:noProof/>
                <w:kern w:val="0"/>
                <w:lang w:val="fr-FR" w:eastAsia="fr-FR"/>
                <w14:ligatures w14:val="none"/>
              </w:rPr>
              <w:t>I.1 CONTEXTE ET JUSTIFICATION DE L’ETUDE</w:t>
            </w:r>
            <w:r w:rsidR="006F0965">
              <w:rPr>
                <w:noProof/>
                <w:webHidden/>
              </w:rPr>
              <w:tab/>
            </w:r>
            <w:r w:rsidR="006F0965">
              <w:rPr>
                <w:noProof/>
                <w:webHidden/>
              </w:rPr>
              <w:fldChar w:fldCharType="begin"/>
            </w:r>
            <w:r w:rsidR="006F0965">
              <w:rPr>
                <w:noProof/>
                <w:webHidden/>
              </w:rPr>
              <w:instrText xml:space="preserve"> PAGEREF _Toc184379705 \h </w:instrText>
            </w:r>
            <w:r w:rsidR="006F0965">
              <w:rPr>
                <w:noProof/>
                <w:webHidden/>
              </w:rPr>
            </w:r>
            <w:r w:rsidR="006F0965">
              <w:rPr>
                <w:noProof/>
                <w:webHidden/>
              </w:rPr>
              <w:fldChar w:fldCharType="separate"/>
            </w:r>
            <w:r w:rsidR="006F0965">
              <w:rPr>
                <w:noProof/>
                <w:webHidden/>
              </w:rPr>
              <w:t>4</w:t>
            </w:r>
            <w:r w:rsidR="006F0965">
              <w:rPr>
                <w:noProof/>
                <w:webHidden/>
              </w:rPr>
              <w:fldChar w:fldCharType="end"/>
            </w:r>
          </w:hyperlink>
        </w:p>
        <w:p w14:paraId="271987A4" w14:textId="05F3108C" w:rsidR="006F0965" w:rsidRDefault="007F5E3F">
          <w:pPr>
            <w:pStyle w:val="TM2"/>
            <w:tabs>
              <w:tab w:val="right" w:leader="dot" w:pos="9350"/>
            </w:tabs>
            <w:rPr>
              <w:rFonts w:eastAsiaTheme="minorEastAsia"/>
              <w:noProof/>
              <w:lang w:val="en-US" w:eastAsia="zh-CN"/>
            </w:rPr>
          </w:pPr>
          <w:hyperlink w:anchor="_Toc184379706" w:history="1">
            <w:r w:rsidR="006F0965" w:rsidRPr="003B0EE9">
              <w:rPr>
                <w:rStyle w:val="Lienhypertexte"/>
                <w:rFonts w:ascii="Times New Roman" w:hAnsi="Times New Roman" w:cs="Times New Roman"/>
                <w:b/>
                <w:bCs/>
                <w:noProof/>
              </w:rPr>
              <w:t>I.2. DESCRIPTION DU SOUS-PROJET</w:t>
            </w:r>
            <w:r w:rsidR="006F0965">
              <w:rPr>
                <w:noProof/>
                <w:webHidden/>
              </w:rPr>
              <w:tab/>
            </w:r>
            <w:r w:rsidR="006F0965">
              <w:rPr>
                <w:noProof/>
                <w:webHidden/>
              </w:rPr>
              <w:fldChar w:fldCharType="begin"/>
            </w:r>
            <w:r w:rsidR="006F0965">
              <w:rPr>
                <w:noProof/>
                <w:webHidden/>
              </w:rPr>
              <w:instrText xml:space="preserve"> PAGEREF _Toc184379706 \h </w:instrText>
            </w:r>
            <w:r w:rsidR="006F0965">
              <w:rPr>
                <w:noProof/>
                <w:webHidden/>
              </w:rPr>
            </w:r>
            <w:r w:rsidR="006F0965">
              <w:rPr>
                <w:noProof/>
                <w:webHidden/>
              </w:rPr>
              <w:fldChar w:fldCharType="separate"/>
            </w:r>
            <w:r w:rsidR="006F0965">
              <w:rPr>
                <w:noProof/>
                <w:webHidden/>
              </w:rPr>
              <w:t>7</w:t>
            </w:r>
            <w:r w:rsidR="006F0965">
              <w:rPr>
                <w:noProof/>
                <w:webHidden/>
              </w:rPr>
              <w:fldChar w:fldCharType="end"/>
            </w:r>
          </w:hyperlink>
        </w:p>
        <w:p w14:paraId="197575CC" w14:textId="71BC928B" w:rsidR="006F0965" w:rsidRDefault="007F5E3F">
          <w:pPr>
            <w:pStyle w:val="TM3"/>
            <w:tabs>
              <w:tab w:val="right" w:leader="dot" w:pos="9350"/>
            </w:tabs>
            <w:rPr>
              <w:noProof/>
            </w:rPr>
          </w:pPr>
          <w:hyperlink w:anchor="_Toc184379707" w:history="1">
            <w:r w:rsidR="006F0965" w:rsidRPr="003B0EE9">
              <w:rPr>
                <w:rStyle w:val="Lienhypertexte"/>
                <w:rFonts w:ascii="Times New Roman" w:hAnsi="Times New Roman" w:cs="Times New Roman"/>
                <w:noProof/>
              </w:rPr>
              <w:t>1.2.1. Les travaux sur pistes</w:t>
            </w:r>
            <w:r w:rsidR="006F0965">
              <w:rPr>
                <w:noProof/>
                <w:webHidden/>
              </w:rPr>
              <w:tab/>
            </w:r>
            <w:r w:rsidR="006F0965">
              <w:rPr>
                <w:noProof/>
                <w:webHidden/>
              </w:rPr>
              <w:fldChar w:fldCharType="begin"/>
            </w:r>
            <w:r w:rsidR="006F0965">
              <w:rPr>
                <w:noProof/>
                <w:webHidden/>
              </w:rPr>
              <w:instrText xml:space="preserve"> PAGEREF _Toc184379707 \h </w:instrText>
            </w:r>
            <w:r w:rsidR="006F0965">
              <w:rPr>
                <w:noProof/>
                <w:webHidden/>
              </w:rPr>
            </w:r>
            <w:r w:rsidR="006F0965">
              <w:rPr>
                <w:noProof/>
                <w:webHidden/>
              </w:rPr>
              <w:fldChar w:fldCharType="separate"/>
            </w:r>
            <w:r w:rsidR="006F0965">
              <w:rPr>
                <w:noProof/>
                <w:webHidden/>
              </w:rPr>
              <w:t>8</w:t>
            </w:r>
            <w:r w:rsidR="006F0965">
              <w:rPr>
                <w:noProof/>
                <w:webHidden/>
              </w:rPr>
              <w:fldChar w:fldCharType="end"/>
            </w:r>
          </w:hyperlink>
        </w:p>
        <w:p w14:paraId="4A34D712" w14:textId="7EE80851" w:rsidR="006F0965" w:rsidRDefault="007F5E3F">
          <w:pPr>
            <w:pStyle w:val="TM3"/>
            <w:tabs>
              <w:tab w:val="right" w:leader="dot" w:pos="9350"/>
            </w:tabs>
            <w:rPr>
              <w:noProof/>
            </w:rPr>
          </w:pPr>
          <w:hyperlink w:anchor="_Toc184379708" w:history="1">
            <w:r w:rsidR="006F0965" w:rsidRPr="003B0EE9">
              <w:rPr>
                <w:rStyle w:val="Lienhypertexte"/>
                <w:rFonts w:ascii="Times New Roman" w:hAnsi="Times New Roman" w:cs="Times New Roman"/>
                <w:noProof/>
              </w:rPr>
              <w:t>1.2.2. Les travaux d'ouvrages d'art et de drainage</w:t>
            </w:r>
            <w:r w:rsidR="006F0965">
              <w:rPr>
                <w:noProof/>
                <w:webHidden/>
              </w:rPr>
              <w:tab/>
            </w:r>
            <w:r w:rsidR="006F0965">
              <w:rPr>
                <w:noProof/>
                <w:webHidden/>
              </w:rPr>
              <w:fldChar w:fldCharType="begin"/>
            </w:r>
            <w:r w:rsidR="006F0965">
              <w:rPr>
                <w:noProof/>
                <w:webHidden/>
              </w:rPr>
              <w:instrText xml:space="preserve"> PAGEREF _Toc184379708 \h </w:instrText>
            </w:r>
            <w:r w:rsidR="006F0965">
              <w:rPr>
                <w:noProof/>
                <w:webHidden/>
              </w:rPr>
            </w:r>
            <w:r w:rsidR="006F0965">
              <w:rPr>
                <w:noProof/>
                <w:webHidden/>
              </w:rPr>
              <w:fldChar w:fldCharType="separate"/>
            </w:r>
            <w:r w:rsidR="006F0965">
              <w:rPr>
                <w:noProof/>
                <w:webHidden/>
              </w:rPr>
              <w:t>8</w:t>
            </w:r>
            <w:r w:rsidR="006F0965">
              <w:rPr>
                <w:noProof/>
                <w:webHidden/>
              </w:rPr>
              <w:fldChar w:fldCharType="end"/>
            </w:r>
          </w:hyperlink>
        </w:p>
        <w:p w14:paraId="682B9DB6" w14:textId="05AFC399" w:rsidR="006F0965" w:rsidRDefault="007F5E3F">
          <w:pPr>
            <w:pStyle w:val="TM3"/>
            <w:tabs>
              <w:tab w:val="right" w:leader="dot" w:pos="9350"/>
            </w:tabs>
            <w:rPr>
              <w:noProof/>
            </w:rPr>
          </w:pPr>
          <w:hyperlink w:anchor="_Toc184379709" w:history="1">
            <w:r w:rsidR="006F0965" w:rsidRPr="003B0EE9">
              <w:rPr>
                <w:rStyle w:val="Lienhypertexte"/>
                <w:rFonts w:ascii="Times New Roman" w:hAnsi="Times New Roman" w:cs="Times New Roman"/>
                <w:noProof/>
              </w:rPr>
              <w:t>1.2.3. Travaux connexes</w:t>
            </w:r>
            <w:r w:rsidR="006F0965">
              <w:rPr>
                <w:noProof/>
                <w:webHidden/>
              </w:rPr>
              <w:tab/>
            </w:r>
            <w:r w:rsidR="006F0965">
              <w:rPr>
                <w:noProof/>
                <w:webHidden/>
              </w:rPr>
              <w:fldChar w:fldCharType="begin"/>
            </w:r>
            <w:r w:rsidR="006F0965">
              <w:rPr>
                <w:noProof/>
                <w:webHidden/>
              </w:rPr>
              <w:instrText xml:space="preserve"> PAGEREF _Toc184379709 \h </w:instrText>
            </w:r>
            <w:r w:rsidR="006F0965">
              <w:rPr>
                <w:noProof/>
                <w:webHidden/>
              </w:rPr>
            </w:r>
            <w:r w:rsidR="006F0965">
              <w:rPr>
                <w:noProof/>
                <w:webHidden/>
              </w:rPr>
              <w:fldChar w:fldCharType="separate"/>
            </w:r>
            <w:r w:rsidR="006F0965">
              <w:rPr>
                <w:noProof/>
                <w:webHidden/>
              </w:rPr>
              <w:t>9</w:t>
            </w:r>
            <w:r w:rsidR="006F0965">
              <w:rPr>
                <w:noProof/>
                <w:webHidden/>
              </w:rPr>
              <w:fldChar w:fldCharType="end"/>
            </w:r>
          </w:hyperlink>
        </w:p>
        <w:p w14:paraId="6C4E3697" w14:textId="7A6AC0CC" w:rsidR="006F0965" w:rsidRDefault="007F5E3F">
          <w:pPr>
            <w:pStyle w:val="TM3"/>
            <w:tabs>
              <w:tab w:val="right" w:leader="dot" w:pos="9350"/>
            </w:tabs>
            <w:rPr>
              <w:noProof/>
            </w:rPr>
          </w:pPr>
          <w:hyperlink w:anchor="_Toc184379710" w:history="1">
            <w:r w:rsidR="006F0965" w:rsidRPr="003B0EE9">
              <w:rPr>
                <w:rStyle w:val="Lienhypertexte"/>
                <w:rFonts w:ascii="Times New Roman" w:hAnsi="Times New Roman" w:cs="Times New Roman"/>
                <w:noProof/>
              </w:rPr>
              <w:t>1.2.4. Photo d’illustration des axes routiers à réhabiliter</w:t>
            </w:r>
            <w:r w:rsidR="006F0965">
              <w:rPr>
                <w:noProof/>
                <w:webHidden/>
              </w:rPr>
              <w:tab/>
            </w:r>
            <w:r w:rsidR="006F0965">
              <w:rPr>
                <w:noProof/>
                <w:webHidden/>
              </w:rPr>
              <w:fldChar w:fldCharType="begin"/>
            </w:r>
            <w:r w:rsidR="006F0965">
              <w:rPr>
                <w:noProof/>
                <w:webHidden/>
              </w:rPr>
              <w:instrText xml:space="preserve"> PAGEREF _Toc184379710 \h </w:instrText>
            </w:r>
            <w:r w:rsidR="006F0965">
              <w:rPr>
                <w:noProof/>
                <w:webHidden/>
              </w:rPr>
            </w:r>
            <w:r w:rsidR="006F0965">
              <w:rPr>
                <w:noProof/>
                <w:webHidden/>
              </w:rPr>
              <w:fldChar w:fldCharType="separate"/>
            </w:r>
            <w:r w:rsidR="006F0965">
              <w:rPr>
                <w:noProof/>
                <w:webHidden/>
              </w:rPr>
              <w:t>9</w:t>
            </w:r>
            <w:r w:rsidR="006F0965">
              <w:rPr>
                <w:noProof/>
                <w:webHidden/>
              </w:rPr>
              <w:fldChar w:fldCharType="end"/>
            </w:r>
          </w:hyperlink>
        </w:p>
        <w:p w14:paraId="0F913924" w14:textId="7CD44C3E" w:rsidR="006F0965" w:rsidRDefault="007F5E3F">
          <w:pPr>
            <w:pStyle w:val="TM1"/>
            <w:tabs>
              <w:tab w:val="right" w:leader="dot" w:pos="9350"/>
            </w:tabs>
            <w:rPr>
              <w:rFonts w:eastAsiaTheme="minorEastAsia"/>
              <w:noProof/>
              <w:lang w:val="en-US" w:eastAsia="zh-CN"/>
            </w:rPr>
          </w:pPr>
          <w:hyperlink w:anchor="_Toc184379711" w:history="1">
            <w:r w:rsidR="006F0965" w:rsidRPr="003B0EE9">
              <w:rPr>
                <w:rStyle w:val="Lienhypertexte"/>
                <w:rFonts w:ascii="Times New Roman" w:hAnsi="Times New Roman" w:cs="Times New Roman"/>
                <w:b/>
                <w:bCs/>
                <w:noProof/>
              </w:rPr>
              <w:t>II OBJECTIFS DE L’ETUDE</w:t>
            </w:r>
            <w:r w:rsidR="006F0965">
              <w:rPr>
                <w:noProof/>
                <w:webHidden/>
              </w:rPr>
              <w:tab/>
            </w:r>
            <w:r w:rsidR="006F0965">
              <w:rPr>
                <w:noProof/>
                <w:webHidden/>
              </w:rPr>
              <w:fldChar w:fldCharType="begin"/>
            </w:r>
            <w:r w:rsidR="006F0965">
              <w:rPr>
                <w:noProof/>
                <w:webHidden/>
              </w:rPr>
              <w:instrText xml:space="preserve"> PAGEREF _Toc184379711 \h </w:instrText>
            </w:r>
            <w:r w:rsidR="006F0965">
              <w:rPr>
                <w:noProof/>
                <w:webHidden/>
              </w:rPr>
            </w:r>
            <w:r w:rsidR="006F0965">
              <w:rPr>
                <w:noProof/>
                <w:webHidden/>
              </w:rPr>
              <w:fldChar w:fldCharType="separate"/>
            </w:r>
            <w:r w:rsidR="006F0965">
              <w:rPr>
                <w:noProof/>
                <w:webHidden/>
              </w:rPr>
              <w:t>9</w:t>
            </w:r>
            <w:r w:rsidR="006F0965">
              <w:rPr>
                <w:noProof/>
                <w:webHidden/>
              </w:rPr>
              <w:fldChar w:fldCharType="end"/>
            </w:r>
          </w:hyperlink>
        </w:p>
        <w:p w14:paraId="5149DE56" w14:textId="110BA2A8" w:rsidR="006F0965" w:rsidRDefault="007F5E3F">
          <w:pPr>
            <w:pStyle w:val="TM1"/>
            <w:tabs>
              <w:tab w:val="right" w:leader="dot" w:pos="9350"/>
            </w:tabs>
            <w:rPr>
              <w:rFonts w:eastAsiaTheme="minorEastAsia"/>
              <w:noProof/>
              <w:lang w:val="en-US" w:eastAsia="zh-CN"/>
            </w:rPr>
          </w:pPr>
          <w:hyperlink w:anchor="_Toc184379712" w:history="1">
            <w:r w:rsidR="006F0965" w:rsidRPr="003B0EE9">
              <w:rPr>
                <w:rStyle w:val="Lienhypertexte"/>
                <w:rFonts w:ascii="Times New Roman" w:hAnsi="Times New Roman" w:cs="Times New Roman"/>
                <w:b/>
                <w:bCs/>
                <w:noProof/>
                <w:lang w:val="fr-FR"/>
              </w:rPr>
              <w:t>III.  METHODOLOGIE</w:t>
            </w:r>
            <w:r w:rsidR="006F0965">
              <w:rPr>
                <w:noProof/>
                <w:webHidden/>
              </w:rPr>
              <w:tab/>
            </w:r>
            <w:r w:rsidR="006F0965">
              <w:rPr>
                <w:noProof/>
                <w:webHidden/>
              </w:rPr>
              <w:fldChar w:fldCharType="begin"/>
            </w:r>
            <w:r w:rsidR="006F0965">
              <w:rPr>
                <w:noProof/>
                <w:webHidden/>
              </w:rPr>
              <w:instrText xml:space="preserve"> PAGEREF _Toc184379712 \h </w:instrText>
            </w:r>
            <w:r w:rsidR="006F0965">
              <w:rPr>
                <w:noProof/>
                <w:webHidden/>
              </w:rPr>
            </w:r>
            <w:r w:rsidR="006F0965">
              <w:rPr>
                <w:noProof/>
                <w:webHidden/>
              </w:rPr>
              <w:fldChar w:fldCharType="separate"/>
            </w:r>
            <w:r w:rsidR="006F0965">
              <w:rPr>
                <w:noProof/>
                <w:webHidden/>
              </w:rPr>
              <w:t>10</w:t>
            </w:r>
            <w:r w:rsidR="006F0965">
              <w:rPr>
                <w:noProof/>
                <w:webHidden/>
              </w:rPr>
              <w:fldChar w:fldCharType="end"/>
            </w:r>
          </w:hyperlink>
        </w:p>
        <w:p w14:paraId="19E3754B" w14:textId="6EEC1D5C" w:rsidR="006F0965" w:rsidRDefault="007F5E3F">
          <w:pPr>
            <w:pStyle w:val="TM1"/>
            <w:tabs>
              <w:tab w:val="right" w:leader="dot" w:pos="9350"/>
            </w:tabs>
            <w:rPr>
              <w:rFonts w:eastAsiaTheme="minorEastAsia"/>
              <w:noProof/>
              <w:lang w:val="en-US" w:eastAsia="zh-CN"/>
            </w:rPr>
          </w:pPr>
          <w:hyperlink w:anchor="_Toc184379713" w:history="1">
            <w:r w:rsidR="006F0965" w:rsidRPr="003B0EE9">
              <w:rPr>
                <w:rStyle w:val="Lienhypertexte"/>
                <w:rFonts w:ascii="Times New Roman" w:hAnsi="Times New Roman" w:cs="Times New Roman"/>
                <w:b/>
                <w:bCs/>
                <w:noProof/>
                <w:lang w:val="fr-FR"/>
              </w:rPr>
              <w:t>IV. PRINCIPALES TACHES A EXECUTER PAR LE CONSULTANT</w:t>
            </w:r>
            <w:r w:rsidR="006F0965">
              <w:rPr>
                <w:noProof/>
                <w:webHidden/>
              </w:rPr>
              <w:tab/>
            </w:r>
            <w:r w:rsidR="006F0965">
              <w:rPr>
                <w:noProof/>
                <w:webHidden/>
              </w:rPr>
              <w:fldChar w:fldCharType="begin"/>
            </w:r>
            <w:r w:rsidR="006F0965">
              <w:rPr>
                <w:noProof/>
                <w:webHidden/>
              </w:rPr>
              <w:instrText xml:space="preserve"> PAGEREF _Toc184379713 \h </w:instrText>
            </w:r>
            <w:r w:rsidR="006F0965">
              <w:rPr>
                <w:noProof/>
                <w:webHidden/>
              </w:rPr>
            </w:r>
            <w:r w:rsidR="006F0965">
              <w:rPr>
                <w:noProof/>
                <w:webHidden/>
              </w:rPr>
              <w:fldChar w:fldCharType="separate"/>
            </w:r>
            <w:r w:rsidR="006F0965">
              <w:rPr>
                <w:noProof/>
                <w:webHidden/>
              </w:rPr>
              <w:t>10</w:t>
            </w:r>
            <w:r w:rsidR="006F0965">
              <w:rPr>
                <w:noProof/>
                <w:webHidden/>
              </w:rPr>
              <w:fldChar w:fldCharType="end"/>
            </w:r>
          </w:hyperlink>
        </w:p>
        <w:p w14:paraId="46176EE0" w14:textId="6BABD781" w:rsidR="006F0965" w:rsidRDefault="007F5E3F">
          <w:pPr>
            <w:pStyle w:val="TM1"/>
            <w:tabs>
              <w:tab w:val="right" w:leader="dot" w:pos="9350"/>
            </w:tabs>
            <w:rPr>
              <w:rFonts w:eastAsiaTheme="minorEastAsia"/>
              <w:noProof/>
              <w:lang w:val="en-US" w:eastAsia="zh-CN"/>
            </w:rPr>
          </w:pPr>
          <w:hyperlink w:anchor="_Toc184379714" w:history="1">
            <w:r w:rsidR="006F0965" w:rsidRPr="003B0EE9">
              <w:rPr>
                <w:rStyle w:val="Lienhypertexte"/>
                <w:rFonts w:ascii="Times New Roman" w:hAnsi="Times New Roman" w:cs="Times New Roman"/>
                <w:noProof/>
              </w:rPr>
              <w:t xml:space="preserve">V. </w:t>
            </w:r>
            <w:r w:rsidR="006F0965" w:rsidRPr="003B0EE9">
              <w:rPr>
                <w:rStyle w:val="Lienhypertexte"/>
                <w:rFonts w:ascii="Times New Roman" w:hAnsi="Times New Roman" w:cs="Times New Roman"/>
                <w:b/>
                <w:noProof/>
                <w:lang w:val="fr-FR"/>
              </w:rPr>
              <w:t>CONTENU DU RAPPORT</w:t>
            </w:r>
            <w:r w:rsidR="006F0965">
              <w:rPr>
                <w:noProof/>
                <w:webHidden/>
              </w:rPr>
              <w:tab/>
            </w:r>
            <w:r w:rsidR="006F0965">
              <w:rPr>
                <w:noProof/>
                <w:webHidden/>
              </w:rPr>
              <w:fldChar w:fldCharType="begin"/>
            </w:r>
            <w:r w:rsidR="006F0965">
              <w:rPr>
                <w:noProof/>
                <w:webHidden/>
              </w:rPr>
              <w:instrText xml:space="preserve"> PAGEREF _Toc184379714 \h </w:instrText>
            </w:r>
            <w:r w:rsidR="006F0965">
              <w:rPr>
                <w:noProof/>
                <w:webHidden/>
              </w:rPr>
            </w:r>
            <w:r w:rsidR="006F0965">
              <w:rPr>
                <w:noProof/>
                <w:webHidden/>
              </w:rPr>
              <w:fldChar w:fldCharType="separate"/>
            </w:r>
            <w:r w:rsidR="006F0965">
              <w:rPr>
                <w:noProof/>
                <w:webHidden/>
              </w:rPr>
              <w:t>11</w:t>
            </w:r>
            <w:r w:rsidR="006F0965">
              <w:rPr>
                <w:noProof/>
                <w:webHidden/>
              </w:rPr>
              <w:fldChar w:fldCharType="end"/>
            </w:r>
          </w:hyperlink>
        </w:p>
        <w:p w14:paraId="0C055CCC" w14:textId="16A01316" w:rsidR="006F0965" w:rsidRDefault="007F5E3F">
          <w:pPr>
            <w:pStyle w:val="TM1"/>
            <w:tabs>
              <w:tab w:val="right" w:leader="dot" w:pos="9350"/>
            </w:tabs>
            <w:rPr>
              <w:rFonts w:eastAsiaTheme="minorEastAsia"/>
              <w:noProof/>
              <w:lang w:val="en-US" w:eastAsia="zh-CN"/>
            </w:rPr>
          </w:pPr>
          <w:hyperlink w:anchor="_Toc184379715" w:history="1">
            <w:r w:rsidR="006F0965" w:rsidRPr="003B0EE9">
              <w:rPr>
                <w:rStyle w:val="Lienhypertexte"/>
                <w:rFonts w:ascii="Times New Roman" w:hAnsi="Times New Roman" w:cs="Times New Roman"/>
                <w:b/>
                <w:bCs/>
                <w:noProof/>
                <w:lang w:val="fr-FR"/>
              </w:rPr>
              <w:t>VI. DUREE ET LIEU DE PRESTATION</w:t>
            </w:r>
            <w:r w:rsidR="006F0965">
              <w:rPr>
                <w:noProof/>
                <w:webHidden/>
              </w:rPr>
              <w:tab/>
            </w:r>
            <w:r w:rsidR="006F0965">
              <w:rPr>
                <w:noProof/>
                <w:webHidden/>
              </w:rPr>
              <w:fldChar w:fldCharType="begin"/>
            </w:r>
            <w:r w:rsidR="006F0965">
              <w:rPr>
                <w:noProof/>
                <w:webHidden/>
              </w:rPr>
              <w:instrText xml:space="preserve"> PAGEREF _Toc184379715 \h </w:instrText>
            </w:r>
            <w:r w:rsidR="006F0965">
              <w:rPr>
                <w:noProof/>
                <w:webHidden/>
              </w:rPr>
            </w:r>
            <w:r w:rsidR="006F0965">
              <w:rPr>
                <w:noProof/>
                <w:webHidden/>
              </w:rPr>
              <w:fldChar w:fldCharType="separate"/>
            </w:r>
            <w:r w:rsidR="006F0965">
              <w:rPr>
                <w:noProof/>
                <w:webHidden/>
              </w:rPr>
              <w:t>16</w:t>
            </w:r>
            <w:r w:rsidR="006F0965">
              <w:rPr>
                <w:noProof/>
                <w:webHidden/>
              </w:rPr>
              <w:fldChar w:fldCharType="end"/>
            </w:r>
          </w:hyperlink>
        </w:p>
        <w:p w14:paraId="44C5B448" w14:textId="51272010" w:rsidR="006F0965" w:rsidRDefault="007F5E3F">
          <w:pPr>
            <w:pStyle w:val="TM2"/>
            <w:tabs>
              <w:tab w:val="right" w:leader="dot" w:pos="9350"/>
            </w:tabs>
            <w:rPr>
              <w:rFonts w:eastAsiaTheme="minorEastAsia"/>
              <w:noProof/>
              <w:lang w:val="en-US" w:eastAsia="zh-CN"/>
            </w:rPr>
          </w:pPr>
          <w:hyperlink w:anchor="_Toc184379716" w:history="1">
            <w:r w:rsidR="006F0965" w:rsidRPr="003B0EE9">
              <w:rPr>
                <w:rStyle w:val="Lienhypertexte"/>
                <w:rFonts w:ascii="Times New Roman" w:hAnsi="Times New Roman" w:cs="Times New Roman"/>
                <w:b/>
                <w:bCs/>
                <w:iCs/>
                <w:noProof/>
                <w:lang w:val="fr-FR"/>
              </w:rPr>
              <w:t>6.1 Durée</w:t>
            </w:r>
            <w:r w:rsidR="006F0965">
              <w:rPr>
                <w:noProof/>
                <w:webHidden/>
              </w:rPr>
              <w:tab/>
            </w:r>
            <w:r w:rsidR="006F0965">
              <w:rPr>
                <w:noProof/>
                <w:webHidden/>
              </w:rPr>
              <w:fldChar w:fldCharType="begin"/>
            </w:r>
            <w:r w:rsidR="006F0965">
              <w:rPr>
                <w:noProof/>
                <w:webHidden/>
              </w:rPr>
              <w:instrText xml:space="preserve"> PAGEREF _Toc184379716 \h </w:instrText>
            </w:r>
            <w:r w:rsidR="006F0965">
              <w:rPr>
                <w:noProof/>
                <w:webHidden/>
              </w:rPr>
            </w:r>
            <w:r w:rsidR="006F0965">
              <w:rPr>
                <w:noProof/>
                <w:webHidden/>
              </w:rPr>
              <w:fldChar w:fldCharType="separate"/>
            </w:r>
            <w:r w:rsidR="006F0965">
              <w:rPr>
                <w:noProof/>
                <w:webHidden/>
              </w:rPr>
              <w:t>16</w:t>
            </w:r>
            <w:r w:rsidR="006F0965">
              <w:rPr>
                <w:noProof/>
                <w:webHidden/>
              </w:rPr>
              <w:fldChar w:fldCharType="end"/>
            </w:r>
          </w:hyperlink>
        </w:p>
        <w:p w14:paraId="6FA21481" w14:textId="5B0FE1AF" w:rsidR="006F0965" w:rsidRDefault="007F5E3F">
          <w:pPr>
            <w:pStyle w:val="TM2"/>
            <w:tabs>
              <w:tab w:val="right" w:leader="dot" w:pos="9350"/>
            </w:tabs>
            <w:rPr>
              <w:rFonts w:eastAsiaTheme="minorEastAsia"/>
              <w:noProof/>
              <w:lang w:val="en-US" w:eastAsia="zh-CN"/>
            </w:rPr>
          </w:pPr>
          <w:hyperlink w:anchor="_Toc184379717" w:history="1">
            <w:r w:rsidR="006F0965" w:rsidRPr="003B0EE9">
              <w:rPr>
                <w:rStyle w:val="Lienhypertexte"/>
                <w:rFonts w:ascii="Times New Roman" w:hAnsi="Times New Roman" w:cs="Times New Roman"/>
                <w:b/>
                <w:bCs/>
                <w:noProof/>
                <w:lang w:val="fr-FR"/>
              </w:rPr>
              <w:t>6.2. Lieu de Prestation</w:t>
            </w:r>
            <w:r w:rsidR="006F0965">
              <w:rPr>
                <w:noProof/>
                <w:webHidden/>
              </w:rPr>
              <w:tab/>
            </w:r>
            <w:r w:rsidR="006F0965">
              <w:rPr>
                <w:noProof/>
                <w:webHidden/>
              </w:rPr>
              <w:fldChar w:fldCharType="begin"/>
            </w:r>
            <w:r w:rsidR="006F0965">
              <w:rPr>
                <w:noProof/>
                <w:webHidden/>
              </w:rPr>
              <w:instrText xml:space="preserve"> PAGEREF _Toc184379717 \h </w:instrText>
            </w:r>
            <w:r w:rsidR="006F0965">
              <w:rPr>
                <w:noProof/>
                <w:webHidden/>
              </w:rPr>
            </w:r>
            <w:r w:rsidR="006F0965">
              <w:rPr>
                <w:noProof/>
                <w:webHidden/>
              </w:rPr>
              <w:fldChar w:fldCharType="separate"/>
            </w:r>
            <w:r w:rsidR="006F0965">
              <w:rPr>
                <w:noProof/>
                <w:webHidden/>
              </w:rPr>
              <w:t>17</w:t>
            </w:r>
            <w:r w:rsidR="006F0965">
              <w:rPr>
                <w:noProof/>
                <w:webHidden/>
              </w:rPr>
              <w:fldChar w:fldCharType="end"/>
            </w:r>
          </w:hyperlink>
        </w:p>
        <w:p w14:paraId="37F99DB6" w14:textId="1CE88381" w:rsidR="006F0965" w:rsidRDefault="007F5E3F">
          <w:pPr>
            <w:pStyle w:val="TM1"/>
            <w:tabs>
              <w:tab w:val="right" w:leader="dot" w:pos="9350"/>
            </w:tabs>
            <w:rPr>
              <w:rFonts w:eastAsiaTheme="minorEastAsia"/>
              <w:noProof/>
              <w:lang w:val="en-US" w:eastAsia="zh-CN"/>
            </w:rPr>
          </w:pPr>
          <w:hyperlink w:anchor="_Toc184379718" w:history="1">
            <w:r w:rsidR="006F0965" w:rsidRPr="003B0EE9">
              <w:rPr>
                <w:rStyle w:val="Lienhypertexte"/>
                <w:rFonts w:ascii="Times New Roman" w:hAnsi="Times New Roman" w:cs="Times New Roman"/>
                <w:noProof/>
                <w:lang w:val="fr-FR"/>
              </w:rPr>
              <w:t xml:space="preserve">VII. </w:t>
            </w:r>
            <w:r w:rsidR="006F0965" w:rsidRPr="003B0EE9">
              <w:rPr>
                <w:rStyle w:val="Lienhypertexte"/>
                <w:rFonts w:ascii="Times New Roman" w:hAnsi="Times New Roman" w:cs="Times New Roman"/>
                <w:b/>
                <w:noProof/>
              </w:rPr>
              <w:t>RESULTATS ATTENDUS</w:t>
            </w:r>
            <w:r w:rsidR="006F0965">
              <w:rPr>
                <w:noProof/>
                <w:webHidden/>
              </w:rPr>
              <w:tab/>
            </w:r>
            <w:r w:rsidR="006F0965">
              <w:rPr>
                <w:noProof/>
                <w:webHidden/>
              </w:rPr>
              <w:fldChar w:fldCharType="begin"/>
            </w:r>
            <w:r w:rsidR="006F0965">
              <w:rPr>
                <w:noProof/>
                <w:webHidden/>
              </w:rPr>
              <w:instrText xml:space="preserve"> PAGEREF _Toc184379718 \h </w:instrText>
            </w:r>
            <w:r w:rsidR="006F0965">
              <w:rPr>
                <w:noProof/>
                <w:webHidden/>
              </w:rPr>
            </w:r>
            <w:r w:rsidR="006F0965">
              <w:rPr>
                <w:noProof/>
                <w:webHidden/>
              </w:rPr>
              <w:fldChar w:fldCharType="separate"/>
            </w:r>
            <w:r w:rsidR="006F0965">
              <w:rPr>
                <w:noProof/>
                <w:webHidden/>
              </w:rPr>
              <w:t>18</w:t>
            </w:r>
            <w:r w:rsidR="006F0965">
              <w:rPr>
                <w:noProof/>
                <w:webHidden/>
              </w:rPr>
              <w:fldChar w:fldCharType="end"/>
            </w:r>
          </w:hyperlink>
        </w:p>
        <w:p w14:paraId="7E242AE7" w14:textId="21148D17" w:rsidR="006F0965" w:rsidRDefault="007F5E3F">
          <w:pPr>
            <w:pStyle w:val="TM1"/>
            <w:tabs>
              <w:tab w:val="right" w:leader="dot" w:pos="9350"/>
            </w:tabs>
            <w:rPr>
              <w:rFonts w:eastAsiaTheme="minorEastAsia"/>
              <w:noProof/>
              <w:lang w:val="en-US" w:eastAsia="zh-CN"/>
            </w:rPr>
          </w:pPr>
          <w:hyperlink w:anchor="_Toc184379719" w:history="1">
            <w:r w:rsidR="006F0965" w:rsidRPr="003B0EE9">
              <w:rPr>
                <w:rStyle w:val="Lienhypertexte"/>
                <w:rFonts w:ascii="Times New Roman" w:eastAsia="Calibri" w:hAnsi="Times New Roman" w:cs="Times New Roman"/>
                <w:b/>
                <w:iCs/>
                <w:noProof/>
                <w:kern w:val="0"/>
                <w:lang w:val="fr-FR"/>
                <w14:ligatures w14:val="none"/>
              </w:rPr>
              <w:t>VIII. LIVRABLES</w:t>
            </w:r>
            <w:r w:rsidR="006F0965">
              <w:rPr>
                <w:noProof/>
                <w:webHidden/>
              </w:rPr>
              <w:tab/>
            </w:r>
            <w:r w:rsidR="006F0965">
              <w:rPr>
                <w:noProof/>
                <w:webHidden/>
              </w:rPr>
              <w:fldChar w:fldCharType="begin"/>
            </w:r>
            <w:r w:rsidR="006F0965">
              <w:rPr>
                <w:noProof/>
                <w:webHidden/>
              </w:rPr>
              <w:instrText xml:space="preserve"> PAGEREF _Toc184379719 \h </w:instrText>
            </w:r>
            <w:r w:rsidR="006F0965">
              <w:rPr>
                <w:noProof/>
                <w:webHidden/>
              </w:rPr>
            </w:r>
            <w:r w:rsidR="006F0965">
              <w:rPr>
                <w:noProof/>
                <w:webHidden/>
              </w:rPr>
              <w:fldChar w:fldCharType="separate"/>
            </w:r>
            <w:r w:rsidR="006F0965">
              <w:rPr>
                <w:noProof/>
                <w:webHidden/>
              </w:rPr>
              <w:t>18</w:t>
            </w:r>
            <w:r w:rsidR="006F0965">
              <w:rPr>
                <w:noProof/>
                <w:webHidden/>
              </w:rPr>
              <w:fldChar w:fldCharType="end"/>
            </w:r>
          </w:hyperlink>
        </w:p>
        <w:p w14:paraId="4C8ECD50" w14:textId="48D83F99" w:rsidR="006F0965" w:rsidRDefault="007F5E3F">
          <w:pPr>
            <w:pStyle w:val="TM1"/>
            <w:tabs>
              <w:tab w:val="right" w:leader="dot" w:pos="9350"/>
            </w:tabs>
            <w:rPr>
              <w:rFonts w:eastAsiaTheme="minorEastAsia"/>
              <w:noProof/>
              <w:lang w:val="en-US" w:eastAsia="zh-CN"/>
            </w:rPr>
          </w:pPr>
          <w:hyperlink w:anchor="_Toc184379720" w:history="1">
            <w:r w:rsidR="006F0965" w:rsidRPr="003B0EE9">
              <w:rPr>
                <w:rStyle w:val="Lienhypertexte"/>
                <w:rFonts w:ascii="Times New Roman" w:hAnsi="Times New Roman" w:cs="Times New Roman"/>
                <w:bCs/>
                <w:noProof/>
                <w:lang w:val="fr-FR"/>
              </w:rPr>
              <w:t>IX</w:t>
            </w:r>
            <w:r w:rsidR="006F0965" w:rsidRPr="003B0EE9">
              <w:rPr>
                <w:rStyle w:val="Lienhypertexte"/>
                <w:rFonts w:ascii="Times New Roman" w:hAnsi="Times New Roman" w:cs="Times New Roman"/>
                <w:b/>
                <w:noProof/>
                <w:lang w:val="fr-FR"/>
              </w:rPr>
              <w:t>. DUREE DE LA MISSION DU CONSULTANT</w:t>
            </w:r>
            <w:r w:rsidR="006F0965">
              <w:rPr>
                <w:noProof/>
                <w:webHidden/>
              </w:rPr>
              <w:tab/>
            </w:r>
            <w:r w:rsidR="006F0965">
              <w:rPr>
                <w:noProof/>
                <w:webHidden/>
              </w:rPr>
              <w:fldChar w:fldCharType="begin"/>
            </w:r>
            <w:r w:rsidR="006F0965">
              <w:rPr>
                <w:noProof/>
                <w:webHidden/>
              </w:rPr>
              <w:instrText xml:space="preserve"> PAGEREF _Toc184379720 \h </w:instrText>
            </w:r>
            <w:r w:rsidR="006F0965">
              <w:rPr>
                <w:noProof/>
                <w:webHidden/>
              </w:rPr>
            </w:r>
            <w:r w:rsidR="006F0965">
              <w:rPr>
                <w:noProof/>
                <w:webHidden/>
              </w:rPr>
              <w:fldChar w:fldCharType="separate"/>
            </w:r>
            <w:r w:rsidR="006F0965">
              <w:rPr>
                <w:noProof/>
                <w:webHidden/>
              </w:rPr>
              <w:t>19</w:t>
            </w:r>
            <w:r w:rsidR="006F0965">
              <w:rPr>
                <w:noProof/>
                <w:webHidden/>
              </w:rPr>
              <w:fldChar w:fldCharType="end"/>
            </w:r>
          </w:hyperlink>
        </w:p>
        <w:p w14:paraId="1D675766" w14:textId="5C2FE90E" w:rsidR="006F0965" w:rsidRDefault="007F5E3F">
          <w:pPr>
            <w:pStyle w:val="TM1"/>
            <w:tabs>
              <w:tab w:val="right" w:leader="dot" w:pos="9350"/>
            </w:tabs>
            <w:rPr>
              <w:rFonts w:eastAsiaTheme="minorEastAsia"/>
              <w:noProof/>
              <w:lang w:val="en-US" w:eastAsia="zh-CN"/>
            </w:rPr>
          </w:pPr>
          <w:hyperlink w:anchor="_Toc184379721" w:history="1">
            <w:r w:rsidR="006F0965" w:rsidRPr="003B0EE9">
              <w:rPr>
                <w:rStyle w:val="Lienhypertexte"/>
                <w:rFonts w:ascii="Times New Roman" w:hAnsi="Times New Roman" w:cs="Times New Roman"/>
                <w:b/>
                <w:noProof/>
                <w:lang w:val="fr-FR"/>
              </w:rPr>
              <w:t xml:space="preserve">X </w:t>
            </w:r>
            <w:r w:rsidR="006F0965" w:rsidRPr="003B0EE9">
              <w:rPr>
                <w:rStyle w:val="Lienhypertexte"/>
                <w:rFonts w:ascii="Times New Roman" w:hAnsi="Times New Roman" w:cs="Times New Roman"/>
                <w:b/>
                <w:bCs/>
                <w:iCs/>
                <w:noProof/>
                <w:lang w:val="fr-FR"/>
              </w:rPr>
              <w:t>EXPERIENCE ET EXPERTISE REQUISES DU CONSULTANT</w:t>
            </w:r>
            <w:r w:rsidR="006F0965">
              <w:rPr>
                <w:noProof/>
                <w:webHidden/>
              </w:rPr>
              <w:tab/>
            </w:r>
            <w:r w:rsidR="006F0965">
              <w:rPr>
                <w:noProof/>
                <w:webHidden/>
              </w:rPr>
              <w:fldChar w:fldCharType="begin"/>
            </w:r>
            <w:r w:rsidR="006F0965">
              <w:rPr>
                <w:noProof/>
                <w:webHidden/>
              </w:rPr>
              <w:instrText xml:space="preserve"> PAGEREF _Toc184379721 \h </w:instrText>
            </w:r>
            <w:r w:rsidR="006F0965">
              <w:rPr>
                <w:noProof/>
                <w:webHidden/>
              </w:rPr>
            </w:r>
            <w:r w:rsidR="006F0965">
              <w:rPr>
                <w:noProof/>
                <w:webHidden/>
              </w:rPr>
              <w:fldChar w:fldCharType="separate"/>
            </w:r>
            <w:r w:rsidR="006F0965">
              <w:rPr>
                <w:noProof/>
                <w:webHidden/>
              </w:rPr>
              <w:t>19</w:t>
            </w:r>
            <w:r w:rsidR="006F0965">
              <w:rPr>
                <w:noProof/>
                <w:webHidden/>
              </w:rPr>
              <w:fldChar w:fldCharType="end"/>
            </w:r>
          </w:hyperlink>
        </w:p>
        <w:p w14:paraId="209095A9" w14:textId="767E38CA" w:rsidR="006F0965" w:rsidRDefault="007F5E3F">
          <w:pPr>
            <w:pStyle w:val="TM1"/>
            <w:tabs>
              <w:tab w:val="right" w:leader="dot" w:pos="9350"/>
            </w:tabs>
            <w:rPr>
              <w:rFonts w:eastAsiaTheme="minorEastAsia"/>
              <w:noProof/>
              <w:lang w:val="en-US" w:eastAsia="zh-CN"/>
            </w:rPr>
          </w:pPr>
          <w:hyperlink w:anchor="_Toc184379722" w:history="1">
            <w:r w:rsidR="006F0965" w:rsidRPr="003B0EE9">
              <w:rPr>
                <w:rStyle w:val="Lienhypertexte"/>
                <w:rFonts w:ascii="Times New Roman" w:hAnsi="Times New Roman" w:cs="Times New Roman"/>
                <w:bCs/>
                <w:noProof/>
                <w:lang w:val="fr-FR"/>
              </w:rPr>
              <w:t>XI</w:t>
            </w:r>
            <w:r w:rsidR="006F0965" w:rsidRPr="003B0EE9">
              <w:rPr>
                <w:rStyle w:val="Lienhypertexte"/>
                <w:rFonts w:ascii="Times New Roman" w:hAnsi="Times New Roman" w:cs="Times New Roman"/>
                <w:b/>
                <w:bCs/>
                <w:noProof/>
                <w:lang w:val="fr-FR"/>
              </w:rPr>
              <w:t>. PROFIL DU CONSULTANT</w:t>
            </w:r>
            <w:r w:rsidR="006F0965">
              <w:rPr>
                <w:noProof/>
                <w:webHidden/>
              </w:rPr>
              <w:tab/>
            </w:r>
            <w:r w:rsidR="006F0965">
              <w:rPr>
                <w:noProof/>
                <w:webHidden/>
              </w:rPr>
              <w:fldChar w:fldCharType="begin"/>
            </w:r>
            <w:r w:rsidR="006F0965">
              <w:rPr>
                <w:noProof/>
                <w:webHidden/>
              </w:rPr>
              <w:instrText xml:space="preserve"> PAGEREF _Toc184379722 \h </w:instrText>
            </w:r>
            <w:r w:rsidR="006F0965">
              <w:rPr>
                <w:noProof/>
                <w:webHidden/>
              </w:rPr>
            </w:r>
            <w:r w:rsidR="006F0965">
              <w:rPr>
                <w:noProof/>
                <w:webHidden/>
              </w:rPr>
              <w:fldChar w:fldCharType="separate"/>
            </w:r>
            <w:r w:rsidR="006F0965">
              <w:rPr>
                <w:noProof/>
                <w:webHidden/>
              </w:rPr>
              <w:t>20</w:t>
            </w:r>
            <w:r w:rsidR="006F0965">
              <w:rPr>
                <w:noProof/>
                <w:webHidden/>
              </w:rPr>
              <w:fldChar w:fldCharType="end"/>
            </w:r>
          </w:hyperlink>
        </w:p>
        <w:p w14:paraId="65CA314F" w14:textId="29F7499C" w:rsidR="006F0965" w:rsidRDefault="007F5E3F">
          <w:pPr>
            <w:pStyle w:val="TM1"/>
            <w:tabs>
              <w:tab w:val="left" w:pos="660"/>
              <w:tab w:val="right" w:leader="dot" w:pos="9350"/>
            </w:tabs>
            <w:rPr>
              <w:rFonts w:eastAsiaTheme="minorEastAsia"/>
              <w:noProof/>
              <w:lang w:val="en-US" w:eastAsia="zh-CN"/>
            </w:rPr>
          </w:pPr>
          <w:hyperlink w:anchor="_Toc184379723" w:history="1">
            <w:r w:rsidR="006F0965" w:rsidRPr="003B0EE9">
              <w:rPr>
                <w:rStyle w:val="Lienhypertexte"/>
                <w:rFonts w:ascii="Times New Roman" w:hAnsi="Times New Roman" w:cs="Times New Roman"/>
                <w:b/>
                <w:bCs/>
                <w:noProof/>
              </w:rPr>
              <w:t>XII.</w:t>
            </w:r>
            <w:r w:rsidR="006F0965">
              <w:rPr>
                <w:rFonts w:eastAsiaTheme="minorEastAsia"/>
                <w:noProof/>
                <w:lang w:val="en-US" w:eastAsia="zh-CN"/>
              </w:rPr>
              <w:tab/>
            </w:r>
            <w:r w:rsidR="006F0965" w:rsidRPr="003B0EE9">
              <w:rPr>
                <w:rStyle w:val="Lienhypertexte"/>
                <w:rFonts w:ascii="Times New Roman" w:hAnsi="Times New Roman" w:cs="Times New Roman"/>
                <w:b/>
                <w:bCs/>
                <w:noProof/>
              </w:rPr>
              <w:t>OBLIGATIONS DU MAITRE D’OUVRAGE</w:t>
            </w:r>
            <w:r w:rsidR="006F0965">
              <w:rPr>
                <w:noProof/>
                <w:webHidden/>
              </w:rPr>
              <w:tab/>
            </w:r>
            <w:r w:rsidR="006F0965">
              <w:rPr>
                <w:noProof/>
                <w:webHidden/>
              </w:rPr>
              <w:fldChar w:fldCharType="begin"/>
            </w:r>
            <w:r w:rsidR="006F0965">
              <w:rPr>
                <w:noProof/>
                <w:webHidden/>
              </w:rPr>
              <w:instrText xml:space="preserve"> PAGEREF _Toc184379723 \h </w:instrText>
            </w:r>
            <w:r w:rsidR="006F0965">
              <w:rPr>
                <w:noProof/>
                <w:webHidden/>
              </w:rPr>
            </w:r>
            <w:r w:rsidR="006F0965">
              <w:rPr>
                <w:noProof/>
                <w:webHidden/>
              </w:rPr>
              <w:fldChar w:fldCharType="separate"/>
            </w:r>
            <w:r w:rsidR="006F0965">
              <w:rPr>
                <w:noProof/>
                <w:webHidden/>
              </w:rPr>
              <w:t>21</w:t>
            </w:r>
            <w:r w:rsidR="006F0965">
              <w:rPr>
                <w:noProof/>
                <w:webHidden/>
              </w:rPr>
              <w:fldChar w:fldCharType="end"/>
            </w:r>
          </w:hyperlink>
        </w:p>
        <w:p w14:paraId="18D29764" w14:textId="7E5E8129" w:rsidR="006F0965" w:rsidRDefault="007F5E3F">
          <w:pPr>
            <w:pStyle w:val="TM1"/>
            <w:tabs>
              <w:tab w:val="left" w:pos="880"/>
              <w:tab w:val="right" w:leader="dot" w:pos="9350"/>
            </w:tabs>
            <w:rPr>
              <w:rFonts w:eastAsiaTheme="minorEastAsia"/>
              <w:noProof/>
              <w:lang w:val="en-US" w:eastAsia="zh-CN"/>
            </w:rPr>
          </w:pPr>
          <w:hyperlink w:anchor="_Toc184379724" w:history="1">
            <w:r w:rsidR="006F0965" w:rsidRPr="003B0EE9">
              <w:rPr>
                <w:rStyle w:val="Lienhypertexte"/>
                <w:rFonts w:ascii="Times New Roman" w:hAnsi="Times New Roman" w:cs="Times New Roman"/>
                <w:b/>
                <w:bCs/>
                <w:noProof/>
                <w:lang w:val="fr-FR"/>
              </w:rPr>
              <w:t>XIII.</w:t>
            </w:r>
            <w:r w:rsidR="006F0965">
              <w:rPr>
                <w:rFonts w:eastAsiaTheme="minorEastAsia"/>
                <w:noProof/>
                <w:lang w:val="en-US" w:eastAsia="zh-CN"/>
              </w:rPr>
              <w:tab/>
            </w:r>
            <w:r w:rsidR="006F0965" w:rsidRPr="003B0EE9">
              <w:rPr>
                <w:rStyle w:val="Lienhypertexte"/>
                <w:rFonts w:ascii="Times New Roman" w:hAnsi="Times New Roman" w:cs="Times New Roman"/>
                <w:b/>
                <w:bCs/>
                <w:noProof/>
                <w:lang w:val="fr-FR"/>
              </w:rPr>
              <w:t>OBLIGATIONS DU CONSULTANT</w:t>
            </w:r>
            <w:r w:rsidR="006F0965">
              <w:rPr>
                <w:noProof/>
                <w:webHidden/>
              </w:rPr>
              <w:tab/>
            </w:r>
            <w:r w:rsidR="006F0965">
              <w:rPr>
                <w:noProof/>
                <w:webHidden/>
              </w:rPr>
              <w:fldChar w:fldCharType="begin"/>
            </w:r>
            <w:r w:rsidR="006F0965">
              <w:rPr>
                <w:noProof/>
                <w:webHidden/>
              </w:rPr>
              <w:instrText xml:space="preserve"> PAGEREF _Toc184379724 \h </w:instrText>
            </w:r>
            <w:r w:rsidR="006F0965">
              <w:rPr>
                <w:noProof/>
                <w:webHidden/>
              </w:rPr>
            </w:r>
            <w:r w:rsidR="006F0965">
              <w:rPr>
                <w:noProof/>
                <w:webHidden/>
              </w:rPr>
              <w:fldChar w:fldCharType="separate"/>
            </w:r>
            <w:r w:rsidR="006F0965">
              <w:rPr>
                <w:noProof/>
                <w:webHidden/>
              </w:rPr>
              <w:t>21</w:t>
            </w:r>
            <w:r w:rsidR="006F0965">
              <w:rPr>
                <w:noProof/>
                <w:webHidden/>
              </w:rPr>
              <w:fldChar w:fldCharType="end"/>
            </w:r>
          </w:hyperlink>
        </w:p>
        <w:p w14:paraId="62069C2F" w14:textId="5734AFA5" w:rsidR="006F0965" w:rsidRDefault="007F5E3F">
          <w:pPr>
            <w:pStyle w:val="TM1"/>
            <w:tabs>
              <w:tab w:val="right" w:leader="dot" w:pos="9350"/>
            </w:tabs>
            <w:rPr>
              <w:rFonts w:eastAsiaTheme="minorEastAsia"/>
              <w:noProof/>
              <w:lang w:val="en-US" w:eastAsia="zh-CN"/>
            </w:rPr>
          </w:pPr>
          <w:hyperlink w:anchor="_Toc184379725" w:history="1">
            <w:r w:rsidR="006F0965" w:rsidRPr="003B0EE9">
              <w:rPr>
                <w:rStyle w:val="Lienhypertexte"/>
                <w:rFonts w:ascii="Times New Roman" w:hAnsi="Times New Roman" w:cs="Times New Roman"/>
                <w:noProof/>
                <w:lang w:val="fr-FR"/>
              </w:rPr>
              <w:t>ANNEXE TABLEAU DES AXES</w:t>
            </w:r>
            <w:r w:rsidR="006F0965">
              <w:rPr>
                <w:noProof/>
                <w:webHidden/>
              </w:rPr>
              <w:tab/>
            </w:r>
            <w:r w:rsidR="006F0965">
              <w:rPr>
                <w:noProof/>
                <w:webHidden/>
              </w:rPr>
              <w:fldChar w:fldCharType="begin"/>
            </w:r>
            <w:r w:rsidR="006F0965">
              <w:rPr>
                <w:noProof/>
                <w:webHidden/>
              </w:rPr>
              <w:instrText xml:space="preserve"> PAGEREF _Toc184379725 \h </w:instrText>
            </w:r>
            <w:r w:rsidR="006F0965">
              <w:rPr>
                <w:noProof/>
                <w:webHidden/>
              </w:rPr>
            </w:r>
            <w:r w:rsidR="006F0965">
              <w:rPr>
                <w:noProof/>
                <w:webHidden/>
              </w:rPr>
              <w:fldChar w:fldCharType="separate"/>
            </w:r>
            <w:r w:rsidR="006F0965">
              <w:rPr>
                <w:noProof/>
                <w:webHidden/>
              </w:rPr>
              <w:t>23</w:t>
            </w:r>
            <w:r w:rsidR="006F0965">
              <w:rPr>
                <w:noProof/>
                <w:webHidden/>
              </w:rPr>
              <w:fldChar w:fldCharType="end"/>
            </w:r>
          </w:hyperlink>
        </w:p>
        <w:p w14:paraId="0E4718DB" w14:textId="32A2B481" w:rsidR="00E36208" w:rsidRDefault="00E36208">
          <w:r>
            <w:rPr>
              <w:b/>
              <w:bCs/>
              <w:noProof/>
            </w:rPr>
            <w:fldChar w:fldCharType="end"/>
          </w:r>
        </w:p>
      </w:sdtContent>
    </w:sdt>
    <w:p w14:paraId="4F91F801" w14:textId="77777777" w:rsidR="00E36208" w:rsidRDefault="00E36208" w:rsidP="002F0AF4">
      <w:pPr>
        <w:spacing w:after="0"/>
        <w:rPr>
          <w:rFonts w:cstheme="minorHAnsi"/>
          <w:sz w:val="24"/>
          <w:szCs w:val="24"/>
          <w:lang w:val="en-US"/>
        </w:rPr>
      </w:pPr>
    </w:p>
    <w:p w14:paraId="2441C064" w14:textId="77777777" w:rsidR="00E36208" w:rsidRDefault="00E36208" w:rsidP="002F0AF4">
      <w:pPr>
        <w:spacing w:after="0"/>
        <w:rPr>
          <w:rFonts w:cstheme="minorHAnsi"/>
          <w:sz w:val="24"/>
          <w:szCs w:val="24"/>
          <w:lang w:val="en-US"/>
        </w:rPr>
      </w:pPr>
    </w:p>
    <w:p w14:paraId="53E7343F" w14:textId="77777777" w:rsidR="00E36208" w:rsidRDefault="00E36208" w:rsidP="002F0AF4">
      <w:pPr>
        <w:spacing w:after="0"/>
        <w:rPr>
          <w:rFonts w:cstheme="minorHAnsi"/>
          <w:sz w:val="24"/>
          <w:szCs w:val="24"/>
          <w:lang w:val="en-US"/>
        </w:rPr>
      </w:pPr>
    </w:p>
    <w:p w14:paraId="20F5528D" w14:textId="77777777" w:rsidR="00E36208" w:rsidRDefault="00E36208" w:rsidP="002F0AF4">
      <w:pPr>
        <w:spacing w:after="0"/>
        <w:rPr>
          <w:rFonts w:cstheme="minorHAnsi"/>
          <w:sz w:val="24"/>
          <w:szCs w:val="24"/>
          <w:lang w:val="en-US"/>
        </w:rPr>
      </w:pPr>
    </w:p>
    <w:p w14:paraId="2CAB95AD" w14:textId="77777777" w:rsidR="00E36208" w:rsidRDefault="00E36208" w:rsidP="002F0AF4">
      <w:pPr>
        <w:spacing w:after="0"/>
        <w:rPr>
          <w:rFonts w:cstheme="minorHAnsi"/>
          <w:sz w:val="24"/>
          <w:szCs w:val="24"/>
          <w:lang w:val="en-US"/>
        </w:rPr>
      </w:pPr>
    </w:p>
    <w:p w14:paraId="2409A03C" w14:textId="77777777" w:rsidR="00E36208" w:rsidRDefault="00E36208" w:rsidP="002F0AF4">
      <w:pPr>
        <w:spacing w:after="0"/>
        <w:rPr>
          <w:rFonts w:cstheme="minorHAnsi"/>
          <w:sz w:val="24"/>
          <w:szCs w:val="24"/>
          <w:lang w:val="en-US"/>
        </w:rPr>
      </w:pPr>
    </w:p>
    <w:p w14:paraId="70E77C5C" w14:textId="77777777" w:rsidR="00E36208" w:rsidRDefault="00E36208" w:rsidP="002F0AF4">
      <w:pPr>
        <w:spacing w:after="0"/>
        <w:rPr>
          <w:rFonts w:cstheme="minorHAnsi"/>
          <w:sz w:val="24"/>
          <w:szCs w:val="24"/>
          <w:lang w:val="en-US"/>
        </w:rPr>
      </w:pPr>
    </w:p>
    <w:p w14:paraId="689109B5" w14:textId="77777777" w:rsidR="00E36208" w:rsidRDefault="00E36208" w:rsidP="002F0AF4">
      <w:pPr>
        <w:spacing w:after="0"/>
        <w:rPr>
          <w:rFonts w:cstheme="minorHAnsi"/>
          <w:sz w:val="24"/>
          <w:szCs w:val="24"/>
          <w:lang w:val="en-US"/>
        </w:rPr>
      </w:pPr>
    </w:p>
    <w:p w14:paraId="53E8931A" w14:textId="77777777" w:rsidR="00E36208" w:rsidRPr="00945117" w:rsidRDefault="00E36208" w:rsidP="002F0AF4">
      <w:pPr>
        <w:spacing w:after="0"/>
        <w:rPr>
          <w:rFonts w:cstheme="minorHAnsi"/>
          <w:sz w:val="24"/>
          <w:szCs w:val="24"/>
          <w:lang w:val="en-US"/>
        </w:rPr>
      </w:pPr>
    </w:p>
    <w:p w14:paraId="59534B81" w14:textId="77777777" w:rsidR="00945117" w:rsidRPr="00480903" w:rsidRDefault="00945117" w:rsidP="00E36208">
      <w:pPr>
        <w:pStyle w:val="Lgende"/>
        <w:spacing w:after="120"/>
        <w:ind w:left="0"/>
        <w:outlineLvl w:val="0"/>
        <w:rPr>
          <w:rFonts w:ascii="Arial" w:hAnsi="Arial" w:cs="Arial"/>
          <w:sz w:val="25"/>
          <w:szCs w:val="25"/>
          <w:u w:val="single"/>
        </w:rPr>
      </w:pPr>
      <w:bookmarkStart w:id="1" w:name="_Toc184379703"/>
      <w:r w:rsidRPr="00480903">
        <w:rPr>
          <w:rFonts w:ascii="Arial" w:hAnsi="Arial" w:cs="Arial"/>
          <w:sz w:val="25"/>
          <w:szCs w:val="25"/>
          <w:u w:val="single"/>
        </w:rPr>
        <w:t>ABREVIATIONS</w:t>
      </w:r>
      <w:bookmarkEnd w:id="1"/>
      <w:r w:rsidRPr="00480903">
        <w:rPr>
          <w:rFonts w:ascii="Arial" w:hAnsi="Arial" w:cs="Arial"/>
          <w:sz w:val="25"/>
          <w:szCs w:val="25"/>
          <w:u w:val="single"/>
        </w:rPr>
        <w:t xml:space="preserve"> </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350"/>
        <w:gridCol w:w="7938"/>
      </w:tblGrid>
      <w:tr w:rsidR="00945117" w:rsidRPr="00480903" w14:paraId="6EA9F1A0" w14:textId="77777777" w:rsidTr="00EA7159">
        <w:tc>
          <w:tcPr>
            <w:tcW w:w="1205" w:type="dxa"/>
          </w:tcPr>
          <w:p w14:paraId="6B848BD2"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ACE</w:t>
            </w:r>
          </w:p>
        </w:tc>
        <w:tc>
          <w:tcPr>
            <w:tcW w:w="350" w:type="dxa"/>
          </w:tcPr>
          <w:p w14:paraId="56F4F013"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w:t>
            </w:r>
          </w:p>
        </w:tc>
        <w:tc>
          <w:tcPr>
            <w:tcW w:w="7938" w:type="dxa"/>
          </w:tcPr>
          <w:p w14:paraId="0DAADB40"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Agence Congolaise de l’Environnement</w:t>
            </w:r>
          </w:p>
        </w:tc>
      </w:tr>
      <w:tr w:rsidR="00945117" w:rsidRPr="00480903" w14:paraId="048BAE27" w14:textId="77777777" w:rsidTr="00EA7159">
        <w:tc>
          <w:tcPr>
            <w:tcW w:w="1205" w:type="dxa"/>
          </w:tcPr>
          <w:p w14:paraId="08A77CFE"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BM</w:t>
            </w:r>
          </w:p>
        </w:tc>
        <w:tc>
          <w:tcPr>
            <w:tcW w:w="350" w:type="dxa"/>
          </w:tcPr>
          <w:p w14:paraId="1C72C51D"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w:t>
            </w:r>
          </w:p>
        </w:tc>
        <w:tc>
          <w:tcPr>
            <w:tcW w:w="7938" w:type="dxa"/>
          </w:tcPr>
          <w:p w14:paraId="7A009CC8"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Banque mondiale</w:t>
            </w:r>
          </w:p>
        </w:tc>
      </w:tr>
      <w:tr w:rsidR="00945117" w:rsidRPr="00480903" w14:paraId="6864CC01" w14:textId="77777777" w:rsidTr="00EA7159">
        <w:tc>
          <w:tcPr>
            <w:tcW w:w="1205" w:type="dxa"/>
          </w:tcPr>
          <w:p w14:paraId="7DA4CDA1"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BPISA</w:t>
            </w:r>
          </w:p>
        </w:tc>
        <w:tc>
          <w:tcPr>
            <w:tcW w:w="350" w:type="dxa"/>
          </w:tcPr>
          <w:p w14:paraId="367193EC"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w:t>
            </w:r>
          </w:p>
        </w:tc>
        <w:tc>
          <w:tcPr>
            <w:tcW w:w="7938" w:type="dxa"/>
          </w:tcPr>
          <w:p w14:paraId="3E449715" w14:textId="77777777" w:rsidR="00945117" w:rsidRPr="00480903" w:rsidRDefault="00945117" w:rsidP="00EA7159">
            <w:pPr>
              <w:spacing w:line="276" w:lineRule="auto"/>
              <w:rPr>
                <w:rFonts w:ascii="Arial" w:hAnsi="Arial" w:cs="Arial"/>
                <w:sz w:val="25"/>
                <w:szCs w:val="25"/>
                <w:lang w:bidi="en-US"/>
              </w:rPr>
            </w:pPr>
            <w:r w:rsidRPr="00480903">
              <w:rPr>
                <w:rFonts w:ascii="Arial" w:hAnsi="Arial" w:cs="Arial"/>
                <w:sz w:val="25"/>
                <w:szCs w:val="25"/>
                <w:lang w:bidi="en-US"/>
              </w:rPr>
              <w:t xml:space="preserve">Bonnes Pratiques Internationales du Secteur d’Activité </w:t>
            </w:r>
          </w:p>
        </w:tc>
      </w:tr>
      <w:tr w:rsidR="00945117" w:rsidRPr="00480903" w14:paraId="3A4E9487" w14:textId="77777777" w:rsidTr="00EA7159">
        <w:tc>
          <w:tcPr>
            <w:tcW w:w="1205" w:type="dxa"/>
          </w:tcPr>
          <w:p w14:paraId="7DF33839"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CES</w:t>
            </w:r>
          </w:p>
        </w:tc>
        <w:tc>
          <w:tcPr>
            <w:tcW w:w="350" w:type="dxa"/>
          </w:tcPr>
          <w:p w14:paraId="76C0D831"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5F32C8CF"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Cadre Environnemental et Social</w:t>
            </w:r>
          </w:p>
        </w:tc>
      </w:tr>
      <w:tr w:rsidR="00945117" w:rsidRPr="00480903" w14:paraId="521FE227" w14:textId="77777777" w:rsidTr="00EA7159">
        <w:tc>
          <w:tcPr>
            <w:tcW w:w="1205" w:type="dxa"/>
          </w:tcPr>
          <w:p w14:paraId="73A4C50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COVID</w:t>
            </w:r>
          </w:p>
        </w:tc>
        <w:tc>
          <w:tcPr>
            <w:tcW w:w="350" w:type="dxa"/>
          </w:tcPr>
          <w:p w14:paraId="13276A0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6A1C135E"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Style w:val="Accentuation"/>
                <w:rFonts w:ascii="Arial" w:hAnsi="Arial" w:cs="Arial"/>
                <w:sz w:val="25"/>
                <w:szCs w:val="25"/>
                <w:shd w:val="clear" w:color="auto" w:fill="FFFFFF"/>
              </w:rPr>
              <w:t>Corona Virus</w:t>
            </w:r>
            <w:r w:rsidRPr="00480903">
              <w:rPr>
                <w:rFonts w:ascii="Arial" w:hAnsi="Arial" w:cs="Arial"/>
                <w:sz w:val="25"/>
                <w:szCs w:val="25"/>
                <w:shd w:val="clear" w:color="auto" w:fill="FFFFFF"/>
              </w:rPr>
              <w:t> Disease</w:t>
            </w:r>
          </w:p>
        </w:tc>
      </w:tr>
      <w:tr w:rsidR="00945117" w:rsidRPr="00480903" w14:paraId="6D8FF83A" w14:textId="77777777" w:rsidTr="00EA7159">
        <w:tc>
          <w:tcPr>
            <w:tcW w:w="1205" w:type="dxa"/>
          </w:tcPr>
          <w:p w14:paraId="2C33C650"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DAO</w:t>
            </w:r>
          </w:p>
        </w:tc>
        <w:tc>
          <w:tcPr>
            <w:tcW w:w="350" w:type="dxa"/>
          </w:tcPr>
          <w:p w14:paraId="594BC43A"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4AB3C4C1"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Dossier d’Appel d’Offres</w:t>
            </w:r>
          </w:p>
        </w:tc>
      </w:tr>
      <w:tr w:rsidR="00945117" w:rsidRPr="00480903" w14:paraId="6EC39B4E" w14:textId="77777777" w:rsidTr="00EA7159">
        <w:tc>
          <w:tcPr>
            <w:tcW w:w="1205" w:type="dxa"/>
          </w:tcPr>
          <w:p w14:paraId="4732BA49"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DE</w:t>
            </w:r>
          </w:p>
        </w:tc>
        <w:tc>
          <w:tcPr>
            <w:tcW w:w="350" w:type="dxa"/>
          </w:tcPr>
          <w:p w14:paraId="00216E0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1D876893"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Diamètre Extérieur</w:t>
            </w:r>
          </w:p>
        </w:tc>
      </w:tr>
      <w:tr w:rsidR="00945117" w:rsidRPr="00480903" w14:paraId="0649189E" w14:textId="77777777" w:rsidTr="00EA7159">
        <w:tc>
          <w:tcPr>
            <w:tcW w:w="1205" w:type="dxa"/>
          </w:tcPr>
          <w:p w14:paraId="6129E7A2"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DN</w:t>
            </w:r>
          </w:p>
        </w:tc>
        <w:tc>
          <w:tcPr>
            <w:tcW w:w="350" w:type="dxa"/>
          </w:tcPr>
          <w:p w14:paraId="1FA82C10"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11AF1F1B"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Diamètre Nominal</w:t>
            </w:r>
          </w:p>
        </w:tc>
      </w:tr>
      <w:tr w:rsidR="00945117" w:rsidRPr="00480903" w14:paraId="1EB53F42" w14:textId="77777777" w:rsidTr="00EA7159">
        <w:tc>
          <w:tcPr>
            <w:tcW w:w="1205" w:type="dxa"/>
          </w:tcPr>
          <w:p w14:paraId="3D4215A7"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E&amp;S</w:t>
            </w:r>
          </w:p>
        </w:tc>
        <w:tc>
          <w:tcPr>
            <w:tcW w:w="350" w:type="dxa"/>
          </w:tcPr>
          <w:p w14:paraId="2B45809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2463AB74"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Environnement et Social</w:t>
            </w:r>
          </w:p>
        </w:tc>
      </w:tr>
      <w:tr w:rsidR="00945117" w:rsidRPr="00480903" w14:paraId="7A674C16" w14:textId="77777777" w:rsidTr="00EA7159">
        <w:tc>
          <w:tcPr>
            <w:tcW w:w="1205" w:type="dxa"/>
          </w:tcPr>
          <w:p w14:paraId="2A4890B5"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EAS/HS</w:t>
            </w:r>
          </w:p>
        </w:tc>
        <w:tc>
          <w:tcPr>
            <w:tcW w:w="350" w:type="dxa"/>
          </w:tcPr>
          <w:p w14:paraId="3CE43F67"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1B612F7B"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Exploitation Abus Sexuel / Harcèlement Sexuel</w:t>
            </w:r>
          </w:p>
        </w:tc>
      </w:tr>
      <w:tr w:rsidR="00945117" w:rsidRPr="00480903" w14:paraId="12DBA316" w14:textId="77777777" w:rsidTr="00EA7159">
        <w:tc>
          <w:tcPr>
            <w:tcW w:w="1205" w:type="dxa"/>
          </w:tcPr>
          <w:p w14:paraId="67DECFFE"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EIES</w:t>
            </w:r>
          </w:p>
        </w:tc>
        <w:tc>
          <w:tcPr>
            <w:tcW w:w="350" w:type="dxa"/>
          </w:tcPr>
          <w:p w14:paraId="69DE219B"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09BC2B73"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Étude d’Impact Environnemental</w:t>
            </w:r>
            <w:bookmarkStart w:id="2" w:name="ab"/>
            <w:bookmarkEnd w:id="2"/>
            <w:r w:rsidRPr="00480903">
              <w:rPr>
                <w:rFonts w:ascii="Arial" w:hAnsi="Arial" w:cs="Arial"/>
                <w:sz w:val="25"/>
                <w:szCs w:val="25"/>
                <w:lang w:bidi="en-US"/>
              </w:rPr>
              <w:t xml:space="preserve"> et Social</w:t>
            </w:r>
          </w:p>
        </w:tc>
      </w:tr>
      <w:tr w:rsidR="00945117" w:rsidRPr="00480903" w14:paraId="0F197959" w14:textId="77777777" w:rsidTr="00EA7159">
        <w:tc>
          <w:tcPr>
            <w:tcW w:w="1205" w:type="dxa"/>
          </w:tcPr>
          <w:p w14:paraId="0F0C415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ESS</w:t>
            </w:r>
          </w:p>
        </w:tc>
        <w:tc>
          <w:tcPr>
            <w:tcW w:w="350" w:type="dxa"/>
          </w:tcPr>
          <w:p w14:paraId="64333883"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1C0BE33E"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rPr>
              <w:t>Environnement, Santé et Sécurité</w:t>
            </w:r>
          </w:p>
        </w:tc>
      </w:tr>
      <w:tr w:rsidR="00945117" w:rsidRPr="00480903" w14:paraId="52A09F19" w14:textId="77777777" w:rsidTr="00EA7159">
        <w:tc>
          <w:tcPr>
            <w:tcW w:w="1205" w:type="dxa"/>
          </w:tcPr>
          <w:p w14:paraId="5F510B2B" w14:textId="77777777" w:rsidR="00945117" w:rsidRPr="00480903" w:rsidRDefault="00945117" w:rsidP="00EA7159">
            <w:pPr>
              <w:widowControl w:val="0"/>
              <w:suppressAutoHyphens/>
              <w:jc w:val="both"/>
              <w:rPr>
                <w:rFonts w:ascii="Arial" w:hAnsi="Arial" w:cs="Arial"/>
                <w:sz w:val="25"/>
                <w:szCs w:val="25"/>
                <w:lang w:bidi="en-US"/>
              </w:rPr>
            </w:pPr>
            <w:r w:rsidRPr="00480903">
              <w:rPr>
                <w:rFonts w:ascii="Arial" w:hAnsi="Arial" w:cs="Arial"/>
                <w:sz w:val="25"/>
                <w:szCs w:val="25"/>
                <w:lang w:bidi="en-US"/>
              </w:rPr>
              <w:t>hm</w:t>
            </w:r>
          </w:p>
        </w:tc>
        <w:tc>
          <w:tcPr>
            <w:tcW w:w="350" w:type="dxa"/>
          </w:tcPr>
          <w:p w14:paraId="43266788" w14:textId="77777777" w:rsidR="00945117" w:rsidRPr="00480903" w:rsidRDefault="00945117" w:rsidP="00EA7159">
            <w:pPr>
              <w:widowControl w:val="0"/>
              <w:suppressAutoHyphens/>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335EB05D" w14:textId="77777777" w:rsidR="00945117" w:rsidRPr="00480903" w:rsidRDefault="00945117" w:rsidP="00EA7159">
            <w:pPr>
              <w:widowControl w:val="0"/>
              <w:suppressAutoHyphens/>
              <w:jc w:val="both"/>
              <w:rPr>
                <w:rFonts w:ascii="Arial" w:hAnsi="Arial" w:cs="Arial"/>
                <w:sz w:val="25"/>
                <w:szCs w:val="25"/>
                <w:lang w:bidi="en-US"/>
              </w:rPr>
            </w:pPr>
            <w:r w:rsidRPr="00480903">
              <w:rPr>
                <w:rFonts w:ascii="Arial" w:hAnsi="Arial" w:cs="Arial"/>
                <w:sz w:val="25"/>
                <w:szCs w:val="25"/>
                <w:lang w:bidi="en-US"/>
              </w:rPr>
              <w:t xml:space="preserve">Hectomètre </w:t>
            </w:r>
          </w:p>
        </w:tc>
      </w:tr>
      <w:tr w:rsidR="00945117" w:rsidRPr="00480903" w14:paraId="19D44993" w14:textId="77777777" w:rsidTr="00EA7159">
        <w:tc>
          <w:tcPr>
            <w:tcW w:w="1205" w:type="dxa"/>
          </w:tcPr>
          <w:p w14:paraId="77046E93"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IDA</w:t>
            </w:r>
          </w:p>
        </w:tc>
        <w:tc>
          <w:tcPr>
            <w:tcW w:w="350" w:type="dxa"/>
          </w:tcPr>
          <w:p w14:paraId="0012FE35"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73AEF405"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 xml:space="preserve">Association Internationale pour le Développement </w:t>
            </w:r>
          </w:p>
        </w:tc>
      </w:tr>
      <w:tr w:rsidR="00945117" w:rsidRPr="00480903" w14:paraId="6128B37D" w14:textId="77777777" w:rsidTr="00EA7159">
        <w:tc>
          <w:tcPr>
            <w:tcW w:w="1205" w:type="dxa"/>
          </w:tcPr>
          <w:p w14:paraId="001740EE" w14:textId="77777777" w:rsidR="00945117" w:rsidRPr="00480903" w:rsidRDefault="00945117" w:rsidP="00EA7159">
            <w:pPr>
              <w:widowControl w:val="0"/>
              <w:suppressAutoHyphens/>
              <w:spacing w:line="276" w:lineRule="auto"/>
              <w:jc w:val="both"/>
              <w:rPr>
                <w:rFonts w:ascii="Arial" w:hAnsi="Arial" w:cs="Arial"/>
                <w:sz w:val="25"/>
                <w:szCs w:val="25"/>
              </w:rPr>
            </w:pPr>
            <w:r w:rsidRPr="00480903">
              <w:rPr>
                <w:rFonts w:ascii="Arial" w:hAnsi="Arial" w:cs="Arial"/>
                <w:sz w:val="25"/>
                <w:szCs w:val="25"/>
              </w:rPr>
              <w:t>MGP</w:t>
            </w:r>
          </w:p>
        </w:tc>
        <w:tc>
          <w:tcPr>
            <w:tcW w:w="350" w:type="dxa"/>
          </w:tcPr>
          <w:p w14:paraId="1722AA9A" w14:textId="77777777" w:rsidR="00945117" w:rsidRPr="00480903" w:rsidRDefault="00945117" w:rsidP="00EA7159">
            <w:pPr>
              <w:widowControl w:val="0"/>
              <w:suppressAutoHyphens/>
              <w:spacing w:line="276" w:lineRule="auto"/>
              <w:jc w:val="both"/>
              <w:rPr>
                <w:rFonts w:ascii="Arial" w:hAnsi="Arial" w:cs="Arial"/>
                <w:sz w:val="25"/>
                <w:szCs w:val="25"/>
              </w:rPr>
            </w:pPr>
            <w:r w:rsidRPr="00480903">
              <w:rPr>
                <w:rFonts w:ascii="Arial" w:hAnsi="Arial" w:cs="Arial"/>
                <w:sz w:val="25"/>
                <w:szCs w:val="25"/>
                <w:lang w:bidi="en-US"/>
              </w:rPr>
              <w:t>:</w:t>
            </w:r>
          </w:p>
        </w:tc>
        <w:tc>
          <w:tcPr>
            <w:tcW w:w="7938" w:type="dxa"/>
          </w:tcPr>
          <w:p w14:paraId="27F79C02" w14:textId="77777777" w:rsidR="00945117" w:rsidRPr="00480903" w:rsidRDefault="00945117" w:rsidP="00EA7159">
            <w:pPr>
              <w:widowControl w:val="0"/>
              <w:suppressAutoHyphens/>
              <w:spacing w:line="276" w:lineRule="auto"/>
              <w:jc w:val="both"/>
              <w:rPr>
                <w:rFonts w:ascii="Arial" w:hAnsi="Arial" w:cs="Arial"/>
                <w:sz w:val="25"/>
                <w:szCs w:val="25"/>
              </w:rPr>
            </w:pPr>
            <w:r w:rsidRPr="00480903">
              <w:rPr>
                <w:rFonts w:ascii="Arial" w:hAnsi="Arial" w:cs="Arial"/>
                <w:sz w:val="25"/>
                <w:szCs w:val="25"/>
              </w:rPr>
              <w:t>Mécanisme de Gestion des Plaintes</w:t>
            </w:r>
          </w:p>
        </w:tc>
      </w:tr>
      <w:tr w:rsidR="00945117" w:rsidRPr="00480903" w14:paraId="741B6D9A" w14:textId="77777777" w:rsidTr="00EA7159">
        <w:tc>
          <w:tcPr>
            <w:tcW w:w="1205" w:type="dxa"/>
          </w:tcPr>
          <w:p w14:paraId="717AA3F7"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MGPT</w:t>
            </w:r>
          </w:p>
        </w:tc>
        <w:tc>
          <w:tcPr>
            <w:tcW w:w="350" w:type="dxa"/>
          </w:tcPr>
          <w:p w14:paraId="08F1279B"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268915F0"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rPr>
              <w:t>Mécanisme de Gestion des Plaintes des Travailleurs</w:t>
            </w:r>
          </w:p>
        </w:tc>
      </w:tr>
      <w:tr w:rsidR="00945117" w:rsidRPr="00480903" w14:paraId="4931FE88" w14:textId="77777777" w:rsidTr="00EA7159">
        <w:tc>
          <w:tcPr>
            <w:tcW w:w="1205" w:type="dxa"/>
          </w:tcPr>
          <w:p w14:paraId="5B48AFD8"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NBP</w:t>
            </w:r>
          </w:p>
        </w:tc>
        <w:tc>
          <w:tcPr>
            <w:tcW w:w="350" w:type="dxa"/>
          </w:tcPr>
          <w:p w14:paraId="0E8ED7E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18FD51A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shd w:val="clear" w:color="auto" w:fill="FFFFFF"/>
              </w:rPr>
              <w:t>Note de Bonnes Pratiques</w:t>
            </w:r>
          </w:p>
        </w:tc>
      </w:tr>
      <w:tr w:rsidR="00945117" w:rsidRPr="00480903" w14:paraId="769E2CE8" w14:textId="77777777" w:rsidTr="00EA7159">
        <w:tc>
          <w:tcPr>
            <w:tcW w:w="1205" w:type="dxa"/>
          </w:tcPr>
          <w:p w14:paraId="1DFE8E3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NES </w:t>
            </w:r>
          </w:p>
        </w:tc>
        <w:tc>
          <w:tcPr>
            <w:tcW w:w="350" w:type="dxa"/>
          </w:tcPr>
          <w:p w14:paraId="49A2692F"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76AA196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Norme Environnementale et Sociale</w:t>
            </w:r>
          </w:p>
        </w:tc>
      </w:tr>
      <w:tr w:rsidR="00945117" w:rsidRPr="00480903" w14:paraId="3B5DCE5D" w14:textId="77777777" w:rsidTr="00EA7159">
        <w:tc>
          <w:tcPr>
            <w:tcW w:w="1205" w:type="dxa"/>
          </w:tcPr>
          <w:p w14:paraId="2D2DB70B"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ONG</w:t>
            </w:r>
          </w:p>
        </w:tc>
        <w:tc>
          <w:tcPr>
            <w:tcW w:w="350" w:type="dxa"/>
          </w:tcPr>
          <w:p w14:paraId="4DD3F717"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57BAFBE1"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Organisation Non Gouvernementale</w:t>
            </w:r>
          </w:p>
        </w:tc>
      </w:tr>
      <w:tr w:rsidR="00945117" w:rsidRPr="00480903" w14:paraId="5074DF6C" w14:textId="77777777" w:rsidTr="00EA7159">
        <w:tc>
          <w:tcPr>
            <w:tcW w:w="1205" w:type="dxa"/>
          </w:tcPr>
          <w:p w14:paraId="18C2A7A5"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OVDA</w:t>
            </w:r>
          </w:p>
        </w:tc>
        <w:tc>
          <w:tcPr>
            <w:tcW w:w="350" w:type="dxa"/>
          </w:tcPr>
          <w:p w14:paraId="7EA620F5"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464B43CD"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Office des Voies de Dessertes Agricoles</w:t>
            </w:r>
          </w:p>
        </w:tc>
      </w:tr>
      <w:tr w:rsidR="00945117" w:rsidRPr="00480903" w14:paraId="40B6EC4E" w14:textId="77777777" w:rsidTr="00EA7159">
        <w:tc>
          <w:tcPr>
            <w:tcW w:w="1205" w:type="dxa"/>
          </w:tcPr>
          <w:p w14:paraId="2EAC04CF"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PEES</w:t>
            </w:r>
          </w:p>
        </w:tc>
        <w:tc>
          <w:tcPr>
            <w:tcW w:w="350" w:type="dxa"/>
          </w:tcPr>
          <w:p w14:paraId="1841331F"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1852EF6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Plan d’Engagement Environnemental et Social</w:t>
            </w:r>
          </w:p>
        </w:tc>
      </w:tr>
      <w:tr w:rsidR="00945117" w:rsidRPr="00480903" w14:paraId="6956826C" w14:textId="77777777" w:rsidTr="00EA7159">
        <w:tc>
          <w:tcPr>
            <w:tcW w:w="1205" w:type="dxa"/>
          </w:tcPr>
          <w:p w14:paraId="4494346B"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PGES</w:t>
            </w:r>
          </w:p>
        </w:tc>
        <w:tc>
          <w:tcPr>
            <w:tcW w:w="350" w:type="dxa"/>
          </w:tcPr>
          <w:p w14:paraId="04ABBCA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4B71D71E"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Plan de Gestion Environnementale et Sociale</w:t>
            </w:r>
          </w:p>
        </w:tc>
      </w:tr>
      <w:tr w:rsidR="00945117" w:rsidRPr="00480903" w14:paraId="09BEBB53" w14:textId="77777777" w:rsidTr="00EA7159">
        <w:tc>
          <w:tcPr>
            <w:tcW w:w="1205" w:type="dxa"/>
          </w:tcPr>
          <w:p w14:paraId="36D651F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PGMO</w:t>
            </w:r>
          </w:p>
        </w:tc>
        <w:tc>
          <w:tcPr>
            <w:tcW w:w="350" w:type="dxa"/>
          </w:tcPr>
          <w:p w14:paraId="571407D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367D8E09"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Procédures de Gestion de la Main d’œuvre</w:t>
            </w:r>
          </w:p>
        </w:tc>
      </w:tr>
      <w:tr w:rsidR="00945117" w:rsidRPr="00480903" w14:paraId="65E8D688" w14:textId="77777777" w:rsidTr="00EA7159">
        <w:tc>
          <w:tcPr>
            <w:tcW w:w="1205" w:type="dxa"/>
          </w:tcPr>
          <w:p w14:paraId="752520A3"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PK</w:t>
            </w:r>
          </w:p>
        </w:tc>
        <w:tc>
          <w:tcPr>
            <w:tcW w:w="350" w:type="dxa"/>
          </w:tcPr>
          <w:p w14:paraId="2C6203FA"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473F63EA"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 xml:space="preserve">Point kilométrique </w:t>
            </w:r>
          </w:p>
        </w:tc>
      </w:tr>
      <w:tr w:rsidR="00945117" w:rsidRPr="00480903" w14:paraId="1D13F738" w14:textId="77777777" w:rsidTr="00EA7159">
        <w:tc>
          <w:tcPr>
            <w:tcW w:w="1205" w:type="dxa"/>
          </w:tcPr>
          <w:p w14:paraId="307B0709"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PMPP</w:t>
            </w:r>
          </w:p>
        </w:tc>
        <w:tc>
          <w:tcPr>
            <w:tcW w:w="350" w:type="dxa"/>
          </w:tcPr>
          <w:p w14:paraId="7AC99FC2"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2402DE39"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Plan de Mobilisation des Parties Prenantes</w:t>
            </w:r>
          </w:p>
        </w:tc>
      </w:tr>
      <w:tr w:rsidR="00945117" w:rsidRPr="00480903" w14:paraId="775631F1" w14:textId="77777777" w:rsidTr="00EA7159">
        <w:tc>
          <w:tcPr>
            <w:tcW w:w="1205" w:type="dxa"/>
          </w:tcPr>
          <w:p w14:paraId="21FFCFE6"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PNDA</w:t>
            </w:r>
          </w:p>
        </w:tc>
        <w:tc>
          <w:tcPr>
            <w:tcW w:w="350" w:type="dxa"/>
          </w:tcPr>
          <w:p w14:paraId="6DD77901"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7E49FC04"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 xml:space="preserve">Programme National de Développement Agricole </w:t>
            </w:r>
          </w:p>
        </w:tc>
      </w:tr>
      <w:tr w:rsidR="00945117" w:rsidRPr="00480903" w14:paraId="306C5777" w14:textId="77777777" w:rsidTr="00EA7159">
        <w:tc>
          <w:tcPr>
            <w:tcW w:w="1205" w:type="dxa"/>
          </w:tcPr>
          <w:p w14:paraId="40C6DA92"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RDC</w:t>
            </w:r>
          </w:p>
        </w:tc>
        <w:tc>
          <w:tcPr>
            <w:tcW w:w="350" w:type="dxa"/>
          </w:tcPr>
          <w:p w14:paraId="27BBDBC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6CEBE2E5"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 xml:space="preserve">République Démocratique du Congo </w:t>
            </w:r>
          </w:p>
        </w:tc>
      </w:tr>
      <w:tr w:rsidR="00945117" w:rsidRPr="00480903" w14:paraId="7F5A2734" w14:textId="77777777" w:rsidTr="00EA7159">
        <w:tc>
          <w:tcPr>
            <w:tcW w:w="1205" w:type="dxa"/>
          </w:tcPr>
          <w:p w14:paraId="476435D7"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RN</w:t>
            </w:r>
          </w:p>
        </w:tc>
        <w:tc>
          <w:tcPr>
            <w:tcW w:w="350" w:type="dxa"/>
          </w:tcPr>
          <w:p w14:paraId="6A724920"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3D6C5087"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 xml:space="preserve">Route Nationale </w:t>
            </w:r>
          </w:p>
        </w:tc>
      </w:tr>
      <w:tr w:rsidR="00945117" w:rsidRPr="00480903" w14:paraId="56C3D789" w14:textId="77777777" w:rsidTr="00EA7159">
        <w:tc>
          <w:tcPr>
            <w:tcW w:w="1205" w:type="dxa"/>
          </w:tcPr>
          <w:p w14:paraId="409EDFC4"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TDR</w:t>
            </w:r>
          </w:p>
        </w:tc>
        <w:tc>
          <w:tcPr>
            <w:tcW w:w="350" w:type="dxa"/>
          </w:tcPr>
          <w:p w14:paraId="29FB2F02"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24471A2C"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Termes de Référence</w:t>
            </w:r>
          </w:p>
        </w:tc>
      </w:tr>
      <w:tr w:rsidR="00945117" w:rsidRPr="00480903" w14:paraId="33C13A72" w14:textId="77777777" w:rsidTr="00EA7159">
        <w:tc>
          <w:tcPr>
            <w:tcW w:w="1205" w:type="dxa"/>
          </w:tcPr>
          <w:p w14:paraId="32307C89"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UNCP </w:t>
            </w:r>
          </w:p>
        </w:tc>
        <w:tc>
          <w:tcPr>
            <w:tcW w:w="350" w:type="dxa"/>
          </w:tcPr>
          <w:p w14:paraId="09265E7A"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20032578"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Unité Nationale de Coordination du Projet</w:t>
            </w:r>
          </w:p>
        </w:tc>
      </w:tr>
      <w:tr w:rsidR="00945117" w:rsidRPr="00480903" w14:paraId="6D4EDD47" w14:textId="77777777" w:rsidTr="00EA7159">
        <w:tc>
          <w:tcPr>
            <w:tcW w:w="1205" w:type="dxa"/>
          </w:tcPr>
          <w:p w14:paraId="16EBF6B1"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UPEP</w:t>
            </w:r>
          </w:p>
        </w:tc>
        <w:tc>
          <w:tcPr>
            <w:tcW w:w="350" w:type="dxa"/>
          </w:tcPr>
          <w:p w14:paraId="75639E84"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09C53354"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rPr>
              <w:t xml:space="preserve">Unité Provinciale d’Exécution du Projet </w:t>
            </w:r>
          </w:p>
        </w:tc>
      </w:tr>
      <w:tr w:rsidR="00945117" w:rsidRPr="00480903" w14:paraId="1E19EC5D" w14:textId="77777777" w:rsidTr="00EA7159">
        <w:tc>
          <w:tcPr>
            <w:tcW w:w="1205" w:type="dxa"/>
          </w:tcPr>
          <w:p w14:paraId="058BDCBD" w14:textId="77777777" w:rsidR="00945117" w:rsidRPr="00480903" w:rsidRDefault="00945117" w:rsidP="00EA7159">
            <w:pPr>
              <w:widowControl w:val="0"/>
              <w:suppressAutoHyphens/>
              <w:jc w:val="both"/>
              <w:rPr>
                <w:rFonts w:ascii="Arial" w:hAnsi="Arial" w:cs="Arial"/>
                <w:sz w:val="25"/>
                <w:szCs w:val="25"/>
                <w:lang w:bidi="en-US"/>
              </w:rPr>
            </w:pPr>
            <w:r w:rsidRPr="00480903">
              <w:rPr>
                <w:rFonts w:ascii="Arial" w:hAnsi="Arial" w:cs="Arial"/>
                <w:sz w:val="25"/>
                <w:szCs w:val="25"/>
                <w:lang w:bidi="en-US"/>
              </w:rPr>
              <w:t>USD</w:t>
            </w:r>
          </w:p>
        </w:tc>
        <w:tc>
          <w:tcPr>
            <w:tcW w:w="350" w:type="dxa"/>
          </w:tcPr>
          <w:p w14:paraId="61A00085" w14:textId="77777777" w:rsidR="00945117" w:rsidRPr="00480903" w:rsidRDefault="00945117" w:rsidP="00EA7159">
            <w:pPr>
              <w:widowControl w:val="0"/>
              <w:suppressAutoHyphens/>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5240E18E" w14:textId="77777777" w:rsidR="00945117" w:rsidRPr="00480903" w:rsidRDefault="00945117" w:rsidP="00EA7159">
            <w:pPr>
              <w:widowControl w:val="0"/>
              <w:suppressAutoHyphens/>
              <w:jc w:val="both"/>
              <w:rPr>
                <w:rFonts w:ascii="Arial" w:hAnsi="Arial" w:cs="Arial"/>
                <w:sz w:val="25"/>
                <w:szCs w:val="25"/>
              </w:rPr>
            </w:pPr>
            <w:r w:rsidRPr="00480903">
              <w:rPr>
                <w:rFonts w:ascii="Arial" w:hAnsi="Arial" w:cs="Arial"/>
                <w:sz w:val="25"/>
                <w:szCs w:val="25"/>
              </w:rPr>
              <w:t>Dollar des Etats unis d’Amérique du Nord</w:t>
            </w:r>
          </w:p>
        </w:tc>
      </w:tr>
      <w:tr w:rsidR="00945117" w:rsidRPr="00480903" w14:paraId="28ED3B52" w14:textId="77777777" w:rsidTr="00EA7159">
        <w:tc>
          <w:tcPr>
            <w:tcW w:w="1205" w:type="dxa"/>
          </w:tcPr>
          <w:p w14:paraId="638D7537"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VBG</w:t>
            </w:r>
          </w:p>
        </w:tc>
        <w:tc>
          <w:tcPr>
            <w:tcW w:w="350" w:type="dxa"/>
          </w:tcPr>
          <w:p w14:paraId="44D6991F"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w:t>
            </w:r>
          </w:p>
        </w:tc>
        <w:tc>
          <w:tcPr>
            <w:tcW w:w="7938" w:type="dxa"/>
          </w:tcPr>
          <w:p w14:paraId="77BD0171" w14:textId="77777777" w:rsidR="00945117" w:rsidRPr="00480903" w:rsidRDefault="00945117" w:rsidP="00EA7159">
            <w:pPr>
              <w:widowControl w:val="0"/>
              <w:suppressAutoHyphens/>
              <w:spacing w:line="276" w:lineRule="auto"/>
              <w:jc w:val="both"/>
              <w:rPr>
                <w:rFonts w:ascii="Arial" w:hAnsi="Arial" w:cs="Arial"/>
                <w:sz w:val="25"/>
                <w:szCs w:val="25"/>
                <w:lang w:bidi="en-US"/>
              </w:rPr>
            </w:pPr>
            <w:r w:rsidRPr="00480903">
              <w:rPr>
                <w:rFonts w:ascii="Arial" w:hAnsi="Arial" w:cs="Arial"/>
                <w:sz w:val="25"/>
                <w:szCs w:val="25"/>
                <w:lang w:bidi="en-US"/>
              </w:rPr>
              <w:t>Violence Basée sur le Genre</w:t>
            </w:r>
          </w:p>
        </w:tc>
      </w:tr>
    </w:tbl>
    <w:p w14:paraId="05A4BA53" w14:textId="77777777" w:rsidR="00F10561" w:rsidRPr="00945117" w:rsidRDefault="00F10561" w:rsidP="002F0AF4">
      <w:pPr>
        <w:spacing w:after="0"/>
        <w:rPr>
          <w:rFonts w:cstheme="minorHAnsi"/>
          <w:sz w:val="24"/>
          <w:szCs w:val="24"/>
        </w:rPr>
      </w:pPr>
    </w:p>
    <w:p w14:paraId="01CFDFC4" w14:textId="77777777" w:rsidR="00F10561" w:rsidRPr="00945117" w:rsidRDefault="00F10561" w:rsidP="002F0AF4">
      <w:pPr>
        <w:spacing w:after="0"/>
        <w:rPr>
          <w:rFonts w:cstheme="minorHAnsi"/>
          <w:sz w:val="24"/>
          <w:szCs w:val="24"/>
        </w:rPr>
      </w:pPr>
    </w:p>
    <w:p w14:paraId="7C3C8E29" w14:textId="77777777" w:rsidR="00F10561" w:rsidRPr="00945117" w:rsidRDefault="00F10561" w:rsidP="002F0AF4">
      <w:pPr>
        <w:spacing w:after="0"/>
        <w:rPr>
          <w:rFonts w:cstheme="minorHAnsi"/>
          <w:sz w:val="24"/>
          <w:szCs w:val="24"/>
        </w:rPr>
      </w:pPr>
    </w:p>
    <w:p w14:paraId="77CE0351" w14:textId="77777777" w:rsidR="00F10561" w:rsidRPr="00945117" w:rsidRDefault="00F10561" w:rsidP="002F0AF4">
      <w:pPr>
        <w:spacing w:after="0"/>
        <w:rPr>
          <w:rFonts w:cstheme="minorHAnsi"/>
          <w:sz w:val="24"/>
          <w:szCs w:val="24"/>
        </w:rPr>
      </w:pPr>
    </w:p>
    <w:p w14:paraId="11BB437B" w14:textId="77777777" w:rsidR="00F10561" w:rsidRPr="00945117" w:rsidRDefault="00F10561" w:rsidP="002F0AF4">
      <w:pPr>
        <w:spacing w:after="0"/>
        <w:rPr>
          <w:rFonts w:cstheme="minorHAnsi"/>
          <w:sz w:val="24"/>
          <w:szCs w:val="24"/>
        </w:rPr>
      </w:pPr>
    </w:p>
    <w:p w14:paraId="3F4802D3" w14:textId="0E0F8966" w:rsidR="00DE76CA" w:rsidRPr="00DE76CA" w:rsidRDefault="00DE76CA" w:rsidP="00E36208">
      <w:pPr>
        <w:pStyle w:val="Titre1"/>
        <w:rPr>
          <w:rFonts w:ascii="Garamond" w:eastAsia="Times New Roman" w:hAnsi="Garamond" w:cs="Times New Roman"/>
          <w:b/>
          <w:kern w:val="0"/>
          <w:sz w:val="24"/>
          <w:szCs w:val="24"/>
          <w:lang w:val="fr-FR" w:eastAsia="fr-FR"/>
          <w14:ligatures w14:val="none"/>
        </w:rPr>
      </w:pPr>
      <w:bookmarkStart w:id="3" w:name="_Toc184379704"/>
      <w:r w:rsidRPr="00DE76CA">
        <w:rPr>
          <w:rFonts w:ascii="Garamond" w:eastAsia="Times New Roman" w:hAnsi="Garamond" w:cs="Times New Roman"/>
          <w:b/>
          <w:kern w:val="0"/>
          <w:sz w:val="24"/>
          <w:szCs w:val="24"/>
          <w:lang w:val="fr-FR" w:eastAsia="fr-FR"/>
          <w14:ligatures w14:val="none"/>
        </w:rPr>
        <w:t>I. INT</w:t>
      </w:r>
      <w:r w:rsidR="001E66CF">
        <w:rPr>
          <w:rFonts w:ascii="Garamond" w:eastAsia="Times New Roman" w:hAnsi="Garamond" w:cs="Times New Roman"/>
          <w:b/>
          <w:kern w:val="0"/>
          <w:sz w:val="24"/>
          <w:szCs w:val="24"/>
          <w:lang w:val="fr-FR" w:eastAsia="fr-FR"/>
          <w14:ligatures w14:val="none"/>
        </w:rPr>
        <w:t>R</w:t>
      </w:r>
      <w:r w:rsidRPr="00DE76CA">
        <w:rPr>
          <w:rFonts w:ascii="Garamond" w:eastAsia="Times New Roman" w:hAnsi="Garamond" w:cs="Times New Roman"/>
          <w:b/>
          <w:kern w:val="0"/>
          <w:sz w:val="24"/>
          <w:szCs w:val="24"/>
          <w:lang w:val="fr-FR" w:eastAsia="fr-FR"/>
          <w14:ligatures w14:val="none"/>
        </w:rPr>
        <w:t>ODUCTION</w:t>
      </w:r>
      <w:bookmarkEnd w:id="3"/>
    </w:p>
    <w:p w14:paraId="7D28AEC8" w14:textId="77777777" w:rsidR="00594F47" w:rsidRPr="00E36208" w:rsidRDefault="00594F47" w:rsidP="00594F47">
      <w:pPr>
        <w:spacing w:after="0"/>
        <w:jc w:val="both"/>
        <w:rPr>
          <w:rFonts w:ascii="Times New Roman" w:hAnsi="Times New Roman" w:cs="Times New Roman"/>
          <w:sz w:val="24"/>
          <w:szCs w:val="24"/>
        </w:rPr>
      </w:pPr>
    </w:p>
    <w:p w14:paraId="1FF6D926" w14:textId="35DA5EF9" w:rsidR="00176BB0" w:rsidRPr="00E36208" w:rsidRDefault="007E6D5F" w:rsidP="002F0AF4">
      <w:pPr>
        <w:spacing w:after="0"/>
        <w:jc w:val="both"/>
        <w:rPr>
          <w:rFonts w:ascii="Times New Roman" w:hAnsi="Times New Roman" w:cs="Times New Roman"/>
          <w:sz w:val="24"/>
          <w:szCs w:val="24"/>
        </w:rPr>
      </w:pPr>
      <w:r w:rsidRPr="00E36208">
        <w:rPr>
          <w:rFonts w:ascii="Times New Roman" w:hAnsi="Times New Roman" w:cs="Times New Roman"/>
          <w:sz w:val="24"/>
          <w:szCs w:val="24"/>
        </w:rPr>
        <w:t xml:space="preserve"> </w:t>
      </w:r>
      <w:r w:rsidR="00DE76CA" w:rsidRPr="00E36208">
        <w:rPr>
          <w:rFonts w:ascii="Times New Roman" w:hAnsi="Times New Roman" w:cs="Times New Roman"/>
          <w:sz w:val="24"/>
          <w:szCs w:val="24"/>
        </w:rPr>
        <w:t xml:space="preserve"> </w:t>
      </w:r>
    </w:p>
    <w:p w14:paraId="4D1982D1" w14:textId="279B78D9" w:rsidR="00DE76CA" w:rsidRPr="00065D90" w:rsidRDefault="00DE76CA" w:rsidP="00E36208">
      <w:pPr>
        <w:pStyle w:val="Titre2"/>
        <w:rPr>
          <w:rFonts w:ascii="Garamond" w:eastAsia="Times New Roman" w:hAnsi="Garamond" w:cs="Times New Roman"/>
          <w:b/>
          <w:bCs/>
          <w:kern w:val="0"/>
          <w:sz w:val="24"/>
          <w:szCs w:val="24"/>
          <w:lang w:val="fr-FR" w:eastAsia="fr-FR"/>
          <w14:ligatures w14:val="none"/>
        </w:rPr>
      </w:pPr>
      <w:bookmarkStart w:id="4" w:name="_Toc184379705"/>
      <w:r w:rsidRPr="00065D90">
        <w:rPr>
          <w:rFonts w:ascii="Garamond" w:eastAsia="Times New Roman" w:hAnsi="Garamond" w:cs="Times New Roman"/>
          <w:b/>
          <w:bCs/>
          <w:kern w:val="0"/>
          <w:sz w:val="24"/>
          <w:szCs w:val="24"/>
          <w:lang w:val="fr-FR" w:eastAsia="fr-FR"/>
          <w14:ligatures w14:val="none"/>
        </w:rPr>
        <w:t>I.1 CONTEXTE</w:t>
      </w:r>
      <w:r w:rsidR="00AF3454" w:rsidRPr="00065D90">
        <w:rPr>
          <w:rFonts w:ascii="Garamond" w:eastAsia="Times New Roman" w:hAnsi="Garamond" w:cs="Times New Roman"/>
          <w:b/>
          <w:bCs/>
          <w:kern w:val="0"/>
          <w:sz w:val="24"/>
          <w:szCs w:val="24"/>
          <w:lang w:val="fr-FR" w:eastAsia="fr-FR"/>
          <w14:ligatures w14:val="none"/>
        </w:rPr>
        <w:t xml:space="preserve"> ET JUSTIFICATION DE L’ETUDE</w:t>
      </w:r>
      <w:bookmarkEnd w:id="4"/>
    </w:p>
    <w:p w14:paraId="205AEE45" w14:textId="77777777" w:rsidR="00594F47" w:rsidRDefault="00594F47" w:rsidP="00594F47">
      <w:pPr>
        <w:spacing w:after="0"/>
        <w:jc w:val="both"/>
        <w:rPr>
          <w:rFonts w:ascii="Times New Roman" w:hAnsi="Times New Roman" w:cs="Times New Roman"/>
          <w:sz w:val="24"/>
          <w:szCs w:val="24"/>
          <w:lang w:val="fr-FR"/>
        </w:rPr>
      </w:pPr>
    </w:p>
    <w:p w14:paraId="5D68330A" w14:textId="22B44B4E" w:rsidR="00904D3C" w:rsidRPr="002A26A7" w:rsidRDefault="00904D3C" w:rsidP="002F0AF4">
      <w:pPr>
        <w:spacing w:after="0"/>
        <w:jc w:val="both"/>
        <w:rPr>
          <w:rFonts w:ascii="Times New Roman" w:hAnsi="Times New Roman" w:cs="Times New Roman"/>
          <w:sz w:val="24"/>
          <w:szCs w:val="24"/>
          <w:lang w:val="fr-FR"/>
        </w:rPr>
      </w:pPr>
      <w:r w:rsidRPr="002A26A7">
        <w:rPr>
          <w:rFonts w:ascii="Times New Roman" w:hAnsi="Times New Roman" w:cs="Times New Roman"/>
          <w:sz w:val="24"/>
          <w:szCs w:val="24"/>
          <w:lang w:val="fr-FR"/>
        </w:rPr>
        <w:t>Le Gouvernement de la République Démocratique du Congo (RDC) a reçu un appui financier de l'Association Internationale pour le Développement (IDA) du Groupe de la Banque mondiale, pour préparer le Programme National de Développement Agricole (PNDA) qui a pour objectif, dans sa 1ère phase, d’augmenter la productivité agricole et améliorer l’accès au marché des petits exploitants dans des régions sélectionnées.</w:t>
      </w:r>
      <w:r w:rsidRPr="00EE0805">
        <w:rPr>
          <w:rFonts w:ascii="Times New Roman" w:eastAsiaTheme="minorEastAsia" w:hAnsi="Times New Roman" w:cs="Times New Roman"/>
          <w:bCs/>
          <w:kern w:val="0"/>
          <w:sz w:val="24"/>
          <w:szCs w:val="24"/>
          <w:lang w:val="fr-FR"/>
          <w14:ligatures w14:val="none"/>
        </w:rPr>
        <w:t xml:space="preserve"> </w:t>
      </w:r>
      <w:r w:rsidRPr="00EE0805">
        <w:rPr>
          <w:rFonts w:ascii="Times New Roman" w:hAnsi="Times New Roman" w:cs="Times New Roman"/>
          <w:bCs/>
          <w:sz w:val="24"/>
          <w:szCs w:val="24"/>
          <w:lang w:val="fr-FR"/>
        </w:rPr>
        <w:t xml:space="preserve">Le coût de financement de la première phase du PNDA est évalué à </w:t>
      </w:r>
      <w:r w:rsidR="008D35A5">
        <w:rPr>
          <w:rFonts w:ascii="Times New Roman" w:hAnsi="Times New Roman" w:cs="Times New Roman"/>
          <w:bCs/>
          <w:sz w:val="24"/>
          <w:szCs w:val="24"/>
          <w:lang w:val="fr-FR"/>
        </w:rPr>
        <w:t>280</w:t>
      </w:r>
      <w:r w:rsidRPr="00EE0805">
        <w:rPr>
          <w:rFonts w:ascii="Times New Roman" w:hAnsi="Times New Roman" w:cs="Times New Roman"/>
          <w:bCs/>
          <w:sz w:val="24"/>
          <w:szCs w:val="24"/>
          <w:lang w:val="fr-FR"/>
        </w:rPr>
        <w:t xml:space="preserve"> millions de dollars </w:t>
      </w:r>
      <w:r>
        <w:rPr>
          <w:rFonts w:ascii="Times New Roman" w:hAnsi="Times New Roman" w:cs="Times New Roman"/>
          <w:bCs/>
          <w:sz w:val="24"/>
          <w:szCs w:val="24"/>
          <w:lang w:val="fr-FR"/>
        </w:rPr>
        <w:t>US</w:t>
      </w:r>
      <w:r w:rsidRPr="00EE0805">
        <w:rPr>
          <w:rFonts w:ascii="Times New Roman" w:hAnsi="Times New Roman" w:cs="Times New Roman"/>
          <w:bCs/>
          <w:sz w:val="24"/>
          <w:szCs w:val="24"/>
          <w:lang w:val="fr-FR"/>
        </w:rPr>
        <w:t xml:space="preserve"> pour une durée de 5 ans.   </w:t>
      </w:r>
    </w:p>
    <w:p w14:paraId="6F188C69" w14:textId="77777777" w:rsidR="00594F47" w:rsidRDefault="00594F47" w:rsidP="00904D3C">
      <w:pPr>
        <w:jc w:val="both"/>
        <w:rPr>
          <w:rFonts w:ascii="Times New Roman" w:hAnsi="Times New Roman" w:cs="Times New Roman"/>
          <w:sz w:val="24"/>
          <w:szCs w:val="24"/>
          <w:lang w:val="fr-FR"/>
        </w:rPr>
      </w:pPr>
    </w:p>
    <w:p w14:paraId="017AEAD1" w14:textId="210B4C99" w:rsidR="00904D3C" w:rsidRPr="002A26A7" w:rsidRDefault="00904D3C" w:rsidP="002F0AF4">
      <w:pPr>
        <w:spacing w:after="0"/>
        <w:jc w:val="both"/>
        <w:rPr>
          <w:rFonts w:ascii="Times New Roman" w:hAnsi="Times New Roman" w:cs="Times New Roman"/>
          <w:sz w:val="24"/>
          <w:szCs w:val="24"/>
          <w:lang w:val="fr-FR"/>
        </w:rPr>
      </w:pPr>
      <w:r w:rsidRPr="002A26A7">
        <w:rPr>
          <w:rFonts w:ascii="Times New Roman" w:hAnsi="Times New Roman" w:cs="Times New Roman"/>
          <w:sz w:val="24"/>
          <w:szCs w:val="24"/>
          <w:lang w:val="fr-FR"/>
        </w:rPr>
        <w:t xml:space="preserve">En effet, la RDC continue à faire face à de graves problèmes de développement, mais le nouveau </w:t>
      </w:r>
      <w:r w:rsidR="00891D54">
        <w:rPr>
          <w:rFonts w:ascii="Times New Roman" w:hAnsi="Times New Roman" w:cs="Times New Roman"/>
          <w:sz w:val="24"/>
          <w:szCs w:val="24"/>
          <w:lang w:val="fr-FR"/>
        </w:rPr>
        <w:t>G</w:t>
      </w:r>
      <w:r w:rsidRPr="002A26A7">
        <w:rPr>
          <w:rFonts w:ascii="Times New Roman" w:hAnsi="Times New Roman" w:cs="Times New Roman"/>
          <w:sz w:val="24"/>
          <w:szCs w:val="24"/>
          <w:lang w:val="fr-FR"/>
        </w:rPr>
        <w:t>ouvernement s’est engagé à les résoudre. L’agriculture représente actuellement environ 20 % du PIB, emploie entre 70 et 75 % de la population active et joue un rôle clé dans la réduction de l’insécurité alimentaire, de la malnutrition et de la pauvreté rurale</w:t>
      </w:r>
      <w:r>
        <w:rPr>
          <w:rFonts w:ascii="Times New Roman" w:hAnsi="Times New Roman" w:cs="Times New Roman"/>
          <w:sz w:val="24"/>
          <w:szCs w:val="24"/>
          <w:lang w:val="fr-FR"/>
        </w:rPr>
        <w:t xml:space="preserve">. Cependant, </w:t>
      </w:r>
      <w:r w:rsidRPr="002A26A7">
        <w:rPr>
          <w:rFonts w:ascii="Times New Roman" w:hAnsi="Times New Roman" w:cs="Times New Roman"/>
          <w:sz w:val="24"/>
          <w:szCs w:val="24"/>
          <w:lang w:val="fr-FR"/>
        </w:rPr>
        <w:t xml:space="preserve">l’on observe </w:t>
      </w:r>
      <w:r>
        <w:rPr>
          <w:rFonts w:ascii="Times New Roman" w:hAnsi="Times New Roman" w:cs="Times New Roman"/>
          <w:sz w:val="24"/>
          <w:szCs w:val="24"/>
          <w:lang w:val="fr-FR"/>
        </w:rPr>
        <w:t>une</w:t>
      </w:r>
      <w:r w:rsidRPr="002A26A7">
        <w:rPr>
          <w:rFonts w:ascii="Times New Roman" w:hAnsi="Times New Roman" w:cs="Times New Roman"/>
          <w:sz w:val="24"/>
          <w:szCs w:val="24"/>
          <w:lang w:val="fr-FR"/>
        </w:rPr>
        <w:t xml:space="preserve"> baisse de la productivité agricole </w:t>
      </w:r>
      <w:r>
        <w:rPr>
          <w:rFonts w:ascii="Times New Roman" w:hAnsi="Times New Roman" w:cs="Times New Roman"/>
          <w:sz w:val="24"/>
          <w:szCs w:val="24"/>
          <w:lang w:val="fr-FR"/>
        </w:rPr>
        <w:t>en</w:t>
      </w:r>
      <w:r w:rsidRPr="002A26A7">
        <w:rPr>
          <w:rFonts w:ascii="Times New Roman" w:hAnsi="Times New Roman" w:cs="Times New Roman"/>
          <w:sz w:val="24"/>
          <w:szCs w:val="24"/>
          <w:lang w:val="fr-FR"/>
        </w:rPr>
        <w:t xml:space="preserve"> RDC par rapport aux pays voisins due principalement au sous-investissement, aussi bien au niveau des fermes qu’au niveau des biens et services publics agricoles, notamment l’accès au marché.</w:t>
      </w:r>
    </w:p>
    <w:p w14:paraId="15E69C47" w14:textId="77777777" w:rsidR="00594F47" w:rsidRDefault="00594F47" w:rsidP="00594F47">
      <w:pPr>
        <w:spacing w:after="0"/>
        <w:jc w:val="both"/>
        <w:rPr>
          <w:rFonts w:ascii="Times New Roman" w:hAnsi="Times New Roman" w:cs="Times New Roman"/>
          <w:sz w:val="24"/>
          <w:szCs w:val="24"/>
          <w:lang w:val="fr-FR"/>
        </w:rPr>
      </w:pPr>
    </w:p>
    <w:p w14:paraId="638F01C8" w14:textId="6B1B6B0C" w:rsidR="00904D3C" w:rsidRPr="00EE0805" w:rsidRDefault="00904D3C" w:rsidP="002F0AF4">
      <w:pPr>
        <w:spacing w:after="0"/>
        <w:jc w:val="both"/>
        <w:rPr>
          <w:rFonts w:ascii="Times New Roman" w:hAnsi="Times New Roman" w:cs="Times New Roman"/>
          <w:sz w:val="24"/>
          <w:szCs w:val="24"/>
          <w:lang w:val="fr-FR"/>
        </w:rPr>
      </w:pPr>
      <w:r w:rsidRPr="002A26A7">
        <w:rPr>
          <w:rFonts w:ascii="Times New Roman" w:hAnsi="Times New Roman" w:cs="Times New Roman"/>
          <w:sz w:val="24"/>
          <w:szCs w:val="24"/>
          <w:lang w:val="fr-FR"/>
        </w:rPr>
        <w:t>Pour ce faire, le Gouvernement de la RDC compte réduire la pauvreté rurale en rétablissant et modernisant les systèmes de production agricole, en améliorant la nutrition et la sécurité alimentaire et en mobilisant des investissements importants des secteurs public et privé.</w:t>
      </w:r>
    </w:p>
    <w:p w14:paraId="004435CB" w14:textId="77777777" w:rsidR="00904D3C" w:rsidRPr="00EE0805" w:rsidRDefault="00904D3C" w:rsidP="002F0AF4">
      <w:p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L’objectif de développement du programme est d’améliorer la productivité agricole et l’accès au marché des petits exploitants agricoles dans des provinces sélectionnées et renforcer la capacité du secteur à faire face aux situations d’urgence éligibles dans le secteur agricole.  </w:t>
      </w:r>
    </w:p>
    <w:p w14:paraId="518B82FC" w14:textId="77777777" w:rsidR="00594F47" w:rsidRDefault="00594F47" w:rsidP="00594F47">
      <w:pPr>
        <w:spacing w:after="0"/>
        <w:jc w:val="both"/>
        <w:rPr>
          <w:rFonts w:ascii="Times New Roman" w:hAnsi="Times New Roman" w:cs="Times New Roman"/>
          <w:bCs/>
          <w:sz w:val="24"/>
          <w:szCs w:val="24"/>
          <w:lang w:val="fr-FR"/>
        </w:rPr>
      </w:pPr>
    </w:p>
    <w:p w14:paraId="53D06D69" w14:textId="7D5C1B2D" w:rsidR="00904D3C" w:rsidRPr="00EE0805" w:rsidRDefault="00904D3C" w:rsidP="002F0AF4">
      <w:p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Les objectifs spécifiques du PNDA se déclinent comme suit :</w:t>
      </w:r>
    </w:p>
    <w:p w14:paraId="2330280E" w14:textId="2CC6AA13" w:rsidR="00904D3C" w:rsidRPr="002F0AF4" w:rsidRDefault="00904D3C" w:rsidP="007F5E3F">
      <w:pPr>
        <w:pStyle w:val="Paragraphedeliste"/>
        <w:numPr>
          <w:ilvl w:val="0"/>
          <w:numId w:val="13"/>
        </w:numPr>
        <w:spacing w:after="0"/>
        <w:jc w:val="both"/>
        <w:rPr>
          <w:rFonts w:ascii="Times New Roman" w:hAnsi="Times New Roman" w:cs="Times New Roman"/>
          <w:bCs/>
          <w:sz w:val="24"/>
          <w:szCs w:val="24"/>
          <w:lang w:val="fr-FR"/>
        </w:rPr>
      </w:pPr>
      <w:r w:rsidRPr="002F0AF4">
        <w:rPr>
          <w:rFonts w:ascii="Times New Roman" w:hAnsi="Times New Roman" w:cs="Times New Roman"/>
          <w:bCs/>
          <w:sz w:val="24"/>
          <w:szCs w:val="24"/>
          <w:lang w:val="fr-FR"/>
        </w:rPr>
        <w:t xml:space="preserve">  Soutenir la croissance de la productivité agricole au niveau de l’exploitation, permettant aux petits exploitants agricoles d’accroître leurs actifs et leur production, faciliter l’accès au marché et l’intégration de ces petits exploitants dans les chaînes d’approvisionnement agricoles ; Soutenir par des investissements importants et appropries la fourniture de biens et services publics agricoles aux niveaux national et provincial, notamment la recherche et le développement agricole, la santé animale et végétale et les infrastructures nécessaires ; Renforcer les capacités du secteur public, en particulier des Ministères de l’Agriculture, Pêche et Élevage et du Développement Rural, en vue de la fourniture des biens et services publics agricoles de base dans la zone du programme et renforcer la gestion du programme et le suivi et évaluation aux niveaux national et provincial ; et Renforcer les interventions d’urgence dans le secteur de l’agriculture en RDC.</w:t>
      </w:r>
    </w:p>
    <w:p w14:paraId="115DA91C" w14:textId="77777777" w:rsidR="00594F47" w:rsidRDefault="00594F47" w:rsidP="00594F47">
      <w:pPr>
        <w:spacing w:after="0"/>
        <w:jc w:val="both"/>
        <w:rPr>
          <w:rFonts w:ascii="Times New Roman" w:hAnsi="Times New Roman" w:cs="Times New Roman"/>
          <w:bCs/>
          <w:sz w:val="24"/>
          <w:szCs w:val="24"/>
          <w:lang w:val="fr-FR"/>
        </w:rPr>
      </w:pPr>
    </w:p>
    <w:p w14:paraId="097D7622" w14:textId="6E16EB12" w:rsidR="00904D3C" w:rsidRPr="00EE0805" w:rsidRDefault="00904D3C" w:rsidP="002F0AF4">
      <w:p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lastRenderedPageBreak/>
        <w:t xml:space="preserve">Le </w:t>
      </w:r>
      <w:r w:rsidR="00891D54">
        <w:rPr>
          <w:rFonts w:ascii="Times New Roman" w:hAnsi="Times New Roman" w:cs="Times New Roman"/>
          <w:bCs/>
          <w:sz w:val="24"/>
          <w:szCs w:val="24"/>
          <w:lang w:val="fr-FR"/>
        </w:rPr>
        <w:t>P</w:t>
      </w:r>
      <w:r w:rsidRPr="00EE0805">
        <w:rPr>
          <w:rFonts w:ascii="Times New Roman" w:hAnsi="Times New Roman" w:cs="Times New Roman"/>
          <w:bCs/>
          <w:sz w:val="24"/>
          <w:szCs w:val="24"/>
          <w:lang w:val="fr-FR"/>
        </w:rPr>
        <w:t xml:space="preserve">rogramme </w:t>
      </w:r>
      <w:r w:rsidR="00891D54">
        <w:rPr>
          <w:rFonts w:ascii="Times New Roman" w:hAnsi="Times New Roman" w:cs="Times New Roman"/>
          <w:bCs/>
          <w:sz w:val="24"/>
          <w:szCs w:val="24"/>
          <w:lang w:val="fr-FR"/>
        </w:rPr>
        <w:t xml:space="preserve">National de Développement Agricole (PNDA) </w:t>
      </w:r>
      <w:r w:rsidRPr="00EE0805">
        <w:rPr>
          <w:rFonts w:ascii="Times New Roman" w:hAnsi="Times New Roman" w:cs="Times New Roman"/>
          <w:bCs/>
          <w:sz w:val="24"/>
          <w:szCs w:val="24"/>
          <w:lang w:val="fr-FR"/>
        </w:rPr>
        <w:t xml:space="preserve">sera exécuté dans les Provinces du Kwilu, Kongo Central, Kasaï et Kasaï Central. Il s’appuiera sur des approches validées et expériences réussies en RDC et dans la région. Il s’articulera autour de quatre composantes suivantes : </w:t>
      </w:r>
    </w:p>
    <w:p w14:paraId="2D29B00C" w14:textId="77777777" w:rsidR="00904D3C" w:rsidRPr="00EE0805" w:rsidRDefault="00904D3C" w:rsidP="00904D3C">
      <w:pPr>
        <w:numPr>
          <w:ilvl w:val="0"/>
          <w:numId w:val="1"/>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Améliorer la productivité agricole (y compris les cultures, l’élevage et la pêche) des petites exploitations agricoles (de cultures et de produits animaux) à travers l’adoption des technologies, des pratiques améliorées et l’accès au financement ;</w:t>
      </w:r>
    </w:p>
    <w:p w14:paraId="335390F4" w14:textId="77777777" w:rsidR="00904D3C" w:rsidRPr="00EE0805" w:rsidRDefault="00904D3C" w:rsidP="00904D3C">
      <w:pPr>
        <w:numPr>
          <w:ilvl w:val="0"/>
          <w:numId w:val="1"/>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Améliorer l’accès au marché pour les petits exploitants agricoles, concentré sur deux domaines ci-après :</w:t>
      </w:r>
    </w:p>
    <w:p w14:paraId="27ECBD41" w14:textId="77777777" w:rsidR="00904D3C" w:rsidRPr="00EE0805" w:rsidRDefault="00904D3C" w:rsidP="00904D3C">
      <w:pPr>
        <w:numPr>
          <w:ilvl w:val="0"/>
          <w:numId w:val="2"/>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Les infrastructures rurales visant principalement à améliorer les routes rurales et les corridors de transport prioritaires (y compris les mesures de sécurité fluviale et les sites de lancement dans les voies navigables), afin de libérer le potentiel de production et de commerce des petits exploitants agricoles dans la zone du programme.  </w:t>
      </w:r>
    </w:p>
    <w:p w14:paraId="40252D92" w14:textId="77777777" w:rsidR="00904D3C" w:rsidRPr="00EE0805" w:rsidRDefault="00904D3C" w:rsidP="00904D3C">
      <w:pPr>
        <w:numPr>
          <w:ilvl w:val="0"/>
          <w:numId w:val="2"/>
        </w:numPr>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L’inclusion des petits exploitants dans les chaînes de valeur à travers des subventions de contrepartie basées sur une approche axée sur la demande aux groupes de petits exploitants agricoles, coopératives, associations… </w:t>
      </w:r>
    </w:p>
    <w:p w14:paraId="6D521466" w14:textId="5D06F3C9" w:rsidR="00904D3C" w:rsidRPr="00EE0805" w:rsidRDefault="00904D3C" w:rsidP="00904D3C">
      <w:pPr>
        <w:numPr>
          <w:ilvl w:val="0"/>
          <w:numId w:val="1"/>
        </w:numPr>
        <w:jc w:val="both"/>
        <w:rPr>
          <w:rFonts w:ascii="Times New Roman" w:hAnsi="Times New Roman" w:cs="Times New Roman"/>
          <w:sz w:val="24"/>
          <w:szCs w:val="24"/>
          <w:lang w:val="fr-FR"/>
        </w:rPr>
      </w:pPr>
      <w:r w:rsidRPr="00EE0805">
        <w:rPr>
          <w:rFonts w:ascii="Times New Roman" w:hAnsi="Times New Roman" w:cs="Times New Roman"/>
          <w:bCs/>
          <w:sz w:val="24"/>
          <w:szCs w:val="24"/>
          <w:lang w:val="fr-FR"/>
        </w:rPr>
        <w:t>Soutenir les efforts gouvernementaux aux niveau</w:t>
      </w:r>
      <w:r w:rsidR="00891D54">
        <w:rPr>
          <w:rFonts w:ascii="Times New Roman" w:hAnsi="Times New Roman" w:cs="Times New Roman"/>
          <w:bCs/>
          <w:sz w:val="24"/>
          <w:szCs w:val="24"/>
          <w:lang w:val="fr-FR"/>
        </w:rPr>
        <w:t>x</w:t>
      </w:r>
      <w:r w:rsidRPr="00EE0805">
        <w:rPr>
          <w:rFonts w:ascii="Times New Roman" w:hAnsi="Times New Roman" w:cs="Times New Roman"/>
          <w:bCs/>
          <w:sz w:val="24"/>
          <w:szCs w:val="24"/>
          <w:lang w:val="fr-FR"/>
        </w:rPr>
        <w:t xml:space="preserve"> national et provincial dans le renforcement des capacités de fourniture de biens et services essentiels à l’agriculture, de planification, de coordination, de suivi et d’évaluation notamment de statistique agricoles et météorologiques et de systèmes de données géo référencées d’une part, et appui à la gestion, suivi et évaluation du programme</w:t>
      </w:r>
      <w:r w:rsidR="00891D54">
        <w:rPr>
          <w:rFonts w:ascii="Times New Roman" w:hAnsi="Times New Roman" w:cs="Times New Roman"/>
          <w:bCs/>
          <w:sz w:val="24"/>
          <w:szCs w:val="24"/>
          <w:lang w:val="fr-FR"/>
        </w:rPr>
        <w:t xml:space="preserve"> d’autre part</w:t>
      </w:r>
      <w:r w:rsidRPr="00EE0805">
        <w:rPr>
          <w:rFonts w:ascii="Times New Roman" w:hAnsi="Times New Roman" w:cs="Times New Roman"/>
          <w:bCs/>
          <w:sz w:val="24"/>
          <w:szCs w:val="24"/>
          <w:lang w:val="fr-FR"/>
        </w:rPr>
        <w:t xml:space="preserve">. </w:t>
      </w:r>
    </w:p>
    <w:p w14:paraId="00E58F82" w14:textId="77777777" w:rsidR="00904D3C" w:rsidRDefault="00904D3C" w:rsidP="002F0AF4">
      <w:pPr>
        <w:numPr>
          <w:ilvl w:val="0"/>
          <w:numId w:val="1"/>
        </w:numPr>
        <w:spacing w:after="0"/>
        <w:jc w:val="both"/>
        <w:rPr>
          <w:rFonts w:ascii="Times New Roman" w:hAnsi="Times New Roman" w:cs="Times New Roman"/>
          <w:bCs/>
          <w:sz w:val="24"/>
          <w:szCs w:val="24"/>
          <w:lang w:val="fr-FR"/>
        </w:rPr>
      </w:pPr>
      <w:r w:rsidRPr="00EE0805">
        <w:rPr>
          <w:rFonts w:ascii="Times New Roman" w:hAnsi="Times New Roman" w:cs="Times New Roman"/>
          <w:bCs/>
          <w:sz w:val="24"/>
          <w:szCs w:val="24"/>
          <w:lang w:val="fr-FR"/>
        </w:rPr>
        <w:t xml:space="preserve">Intervenir en cas d’urgence pour financer des activités de renforcement des capacités et des instruments de financement des risques.  </w:t>
      </w:r>
    </w:p>
    <w:p w14:paraId="20B7D771" w14:textId="77777777" w:rsidR="008D7976" w:rsidRPr="00EE0805" w:rsidRDefault="008D7976" w:rsidP="008D7976">
      <w:pPr>
        <w:spacing w:after="0"/>
        <w:ind w:left="720"/>
        <w:jc w:val="both"/>
        <w:rPr>
          <w:rFonts w:ascii="Times New Roman" w:hAnsi="Times New Roman" w:cs="Times New Roman"/>
          <w:bCs/>
          <w:sz w:val="24"/>
          <w:szCs w:val="24"/>
          <w:lang w:val="fr-FR"/>
        </w:rPr>
      </w:pPr>
    </w:p>
    <w:p w14:paraId="0BE4C6CE" w14:textId="77777777" w:rsidR="008D7976" w:rsidRPr="008D7976" w:rsidRDefault="008D7976" w:rsidP="008D7976">
      <w:pPr>
        <w:spacing w:after="0"/>
        <w:jc w:val="both"/>
        <w:rPr>
          <w:rFonts w:ascii="Times New Roman" w:hAnsi="Times New Roman" w:cs="Times New Roman"/>
          <w:bCs/>
          <w:sz w:val="24"/>
          <w:szCs w:val="24"/>
          <w:lang w:val="fr-FR"/>
        </w:rPr>
      </w:pPr>
      <w:r w:rsidRPr="008D7976">
        <w:rPr>
          <w:rFonts w:ascii="Times New Roman" w:hAnsi="Times New Roman" w:cs="Times New Roman"/>
          <w:bCs/>
          <w:sz w:val="24"/>
          <w:szCs w:val="24"/>
          <w:lang w:val="fr-FR"/>
        </w:rPr>
        <w:t>Les risques et impacts environnementaux et sociaux des activités du programme sont principalement liés aux travaux, réhabilitations et aux opérations de maintenance des routes rurales, y compris la santé et la sécurité au travail et la gestion des espèces envahissantes, ainsi que les activités agricoles des petits exploitants ruraux, l'utilisation de pesticides, l’utilisation efficiente des ressources hydrauliques, érosion des sols et gestion des terres arables.</w:t>
      </w:r>
    </w:p>
    <w:p w14:paraId="6D9E1837" w14:textId="3874F87F" w:rsidR="00594F47" w:rsidRDefault="008D7976" w:rsidP="008D7976">
      <w:pPr>
        <w:spacing w:after="0"/>
        <w:jc w:val="both"/>
        <w:rPr>
          <w:rFonts w:ascii="Times New Roman" w:hAnsi="Times New Roman" w:cs="Times New Roman"/>
          <w:bCs/>
          <w:sz w:val="24"/>
          <w:szCs w:val="24"/>
          <w:lang w:val="fr-FR"/>
        </w:rPr>
      </w:pPr>
      <w:r w:rsidRPr="008D7976">
        <w:rPr>
          <w:rFonts w:ascii="Times New Roman" w:hAnsi="Times New Roman" w:cs="Times New Roman"/>
          <w:bCs/>
          <w:sz w:val="24"/>
          <w:szCs w:val="24"/>
          <w:lang w:val="fr-FR"/>
        </w:rPr>
        <w:t>Eu égard à ses caractéristiques, le PNDA est classifié à « risque Substantiel » sur le plan environnemental et à « risque Elevé » sur le plan social</w:t>
      </w:r>
      <w:r>
        <w:rPr>
          <w:rFonts w:ascii="Times New Roman" w:hAnsi="Times New Roman" w:cs="Times New Roman"/>
          <w:bCs/>
          <w:sz w:val="24"/>
          <w:szCs w:val="24"/>
          <w:lang w:val="fr-FR"/>
        </w:rPr>
        <w:t>.</w:t>
      </w:r>
    </w:p>
    <w:p w14:paraId="4C0AC873" w14:textId="77777777" w:rsidR="008D7976" w:rsidRDefault="008D7976" w:rsidP="008D7976">
      <w:pPr>
        <w:spacing w:after="0"/>
        <w:jc w:val="both"/>
        <w:rPr>
          <w:rFonts w:ascii="Times New Roman" w:hAnsi="Times New Roman" w:cs="Times New Roman"/>
          <w:bCs/>
          <w:sz w:val="24"/>
          <w:szCs w:val="24"/>
          <w:lang w:val="fr-FR"/>
        </w:rPr>
      </w:pPr>
    </w:p>
    <w:p w14:paraId="01BF2AD9" w14:textId="446F7F98" w:rsidR="00904D3C" w:rsidRDefault="00904D3C" w:rsidP="002F0AF4">
      <w:pPr>
        <w:spacing w:after="0"/>
        <w:jc w:val="both"/>
        <w:rPr>
          <w:rFonts w:ascii="Times New Roman" w:hAnsi="Times New Roman" w:cs="Times New Roman"/>
          <w:bCs/>
          <w:sz w:val="24"/>
          <w:szCs w:val="24"/>
          <w:lang w:val="fr-FR"/>
        </w:rPr>
      </w:pPr>
      <w:r w:rsidRPr="00D90D34">
        <w:rPr>
          <w:rFonts w:ascii="Times New Roman" w:hAnsi="Times New Roman" w:cs="Times New Roman"/>
          <w:bCs/>
          <w:sz w:val="24"/>
          <w:szCs w:val="24"/>
          <w:lang w:val="fr-FR"/>
        </w:rPr>
        <w:t>Le</w:t>
      </w:r>
      <w:r w:rsidRPr="00D90D34">
        <w:rPr>
          <w:lang w:val="fr-FR"/>
        </w:rPr>
        <w:t xml:space="preserve"> </w:t>
      </w:r>
      <w:r w:rsidRPr="00D90D34">
        <w:rPr>
          <w:rFonts w:ascii="Times New Roman" w:hAnsi="Times New Roman" w:cs="Times New Roman"/>
          <w:bCs/>
          <w:sz w:val="24"/>
          <w:szCs w:val="24"/>
          <w:lang w:val="fr-FR"/>
        </w:rPr>
        <w:t xml:space="preserve">PNDA </w:t>
      </w:r>
      <w:r w:rsidR="00AF3454">
        <w:rPr>
          <w:rFonts w:ascii="Times New Roman" w:hAnsi="Times New Roman" w:cs="Times New Roman"/>
          <w:bCs/>
          <w:sz w:val="24"/>
          <w:szCs w:val="24"/>
          <w:lang w:val="fr-FR"/>
        </w:rPr>
        <w:t>est</w:t>
      </w:r>
      <w:r w:rsidR="00AF3454" w:rsidRPr="00D90D34">
        <w:rPr>
          <w:rFonts w:ascii="Times New Roman" w:hAnsi="Times New Roman" w:cs="Times New Roman"/>
          <w:bCs/>
          <w:sz w:val="24"/>
          <w:szCs w:val="24"/>
          <w:lang w:val="fr-FR"/>
        </w:rPr>
        <w:t xml:space="preserve"> </w:t>
      </w:r>
      <w:r w:rsidRPr="00D90D34">
        <w:rPr>
          <w:rFonts w:ascii="Times New Roman" w:hAnsi="Times New Roman" w:cs="Times New Roman"/>
          <w:bCs/>
          <w:sz w:val="24"/>
          <w:szCs w:val="24"/>
          <w:lang w:val="fr-FR"/>
        </w:rPr>
        <w:t xml:space="preserve">mené conformément aux normes environnementales et sociales (NES) de la Banque mondiale, à savoir : </w:t>
      </w:r>
    </w:p>
    <w:p w14:paraId="1DDB784A"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t xml:space="preserve">NES 1 – Evaluation et gestion des risques et effets environnementaux et sociaux ; </w:t>
      </w:r>
    </w:p>
    <w:p w14:paraId="07A2695E"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2 – Emploi et conditions de travail ; </w:t>
      </w:r>
    </w:p>
    <w:p w14:paraId="7CB0E1FF"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3 – Utilisation rationnelle des ressources et prévention et gestion de la pollution ; </w:t>
      </w:r>
    </w:p>
    <w:p w14:paraId="28DAE797"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t xml:space="preserve">NES 4 – Santé et sécurité des populations ; </w:t>
      </w:r>
    </w:p>
    <w:p w14:paraId="70F355F5"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5 – Acquisition des terres, restrictions à l’utilisation des terres et réinstallation forcée ; </w:t>
      </w:r>
    </w:p>
    <w:p w14:paraId="42358A7F"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lastRenderedPageBreak/>
        <w:t xml:space="preserve">NES 6 – Préservation de la biodiversité et gestion durable des ressources naturelles biologiques ; </w:t>
      </w:r>
    </w:p>
    <w:p w14:paraId="1B0EF298"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7 – Peuples autochtones ; </w:t>
      </w:r>
    </w:p>
    <w:p w14:paraId="277D7D7F"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 xml:space="preserve">NES 8 – Patrimoine culturel ; </w:t>
      </w:r>
    </w:p>
    <w:p w14:paraId="14444788" w14:textId="77777777" w:rsidR="00904D3C" w:rsidRDefault="00904D3C" w:rsidP="00904D3C">
      <w:pPr>
        <w:pStyle w:val="Paragraphedeliste"/>
        <w:numPr>
          <w:ilvl w:val="0"/>
          <w:numId w:val="1"/>
        </w:numPr>
        <w:jc w:val="both"/>
        <w:rPr>
          <w:rFonts w:ascii="Times New Roman" w:hAnsi="Times New Roman" w:cs="Times New Roman"/>
          <w:bCs/>
          <w:sz w:val="24"/>
          <w:szCs w:val="24"/>
          <w:lang w:val="fr-FR"/>
        </w:rPr>
      </w:pPr>
      <w:r w:rsidRPr="00926CAD">
        <w:rPr>
          <w:rFonts w:ascii="Times New Roman" w:hAnsi="Times New Roman" w:cs="Times New Roman"/>
          <w:bCs/>
          <w:sz w:val="24"/>
          <w:szCs w:val="24"/>
          <w:lang w:val="fr-FR"/>
        </w:rPr>
        <w:t xml:space="preserve">NES 9 –Intermédiaires financiers ; </w:t>
      </w:r>
    </w:p>
    <w:p w14:paraId="1A78F072" w14:textId="77777777" w:rsidR="00904D3C" w:rsidRPr="00F47AF2" w:rsidRDefault="00904D3C" w:rsidP="002F0AF4">
      <w:pPr>
        <w:pStyle w:val="Paragraphedeliste"/>
        <w:numPr>
          <w:ilvl w:val="0"/>
          <w:numId w:val="1"/>
        </w:numPr>
        <w:spacing w:after="0"/>
        <w:jc w:val="both"/>
        <w:rPr>
          <w:rFonts w:ascii="Times New Roman" w:hAnsi="Times New Roman" w:cs="Times New Roman"/>
          <w:bCs/>
          <w:sz w:val="24"/>
          <w:szCs w:val="24"/>
          <w:lang w:val="fr-FR"/>
        </w:rPr>
      </w:pPr>
      <w:r w:rsidRPr="00F47AF2">
        <w:rPr>
          <w:rFonts w:ascii="Times New Roman" w:hAnsi="Times New Roman" w:cs="Times New Roman"/>
          <w:bCs/>
          <w:sz w:val="24"/>
          <w:szCs w:val="24"/>
          <w:lang w:val="fr-FR"/>
        </w:rPr>
        <w:t>NES 10 – Mobilisation des parties prenantes et information.</w:t>
      </w:r>
    </w:p>
    <w:p w14:paraId="2AC24D07" w14:textId="77777777" w:rsidR="00594F47" w:rsidRDefault="00594F47" w:rsidP="00594F47">
      <w:pPr>
        <w:spacing w:after="0"/>
        <w:jc w:val="both"/>
        <w:rPr>
          <w:rFonts w:ascii="Times New Roman" w:hAnsi="Times New Roman" w:cs="Times New Roman"/>
          <w:bCs/>
          <w:sz w:val="24"/>
          <w:szCs w:val="24"/>
          <w:lang w:val="fr-FR"/>
        </w:rPr>
      </w:pPr>
    </w:p>
    <w:p w14:paraId="2CACF632" w14:textId="77ACF87E" w:rsidR="00904D3C" w:rsidRDefault="00904D3C" w:rsidP="002F0AF4">
      <w:pPr>
        <w:spacing w:after="0"/>
        <w:jc w:val="both"/>
        <w:rPr>
          <w:rFonts w:ascii="Times New Roman" w:hAnsi="Times New Roman" w:cs="Times New Roman"/>
          <w:bCs/>
          <w:sz w:val="24"/>
          <w:szCs w:val="24"/>
          <w:lang w:val="fr-FR"/>
        </w:rPr>
      </w:pPr>
      <w:r w:rsidRPr="00D90D34">
        <w:rPr>
          <w:rFonts w:ascii="Times New Roman" w:hAnsi="Times New Roman" w:cs="Times New Roman"/>
          <w:bCs/>
          <w:sz w:val="24"/>
          <w:szCs w:val="24"/>
          <w:lang w:val="fr-FR"/>
        </w:rPr>
        <w:t>Dans le cadre de la mise en œuvre de la composante 2.1, la validation et priorisation des</w:t>
      </w:r>
      <w:r>
        <w:rPr>
          <w:rFonts w:ascii="Times New Roman" w:hAnsi="Times New Roman" w:cs="Times New Roman"/>
          <w:bCs/>
          <w:sz w:val="24"/>
          <w:szCs w:val="24"/>
          <w:lang w:val="fr-FR"/>
        </w:rPr>
        <w:t xml:space="preserve"> axes </w:t>
      </w:r>
      <w:r w:rsidRPr="00D90D34">
        <w:rPr>
          <w:rFonts w:ascii="Times New Roman" w:hAnsi="Times New Roman" w:cs="Times New Roman"/>
          <w:bCs/>
          <w:sz w:val="24"/>
          <w:szCs w:val="24"/>
          <w:lang w:val="fr-FR"/>
        </w:rPr>
        <w:t>de dessertes</w:t>
      </w:r>
      <w:r>
        <w:rPr>
          <w:rFonts w:ascii="Times New Roman" w:hAnsi="Times New Roman" w:cs="Times New Roman"/>
          <w:bCs/>
          <w:sz w:val="24"/>
          <w:szCs w:val="24"/>
          <w:lang w:val="fr-FR"/>
        </w:rPr>
        <w:t xml:space="preserve"> agricoles à réhabiliter dans le </w:t>
      </w:r>
      <w:r w:rsidR="00806903">
        <w:rPr>
          <w:rFonts w:ascii="Times New Roman" w:hAnsi="Times New Roman" w:cs="Times New Roman"/>
          <w:bCs/>
          <w:sz w:val="24"/>
          <w:szCs w:val="24"/>
          <w:lang w:val="fr-FR"/>
        </w:rPr>
        <w:t xml:space="preserve">territoire </w:t>
      </w:r>
      <w:r w:rsidR="002809F3">
        <w:rPr>
          <w:rFonts w:ascii="Times New Roman" w:hAnsi="Times New Roman" w:cs="Times New Roman"/>
          <w:bCs/>
          <w:sz w:val="24"/>
          <w:szCs w:val="24"/>
          <w:lang w:val="fr-FR"/>
        </w:rPr>
        <w:t>Lukula</w:t>
      </w:r>
      <w:r>
        <w:rPr>
          <w:rFonts w:ascii="Times New Roman" w:hAnsi="Times New Roman" w:cs="Times New Roman"/>
          <w:bCs/>
          <w:sz w:val="24"/>
          <w:szCs w:val="24"/>
          <w:lang w:val="fr-FR"/>
        </w:rPr>
        <w:t xml:space="preserve">, </w:t>
      </w:r>
      <w:r w:rsidR="002809F3">
        <w:rPr>
          <w:rFonts w:ascii="Times New Roman" w:hAnsi="Times New Roman" w:cs="Times New Roman"/>
          <w:bCs/>
          <w:sz w:val="24"/>
          <w:szCs w:val="24"/>
          <w:lang w:val="fr-FR"/>
        </w:rPr>
        <w:t>Luozi et Seke Banza</w:t>
      </w:r>
      <w:r w:rsidR="00806903">
        <w:rPr>
          <w:rFonts w:ascii="Times New Roman" w:hAnsi="Times New Roman" w:cs="Times New Roman"/>
          <w:bCs/>
          <w:sz w:val="24"/>
          <w:szCs w:val="24"/>
          <w:lang w:val="fr-FR"/>
        </w:rPr>
        <w:t xml:space="preserve"> ont</w:t>
      </w:r>
      <w:r>
        <w:rPr>
          <w:rFonts w:ascii="Times New Roman" w:hAnsi="Times New Roman" w:cs="Times New Roman"/>
          <w:bCs/>
          <w:sz w:val="24"/>
          <w:szCs w:val="24"/>
          <w:lang w:val="fr-FR"/>
        </w:rPr>
        <w:t xml:space="preserve"> été réalisés. </w:t>
      </w:r>
    </w:p>
    <w:p w14:paraId="03B120A7" w14:textId="2D2C0858" w:rsidR="002D44F8" w:rsidRDefault="00904D3C" w:rsidP="002F0AF4">
      <w:pPr>
        <w:spacing w:after="0"/>
        <w:jc w:val="both"/>
        <w:rPr>
          <w:rFonts w:ascii="Times New Roman" w:hAnsi="Times New Roman" w:cs="Times New Roman"/>
          <w:bCs/>
          <w:sz w:val="24"/>
          <w:szCs w:val="24"/>
          <w:lang w:val="fr-FR"/>
        </w:rPr>
      </w:pPr>
      <w:r w:rsidRPr="00904D3C">
        <w:rPr>
          <w:rFonts w:ascii="Times New Roman" w:hAnsi="Times New Roman" w:cs="Times New Roman"/>
          <w:bCs/>
          <w:sz w:val="24"/>
          <w:szCs w:val="24"/>
          <w:lang w:val="fr-FR"/>
        </w:rPr>
        <w:t>A l’issue de ces validations et priorisations des axes</w:t>
      </w:r>
      <w:r>
        <w:rPr>
          <w:rFonts w:ascii="Times New Roman" w:hAnsi="Times New Roman" w:cs="Times New Roman"/>
          <w:bCs/>
          <w:sz w:val="24"/>
          <w:szCs w:val="24"/>
          <w:lang w:val="fr-FR"/>
        </w:rPr>
        <w:t>,</w:t>
      </w:r>
      <w:r w:rsidRPr="00904D3C">
        <w:rPr>
          <w:rFonts w:ascii="Times New Roman" w:hAnsi="Times New Roman" w:cs="Times New Roman"/>
          <w:bCs/>
          <w:sz w:val="24"/>
          <w:szCs w:val="24"/>
          <w:lang w:val="fr-FR"/>
        </w:rPr>
        <w:t xml:space="preserve"> il</w:t>
      </w:r>
      <w:r>
        <w:rPr>
          <w:rFonts w:ascii="Times New Roman" w:hAnsi="Times New Roman" w:cs="Times New Roman"/>
          <w:bCs/>
          <w:sz w:val="24"/>
          <w:szCs w:val="24"/>
          <w:lang w:val="fr-FR"/>
        </w:rPr>
        <w:t xml:space="preserve"> </w:t>
      </w:r>
      <w:r w:rsidR="00891D54">
        <w:rPr>
          <w:rFonts w:ascii="Times New Roman" w:hAnsi="Times New Roman" w:cs="Times New Roman"/>
          <w:bCs/>
          <w:sz w:val="24"/>
          <w:szCs w:val="24"/>
          <w:lang w:val="fr-FR"/>
        </w:rPr>
        <w:t xml:space="preserve">a été </w:t>
      </w:r>
      <w:r w:rsidR="00806903">
        <w:rPr>
          <w:rFonts w:ascii="Times New Roman" w:hAnsi="Times New Roman" w:cs="Times New Roman"/>
          <w:bCs/>
          <w:sz w:val="24"/>
          <w:szCs w:val="24"/>
          <w:lang w:val="fr-FR"/>
        </w:rPr>
        <w:t>effectu</w:t>
      </w:r>
      <w:r w:rsidR="00891D54">
        <w:rPr>
          <w:rFonts w:ascii="Times New Roman" w:hAnsi="Times New Roman" w:cs="Times New Roman"/>
          <w:bCs/>
          <w:sz w:val="24"/>
          <w:szCs w:val="24"/>
          <w:lang w:val="fr-FR"/>
        </w:rPr>
        <w:t>é</w:t>
      </w:r>
      <w:r w:rsidR="00806903">
        <w:rPr>
          <w:rFonts w:ascii="Times New Roman" w:hAnsi="Times New Roman" w:cs="Times New Roman"/>
          <w:bCs/>
          <w:sz w:val="24"/>
          <w:szCs w:val="24"/>
          <w:lang w:val="fr-FR"/>
        </w:rPr>
        <w:t xml:space="preserve"> </w:t>
      </w:r>
      <w:r w:rsidR="00806903" w:rsidRPr="00904D3C">
        <w:rPr>
          <w:rFonts w:ascii="Times New Roman" w:hAnsi="Times New Roman" w:cs="Times New Roman"/>
          <w:bCs/>
          <w:sz w:val="24"/>
          <w:szCs w:val="24"/>
          <w:lang w:val="fr-FR"/>
        </w:rPr>
        <w:t>le</w:t>
      </w:r>
      <w:r w:rsidRPr="00904D3C">
        <w:rPr>
          <w:rFonts w:ascii="Times New Roman" w:hAnsi="Times New Roman" w:cs="Times New Roman"/>
          <w:bCs/>
          <w:sz w:val="24"/>
          <w:szCs w:val="24"/>
          <w:lang w:val="fr-FR"/>
        </w:rPr>
        <w:t xml:space="preserve"> screening environnemental et social dans ces différents axes</w:t>
      </w:r>
      <w:r w:rsidR="002D44F8">
        <w:rPr>
          <w:rFonts w:ascii="Times New Roman" w:hAnsi="Times New Roman" w:cs="Times New Roman"/>
          <w:bCs/>
          <w:sz w:val="24"/>
          <w:szCs w:val="24"/>
          <w:lang w:val="fr-FR"/>
        </w:rPr>
        <w:t>. Sur base</w:t>
      </w:r>
      <w:r w:rsidR="002D44F8" w:rsidRPr="002D44F8">
        <w:rPr>
          <w:rFonts w:ascii="Times New Roman" w:hAnsi="Times New Roman" w:cs="Times New Roman"/>
          <w:bCs/>
          <w:sz w:val="24"/>
          <w:szCs w:val="24"/>
          <w:lang w:val="fr-FR"/>
        </w:rPr>
        <w:t xml:space="preserve"> des informations contenues dans le formulaire de screening environnemental et social et l</w:t>
      </w:r>
      <w:r w:rsidR="00891D54">
        <w:rPr>
          <w:rFonts w:ascii="Times New Roman" w:hAnsi="Times New Roman" w:cs="Times New Roman"/>
          <w:bCs/>
          <w:sz w:val="24"/>
          <w:szCs w:val="24"/>
          <w:lang w:val="fr-FR"/>
        </w:rPr>
        <w:t xml:space="preserve">es </w:t>
      </w:r>
      <w:r w:rsidR="002D44F8" w:rsidRPr="002D44F8">
        <w:rPr>
          <w:rFonts w:ascii="Times New Roman" w:hAnsi="Times New Roman" w:cs="Times New Roman"/>
          <w:bCs/>
          <w:sz w:val="24"/>
          <w:szCs w:val="24"/>
          <w:lang w:val="fr-FR"/>
        </w:rPr>
        <w:t>étude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Techniques sommaire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réalisée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ainsi que des données disponibles en rapport avec les spécificités de l’environnement d</w:t>
      </w:r>
      <w:r w:rsidR="00891D54">
        <w:rPr>
          <w:rFonts w:ascii="Times New Roman" w:hAnsi="Times New Roman" w:cs="Times New Roman"/>
          <w:bCs/>
          <w:sz w:val="24"/>
          <w:szCs w:val="24"/>
          <w:lang w:val="fr-FR"/>
        </w:rPr>
        <w:t>es</w:t>
      </w:r>
      <w:r w:rsidR="002D44F8" w:rsidRPr="002D44F8">
        <w:rPr>
          <w:rFonts w:ascii="Times New Roman" w:hAnsi="Times New Roman" w:cs="Times New Roman"/>
          <w:bCs/>
          <w:sz w:val="24"/>
          <w:szCs w:val="24"/>
          <w:lang w:val="fr-FR"/>
        </w:rPr>
        <w:t xml:space="preserve"> site</w:t>
      </w:r>
      <w:r w:rsidR="00891D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d</w:t>
      </w:r>
      <w:r w:rsidR="00772ACB">
        <w:rPr>
          <w:rFonts w:ascii="Times New Roman" w:hAnsi="Times New Roman" w:cs="Times New Roman"/>
          <w:bCs/>
          <w:sz w:val="24"/>
          <w:szCs w:val="24"/>
          <w:lang w:val="fr-FR"/>
        </w:rPr>
        <w:t xml:space="preserve">u </w:t>
      </w:r>
      <w:r w:rsidR="002D44F8" w:rsidRPr="002D44F8">
        <w:rPr>
          <w:rFonts w:ascii="Times New Roman" w:hAnsi="Times New Roman" w:cs="Times New Roman"/>
          <w:bCs/>
          <w:sz w:val="24"/>
          <w:szCs w:val="24"/>
          <w:lang w:val="fr-FR"/>
        </w:rPr>
        <w:t>sous-projet</w:t>
      </w:r>
      <w:r w:rsidR="002D44F8">
        <w:rPr>
          <w:rFonts w:ascii="Times New Roman" w:hAnsi="Times New Roman" w:cs="Times New Roman"/>
          <w:bCs/>
          <w:sz w:val="24"/>
          <w:szCs w:val="24"/>
          <w:lang w:val="fr-FR"/>
        </w:rPr>
        <w:t xml:space="preserve"> que ces TDR ont été élaboré</w:t>
      </w:r>
      <w:r w:rsidR="00AF3454">
        <w:rPr>
          <w:rFonts w:ascii="Times New Roman" w:hAnsi="Times New Roman" w:cs="Times New Roman"/>
          <w:bCs/>
          <w:sz w:val="24"/>
          <w:szCs w:val="24"/>
          <w:lang w:val="fr-FR"/>
        </w:rPr>
        <w:t>s</w:t>
      </w:r>
      <w:r w:rsidR="002D44F8" w:rsidRPr="002D44F8">
        <w:rPr>
          <w:rFonts w:ascii="Times New Roman" w:hAnsi="Times New Roman" w:cs="Times New Roman"/>
          <w:bCs/>
          <w:sz w:val="24"/>
          <w:szCs w:val="24"/>
          <w:lang w:val="fr-FR"/>
        </w:rPr>
        <w:t xml:space="preserve">. </w:t>
      </w:r>
    </w:p>
    <w:p w14:paraId="04FE420E" w14:textId="77777777" w:rsidR="00AF3454" w:rsidRDefault="00AF3454" w:rsidP="002F0AF4">
      <w:pPr>
        <w:spacing w:after="0"/>
        <w:jc w:val="both"/>
        <w:rPr>
          <w:rFonts w:ascii="Times New Roman" w:hAnsi="Times New Roman" w:cs="Times New Roman"/>
          <w:bCs/>
          <w:sz w:val="24"/>
          <w:szCs w:val="24"/>
          <w:lang w:val="fr-FR"/>
        </w:rPr>
      </w:pPr>
    </w:p>
    <w:p w14:paraId="225C606F" w14:textId="77777777" w:rsidR="00AF3454" w:rsidRPr="00DE76CA" w:rsidRDefault="00AF3454" w:rsidP="00AF3454">
      <w:pPr>
        <w:spacing w:after="0"/>
        <w:jc w:val="both"/>
        <w:rPr>
          <w:rFonts w:ascii="Times New Roman" w:hAnsi="Times New Roman" w:cs="Times New Roman"/>
          <w:sz w:val="24"/>
          <w:szCs w:val="24"/>
          <w:lang w:val="fr-FR"/>
        </w:rPr>
      </w:pPr>
      <w:r w:rsidRPr="00DE76CA">
        <w:rPr>
          <w:rFonts w:ascii="Times New Roman" w:hAnsi="Times New Roman" w:cs="Times New Roman"/>
          <w:sz w:val="24"/>
          <w:szCs w:val="24"/>
          <w:lang w:val="fr-FR"/>
        </w:rPr>
        <w:t>La loi no11 /009 du 09 juillet 2011 portant principes fondamentaux relatifs à la protection de l'environnement</w:t>
      </w:r>
      <w:r>
        <w:rPr>
          <w:rFonts w:ascii="Times New Roman" w:hAnsi="Times New Roman" w:cs="Times New Roman"/>
          <w:sz w:val="24"/>
          <w:szCs w:val="24"/>
          <w:lang w:val="fr-FR"/>
        </w:rPr>
        <w:t xml:space="preserve">, </w:t>
      </w:r>
      <w:r w:rsidRPr="00DE76CA">
        <w:rPr>
          <w:rFonts w:ascii="Times New Roman" w:hAnsi="Times New Roman" w:cs="Times New Roman"/>
          <w:sz w:val="24"/>
          <w:szCs w:val="24"/>
          <w:lang w:val="fr-FR"/>
        </w:rPr>
        <w:t xml:space="preserve">spécialement en son article 21 assujettit tout projet de développement, d'infrastructures ou d'exploitation de toute activité industrielle, commerciale, agricole, forestière, minière, de télécommunication ou autre susceptible d'avoir un impact sur l'environnement à une </w:t>
      </w:r>
      <w:r>
        <w:rPr>
          <w:rFonts w:ascii="Times New Roman" w:hAnsi="Times New Roman" w:cs="Times New Roman"/>
          <w:sz w:val="24"/>
          <w:szCs w:val="24"/>
          <w:lang w:val="fr-FR"/>
        </w:rPr>
        <w:t>E</w:t>
      </w:r>
      <w:r w:rsidRPr="00DE76CA">
        <w:rPr>
          <w:rFonts w:ascii="Times New Roman" w:hAnsi="Times New Roman" w:cs="Times New Roman"/>
          <w:sz w:val="24"/>
          <w:szCs w:val="24"/>
          <w:lang w:val="fr-FR"/>
        </w:rPr>
        <w:t>tude d'</w:t>
      </w:r>
      <w:r>
        <w:rPr>
          <w:rFonts w:ascii="Times New Roman" w:hAnsi="Times New Roman" w:cs="Times New Roman"/>
          <w:sz w:val="24"/>
          <w:szCs w:val="24"/>
          <w:lang w:val="fr-FR"/>
        </w:rPr>
        <w:t>I</w:t>
      </w:r>
      <w:r w:rsidRPr="00DE76CA">
        <w:rPr>
          <w:rFonts w:ascii="Times New Roman" w:hAnsi="Times New Roman" w:cs="Times New Roman"/>
          <w:sz w:val="24"/>
          <w:szCs w:val="24"/>
          <w:lang w:val="fr-FR"/>
        </w:rPr>
        <w:t>mpact</w:t>
      </w:r>
      <w:r>
        <w:rPr>
          <w:rFonts w:ascii="Times New Roman" w:hAnsi="Times New Roman" w:cs="Times New Roman"/>
          <w:sz w:val="24"/>
          <w:szCs w:val="24"/>
          <w:lang w:val="fr-FR"/>
        </w:rPr>
        <w:t>s</w:t>
      </w:r>
      <w:r w:rsidRPr="00DE76CA">
        <w:rPr>
          <w:rFonts w:ascii="Times New Roman" w:hAnsi="Times New Roman" w:cs="Times New Roman"/>
          <w:sz w:val="24"/>
          <w:szCs w:val="24"/>
          <w:lang w:val="fr-FR"/>
        </w:rPr>
        <w:t xml:space="preserve"> </w:t>
      </w:r>
      <w:r>
        <w:rPr>
          <w:rFonts w:ascii="Times New Roman" w:hAnsi="Times New Roman" w:cs="Times New Roman"/>
          <w:sz w:val="24"/>
          <w:szCs w:val="24"/>
          <w:lang w:val="fr-FR"/>
        </w:rPr>
        <w:t>E</w:t>
      </w:r>
      <w:r w:rsidRPr="00DE76CA">
        <w:rPr>
          <w:rFonts w:ascii="Times New Roman" w:hAnsi="Times New Roman" w:cs="Times New Roman"/>
          <w:sz w:val="24"/>
          <w:szCs w:val="24"/>
          <w:lang w:val="fr-FR"/>
        </w:rPr>
        <w:t xml:space="preserve">nvironnemental et </w:t>
      </w:r>
      <w:r>
        <w:rPr>
          <w:rFonts w:ascii="Times New Roman" w:hAnsi="Times New Roman" w:cs="Times New Roman"/>
          <w:sz w:val="24"/>
          <w:szCs w:val="24"/>
          <w:lang w:val="fr-FR"/>
        </w:rPr>
        <w:t>S</w:t>
      </w:r>
      <w:r w:rsidRPr="00DE76CA">
        <w:rPr>
          <w:rFonts w:ascii="Times New Roman" w:hAnsi="Times New Roman" w:cs="Times New Roman"/>
          <w:sz w:val="24"/>
          <w:szCs w:val="24"/>
          <w:lang w:val="fr-FR"/>
        </w:rPr>
        <w:t xml:space="preserve">ocial </w:t>
      </w:r>
      <w:r>
        <w:rPr>
          <w:rFonts w:ascii="Times New Roman" w:hAnsi="Times New Roman" w:cs="Times New Roman"/>
          <w:sz w:val="24"/>
          <w:szCs w:val="24"/>
          <w:lang w:val="fr-FR"/>
        </w:rPr>
        <w:t xml:space="preserve">(EIES) </w:t>
      </w:r>
      <w:r w:rsidRPr="00DE76CA">
        <w:rPr>
          <w:rFonts w:ascii="Times New Roman" w:hAnsi="Times New Roman" w:cs="Times New Roman"/>
          <w:sz w:val="24"/>
          <w:szCs w:val="24"/>
          <w:lang w:val="fr-FR"/>
        </w:rPr>
        <w:t>préalable, assortie de son plan de gestion, dûment approuvé.</w:t>
      </w:r>
    </w:p>
    <w:p w14:paraId="4CEC4CA7" w14:textId="77777777" w:rsidR="00AF3454" w:rsidRDefault="00AF3454" w:rsidP="00AF3454">
      <w:pPr>
        <w:jc w:val="both"/>
        <w:rPr>
          <w:rFonts w:ascii="Times New Roman" w:hAnsi="Times New Roman" w:cs="Times New Roman"/>
          <w:sz w:val="24"/>
          <w:szCs w:val="24"/>
          <w:lang w:val="fr-FR"/>
        </w:rPr>
      </w:pPr>
    </w:p>
    <w:p w14:paraId="204583B4" w14:textId="77777777" w:rsidR="00AF3454" w:rsidRPr="00DE76CA" w:rsidRDefault="00AF3454" w:rsidP="00AF3454">
      <w:pPr>
        <w:jc w:val="both"/>
        <w:rPr>
          <w:rFonts w:ascii="Times New Roman" w:hAnsi="Times New Roman" w:cs="Times New Roman"/>
          <w:sz w:val="24"/>
          <w:szCs w:val="24"/>
          <w:lang w:val="fr-FR"/>
        </w:rPr>
      </w:pPr>
      <w:r w:rsidRPr="00DE76CA">
        <w:rPr>
          <w:rFonts w:ascii="Times New Roman" w:hAnsi="Times New Roman" w:cs="Times New Roman"/>
          <w:sz w:val="24"/>
          <w:szCs w:val="24"/>
          <w:lang w:val="fr-FR"/>
        </w:rPr>
        <w:t>De même, le décret n</w:t>
      </w:r>
      <w:r>
        <w:rPr>
          <w:rFonts w:ascii="Times New Roman" w:hAnsi="Times New Roman" w:cs="Times New Roman"/>
          <w:sz w:val="24"/>
          <w:szCs w:val="24"/>
          <w:lang w:val="fr-FR"/>
        </w:rPr>
        <w:t>°</w:t>
      </w:r>
      <w:r w:rsidRPr="00DE76CA">
        <w:rPr>
          <w:rFonts w:ascii="Times New Roman" w:hAnsi="Times New Roman" w:cs="Times New Roman"/>
          <w:sz w:val="24"/>
          <w:szCs w:val="24"/>
          <w:lang w:val="fr-FR"/>
        </w:rPr>
        <w:t xml:space="preserve"> 14/019 du 02 août 2014 fixant les règles de fonctionnement des mécanismes procéduraux de la protection de l'environnement, en son article 18, abonde dans le même sens que l'article 21 de la loi no11/009 du 09 juillet 2011 sus-évoquée.</w:t>
      </w:r>
    </w:p>
    <w:p w14:paraId="25DA4C7C" w14:textId="1D79E480" w:rsidR="00AF3454" w:rsidRPr="00176BB0" w:rsidRDefault="00AF3454" w:rsidP="00AF3454">
      <w:pPr>
        <w:spacing w:after="0"/>
        <w:jc w:val="both"/>
        <w:rPr>
          <w:rFonts w:ascii="Times New Roman" w:hAnsi="Times New Roman" w:cs="Times New Roman"/>
          <w:b/>
          <w:bCs/>
          <w:i/>
          <w:iCs/>
          <w:sz w:val="24"/>
          <w:szCs w:val="24"/>
        </w:rPr>
      </w:pPr>
      <w:r w:rsidRPr="00DE76CA">
        <w:rPr>
          <w:rFonts w:ascii="Times New Roman" w:hAnsi="Times New Roman" w:cs="Times New Roman"/>
          <w:sz w:val="24"/>
          <w:szCs w:val="24"/>
          <w:lang w:val="fr-FR"/>
        </w:rPr>
        <w:t xml:space="preserve">A cet effet, </w:t>
      </w:r>
      <w:r w:rsidRPr="00904D3C">
        <w:rPr>
          <w:rFonts w:ascii="Times New Roman" w:hAnsi="Times New Roman" w:cs="Times New Roman"/>
          <w:sz w:val="24"/>
          <w:szCs w:val="24"/>
          <w:lang w:val="fr-FR"/>
        </w:rPr>
        <w:t xml:space="preserve">le </w:t>
      </w:r>
      <w:r>
        <w:rPr>
          <w:rFonts w:ascii="Times New Roman" w:hAnsi="Times New Roman" w:cs="Times New Roman"/>
          <w:sz w:val="24"/>
          <w:szCs w:val="24"/>
          <w:lang w:val="fr-FR"/>
        </w:rPr>
        <w:t>P</w:t>
      </w:r>
      <w:r w:rsidRPr="00904D3C">
        <w:rPr>
          <w:rFonts w:ascii="Times New Roman" w:hAnsi="Times New Roman" w:cs="Times New Roman"/>
          <w:sz w:val="24"/>
          <w:szCs w:val="24"/>
          <w:lang w:val="fr-FR"/>
        </w:rPr>
        <w:t xml:space="preserve">rogramme </w:t>
      </w:r>
      <w:r>
        <w:rPr>
          <w:rFonts w:ascii="Times New Roman" w:hAnsi="Times New Roman" w:cs="Times New Roman"/>
          <w:sz w:val="24"/>
          <w:szCs w:val="24"/>
          <w:lang w:val="fr-FR"/>
        </w:rPr>
        <w:t>N</w:t>
      </w:r>
      <w:r w:rsidRPr="00904D3C">
        <w:rPr>
          <w:rFonts w:ascii="Times New Roman" w:hAnsi="Times New Roman" w:cs="Times New Roman"/>
          <w:sz w:val="24"/>
          <w:szCs w:val="24"/>
          <w:lang w:val="fr-FR"/>
        </w:rPr>
        <w:t>ational de Développement Agricole (PNDA) a conçu ces</w:t>
      </w:r>
      <w:r w:rsidRPr="00DE76CA">
        <w:rPr>
          <w:rFonts w:ascii="Times New Roman" w:hAnsi="Times New Roman" w:cs="Times New Roman"/>
          <w:sz w:val="24"/>
          <w:szCs w:val="24"/>
          <w:lang w:val="fr-FR"/>
        </w:rPr>
        <w:t xml:space="preserve"> termes de référence (TdR)</w:t>
      </w:r>
      <w:r>
        <w:rPr>
          <w:rFonts w:ascii="Times New Roman" w:hAnsi="Times New Roman" w:cs="Times New Roman"/>
          <w:sz w:val="24"/>
          <w:szCs w:val="24"/>
          <w:lang w:val="fr-FR"/>
        </w:rPr>
        <w:t xml:space="preserve"> avec comme </w:t>
      </w:r>
      <w:r w:rsidRPr="007E6D5F">
        <w:rPr>
          <w:rFonts w:ascii="Times New Roman" w:hAnsi="Times New Roman" w:cs="Times New Roman"/>
          <w:sz w:val="24"/>
          <w:szCs w:val="24"/>
          <w:lang w:val="fr-FR"/>
        </w:rPr>
        <w:t>objectif de permettre le recrutement d’un consultant</w:t>
      </w:r>
      <w:r w:rsidR="007E50EE">
        <w:rPr>
          <w:rFonts w:ascii="Times New Roman" w:hAnsi="Times New Roman" w:cs="Times New Roman"/>
          <w:sz w:val="24"/>
          <w:szCs w:val="24"/>
          <w:lang w:val="fr-FR"/>
        </w:rPr>
        <w:t xml:space="preserve">/cabinet </w:t>
      </w:r>
      <w:r w:rsidRPr="007E6D5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pour </w:t>
      </w:r>
      <w:r w:rsidRPr="007E6D5F">
        <w:rPr>
          <w:rFonts w:ascii="Times New Roman" w:hAnsi="Times New Roman" w:cs="Times New Roman"/>
          <w:sz w:val="24"/>
          <w:szCs w:val="24"/>
          <w:lang w:val="fr-FR"/>
        </w:rPr>
        <w:t>la conduite de l’Etude d’Impact Environnemental et Social (</w:t>
      </w:r>
      <w:r w:rsidR="008D7976" w:rsidRPr="007E6D5F">
        <w:rPr>
          <w:rFonts w:ascii="Times New Roman" w:hAnsi="Times New Roman" w:cs="Times New Roman"/>
          <w:sz w:val="24"/>
          <w:szCs w:val="24"/>
          <w:lang w:val="fr-FR"/>
        </w:rPr>
        <w:t xml:space="preserve">EIES) </w:t>
      </w:r>
      <w:r w:rsidR="008D7976">
        <w:rPr>
          <w:rFonts w:ascii="Times New Roman" w:hAnsi="Times New Roman" w:cs="Times New Roman"/>
          <w:sz w:val="24"/>
          <w:szCs w:val="24"/>
          <w:lang w:val="fr-FR"/>
        </w:rPr>
        <w:t>du</w:t>
      </w:r>
      <w:r w:rsidRPr="007E6D5F">
        <w:rPr>
          <w:rFonts w:ascii="Times New Roman" w:hAnsi="Times New Roman" w:cs="Times New Roman"/>
          <w:sz w:val="24"/>
          <w:szCs w:val="24"/>
          <w:lang w:val="fr-FR"/>
        </w:rPr>
        <w:t xml:space="preserve"> sous</w:t>
      </w:r>
      <w:r>
        <w:rPr>
          <w:rFonts w:ascii="Times New Roman" w:hAnsi="Times New Roman" w:cs="Times New Roman"/>
          <w:sz w:val="24"/>
          <w:szCs w:val="24"/>
          <w:lang w:val="fr-FR"/>
        </w:rPr>
        <w:t>-</w:t>
      </w:r>
      <w:r w:rsidRPr="007E6D5F">
        <w:rPr>
          <w:rFonts w:ascii="Times New Roman" w:hAnsi="Times New Roman" w:cs="Times New Roman"/>
          <w:sz w:val="24"/>
          <w:szCs w:val="24"/>
          <w:lang w:val="fr-FR"/>
        </w:rPr>
        <w:t>projet « </w:t>
      </w:r>
      <w:r w:rsidRPr="007E6D5F">
        <w:rPr>
          <w:rFonts w:ascii="Times New Roman" w:hAnsi="Times New Roman" w:cs="Times New Roman"/>
          <w:b/>
          <w:sz w:val="24"/>
          <w:szCs w:val="24"/>
          <w:lang w:val="fr-FR"/>
        </w:rPr>
        <w:t>Travaux de réhabilitation par la méthode HIMO</w:t>
      </w:r>
      <w:r>
        <w:rPr>
          <w:rFonts w:ascii="Times New Roman" w:hAnsi="Times New Roman" w:cs="Times New Roman"/>
          <w:b/>
          <w:sz w:val="24"/>
          <w:szCs w:val="24"/>
          <w:lang w:val="fr-FR"/>
        </w:rPr>
        <w:t xml:space="preserve"> à 80%</w:t>
      </w:r>
      <w:r w:rsidRPr="007E6D5F">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des axes routiers </w:t>
      </w:r>
      <w:r w:rsidR="007E50EE">
        <w:rPr>
          <w:rFonts w:ascii="Times New Roman" w:hAnsi="Times New Roman" w:cs="Times New Roman"/>
          <w:b/>
          <w:sz w:val="24"/>
          <w:szCs w:val="24"/>
          <w:lang w:val="fr-FR"/>
        </w:rPr>
        <w:t xml:space="preserve">priorisés dans Les territoires de </w:t>
      </w:r>
      <w:r w:rsidR="006971BB">
        <w:rPr>
          <w:rFonts w:ascii="Times New Roman" w:hAnsi="Times New Roman" w:cs="Times New Roman"/>
          <w:b/>
          <w:sz w:val="24"/>
          <w:szCs w:val="24"/>
          <w:lang w:val="fr-FR"/>
        </w:rPr>
        <w:t>LUOZI, LUKULA, SEKE-BANZA</w:t>
      </w:r>
      <w:r w:rsidRPr="007E6D5F">
        <w:rPr>
          <w:rFonts w:ascii="Times New Roman" w:hAnsi="Times New Roman" w:cs="Times New Roman"/>
          <w:sz w:val="24"/>
          <w:szCs w:val="24"/>
          <w:lang w:val="fr-FR"/>
        </w:rPr>
        <w:t xml:space="preserve"> </w:t>
      </w:r>
      <w:r w:rsidRPr="007E50EE">
        <w:rPr>
          <w:rFonts w:ascii="Times New Roman" w:hAnsi="Times New Roman" w:cs="Times New Roman"/>
          <w:b/>
          <w:bCs/>
          <w:sz w:val="24"/>
          <w:szCs w:val="24"/>
          <w:lang w:val="fr-FR"/>
        </w:rPr>
        <w:t>dans L</w:t>
      </w:r>
      <w:r w:rsidR="008D7976" w:rsidRPr="007E50EE">
        <w:rPr>
          <w:rFonts w:ascii="Times New Roman" w:hAnsi="Times New Roman" w:cs="Times New Roman"/>
          <w:b/>
          <w:bCs/>
          <w:sz w:val="24"/>
          <w:szCs w:val="24"/>
          <w:lang w:val="fr-FR"/>
        </w:rPr>
        <w:t>a</w:t>
      </w:r>
      <w:r w:rsidRPr="007E50EE">
        <w:rPr>
          <w:rFonts w:ascii="Times New Roman" w:hAnsi="Times New Roman" w:cs="Times New Roman"/>
          <w:b/>
          <w:bCs/>
          <w:sz w:val="24"/>
          <w:szCs w:val="24"/>
          <w:lang w:val="fr-FR"/>
        </w:rPr>
        <w:t xml:space="preserve"> Province de K</w:t>
      </w:r>
      <w:r w:rsidR="006971BB">
        <w:rPr>
          <w:rFonts w:ascii="Times New Roman" w:hAnsi="Times New Roman" w:cs="Times New Roman"/>
          <w:b/>
          <w:bCs/>
          <w:sz w:val="24"/>
          <w:szCs w:val="24"/>
          <w:lang w:val="fr-FR"/>
        </w:rPr>
        <w:t>ONGO CENTRAL</w:t>
      </w:r>
      <w:r w:rsidR="007E50EE">
        <w:rPr>
          <w:rFonts w:ascii="Times New Roman" w:hAnsi="Times New Roman" w:cs="Times New Roman"/>
          <w:b/>
          <w:bCs/>
          <w:sz w:val="24"/>
          <w:szCs w:val="24"/>
          <w:lang w:val="fr-FR"/>
        </w:rPr>
        <w:t> »</w:t>
      </w:r>
      <w:r w:rsidR="007E50EE">
        <w:rPr>
          <w:rFonts w:ascii="Times New Roman" w:hAnsi="Times New Roman" w:cs="Times New Roman"/>
          <w:sz w:val="24"/>
          <w:szCs w:val="24"/>
          <w:lang w:val="fr-FR"/>
        </w:rPr>
        <w:t>.</w:t>
      </w:r>
    </w:p>
    <w:p w14:paraId="36AE16F2" w14:textId="77777777" w:rsidR="00891D54" w:rsidRDefault="00891D54" w:rsidP="002F0AF4">
      <w:pPr>
        <w:spacing w:after="0"/>
        <w:jc w:val="both"/>
        <w:rPr>
          <w:rFonts w:ascii="Times New Roman" w:hAnsi="Times New Roman" w:cs="Times New Roman"/>
          <w:bCs/>
          <w:sz w:val="24"/>
          <w:szCs w:val="24"/>
          <w:lang w:val="fr-FR"/>
        </w:rPr>
      </w:pPr>
    </w:p>
    <w:p w14:paraId="3C68F6A2" w14:textId="5D34133E" w:rsidR="00904D3C" w:rsidRDefault="002D44F8" w:rsidP="00E36208">
      <w:pPr>
        <w:pStyle w:val="Titre2"/>
        <w:rPr>
          <w:rFonts w:ascii="Times New Roman" w:hAnsi="Times New Roman" w:cs="Times New Roman"/>
          <w:bCs/>
          <w:sz w:val="24"/>
          <w:szCs w:val="24"/>
        </w:rPr>
      </w:pPr>
      <w:bookmarkStart w:id="5" w:name="_Toc184379706"/>
      <w:bookmarkStart w:id="6" w:name="_Hlk163468621"/>
      <w:r w:rsidRPr="002D44F8">
        <w:rPr>
          <w:rFonts w:ascii="Times New Roman" w:hAnsi="Times New Roman" w:cs="Times New Roman"/>
          <w:b/>
          <w:bCs/>
          <w:sz w:val="24"/>
          <w:szCs w:val="24"/>
        </w:rPr>
        <w:t xml:space="preserve">I.2. </w:t>
      </w:r>
      <w:r w:rsidR="00B1385B">
        <w:rPr>
          <w:rFonts w:ascii="Times New Roman" w:hAnsi="Times New Roman" w:cs="Times New Roman"/>
          <w:b/>
          <w:bCs/>
          <w:sz w:val="24"/>
          <w:szCs w:val="24"/>
        </w:rPr>
        <w:t xml:space="preserve">DESCRIPTION </w:t>
      </w:r>
      <w:r w:rsidRPr="002D44F8">
        <w:rPr>
          <w:rFonts w:ascii="Times New Roman" w:hAnsi="Times New Roman" w:cs="Times New Roman"/>
          <w:b/>
          <w:bCs/>
          <w:sz w:val="24"/>
          <w:szCs w:val="24"/>
        </w:rPr>
        <w:t>DU SOUS-PROJET</w:t>
      </w:r>
      <w:bookmarkEnd w:id="5"/>
      <w:r w:rsidRPr="002D44F8">
        <w:rPr>
          <w:rFonts w:ascii="Times New Roman" w:hAnsi="Times New Roman" w:cs="Times New Roman"/>
          <w:bCs/>
          <w:sz w:val="24"/>
          <w:szCs w:val="24"/>
        </w:rPr>
        <w:t> </w:t>
      </w:r>
    </w:p>
    <w:bookmarkEnd w:id="6"/>
    <w:p w14:paraId="766AC813" w14:textId="4CC70A7F" w:rsidR="003233C0" w:rsidRDefault="003233C0" w:rsidP="003233C0">
      <w:pPr>
        <w:spacing w:after="0"/>
        <w:jc w:val="both"/>
        <w:rPr>
          <w:rFonts w:ascii="Times New Roman" w:hAnsi="Times New Roman" w:cs="Times New Roman"/>
          <w:bCs/>
          <w:sz w:val="24"/>
          <w:szCs w:val="24"/>
          <w:lang w:val="fr-FR"/>
        </w:rPr>
      </w:pPr>
    </w:p>
    <w:p w14:paraId="60815ED1" w14:textId="744ACF28" w:rsidR="002809F3" w:rsidRPr="002809F3" w:rsidRDefault="002809F3" w:rsidP="002809F3">
      <w:pPr>
        <w:spacing w:after="0"/>
        <w:jc w:val="both"/>
        <w:rPr>
          <w:rFonts w:ascii="Times New Roman" w:hAnsi="Times New Roman" w:cs="Times New Roman"/>
          <w:bCs/>
          <w:sz w:val="24"/>
          <w:szCs w:val="24"/>
          <w:lang w:val="fr-FR"/>
        </w:rPr>
      </w:pPr>
      <w:r w:rsidRPr="002809F3">
        <w:rPr>
          <w:rFonts w:ascii="Times New Roman" w:hAnsi="Times New Roman" w:cs="Times New Roman"/>
          <w:bCs/>
          <w:sz w:val="24"/>
          <w:szCs w:val="24"/>
          <w:lang w:val="fr-FR"/>
        </w:rPr>
        <w:t xml:space="preserve">L’objectif de ce sous-projet est d’améliorer </w:t>
      </w:r>
      <w:r w:rsidRPr="002809F3">
        <w:rPr>
          <w:rFonts w:ascii="Times New Roman" w:hAnsi="Times New Roman" w:cs="Times New Roman"/>
          <w:b/>
          <w:bCs/>
          <w:sz w:val="24"/>
          <w:szCs w:val="24"/>
        </w:rPr>
        <w:t>765</w:t>
      </w:r>
      <w:r>
        <w:rPr>
          <w:rFonts w:ascii="Times New Roman" w:hAnsi="Times New Roman" w:cs="Times New Roman"/>
          <w:bCs/>
          <w:sz w:val="24"/>
          <w:szCs w:val="24"/>
          <w:lang w:val="fr-FR"/>
        </w:rPr>
        <w:t xml:space="preserve"> </w:t>
      </w:r>
      <w:r w:rsidRPr="002809F3">
        <w:rPr>
          <w:rFonts w:ascii="Times New Roman" w:hAnsi="Times New Roman" w:cs="Times New Roman"/>
          <w:bCs/>
          <w:sz w:val="24"/>
          <w:szCs w:val="24"/>
          <w:lang w:val="fr-FR"/>
        </w:rPr>
        <w:t xml:space="preserve">Km des routes des routes de désertes agricole dans les Territoires de </w:t>
      </w:r>
      <w:r>
        <w:rPr>
          <w:rFonts w:ascii="Times New Roman" w:hAnsi="Times New Roman" w:cs="Times New Roman"/>
          <w:bCs/>
          <w:sz w:val="24"/>
          <w:szCs w:val="24"/>
          <w:lang w:val="fr-FR"/>
        </w:rPr>
        <w:t>Lukula</w:t>
      </w:r>
      <w:r w:rsidRPr="002809F3">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Luozi</w:t>
      </w:r>
      <w:r w:rsidRPr="002809F3">
        <w:rPr>
          <w:rFonts w:ascii="Times New Roman" w:hAnsi="Times New Roman" w:cs="Times New Roman"/>
          <w:bCs/>
          <w:sz w:val="24"/>
          <w:szCs w:val="24"/>
          <w:lang w:val="fr-FR"/>
        </w:rPr>
        <w:t xml:space="preserve"> et </w:t>
      </w:r>
      <w:r>
        <w:rPr>
          <w:rFonts w:ascii="Times New Roman" w:hAnsi="Times New Roman" w:cs="Times New Roman"/>
          <w:bCs/>
          <w:sz w:val="24"/>
          <w:szCs w:val="24"/>
          <w:lang w:val="fr-FR"/>
        </w:rPr>
        <w:t>Sekebanza</w:t>
      </w:r>
      <w:r w:rsidRPr="002809F3">
        <w:rPr>
          <w:rFonts w:ascii="Times New Roman" w:hAnsi="Times New Roman" w:cs="Times New Roman"/>
          <w:bCs/>
          <w:sz w:val="24"/>
          <w:szCs w:val="24"/>
          <w:lang w:val="fr-FR"/>
        </w:rPr>
        <w:t>, afin de libérer le potentiel de production et de commerce des petits exploitants agricoles dans la zone du programme.</w:t>
      </w:r>
    </w:p>
    <w:p w14:paraId="5F79DF60" w14:textId="515D7F96" w:rsidR="00032E80" w:rsidRDefault="00032E80" w:rsidP="002F0AF4">
      <w:pPr>
        <w:spacing w:after="0"/>
        <w:jc w:val="both"/>
        <w:rPr>
          <w:rFonts w:ascii="Times New Roman" w:hAnsi="Times New Roman" w:cs="Times New Roman"/>
          <w:bCs/>
          <w:sz w:val="24"/>
          <w:szCs w:val="24"/>
          <w:lang w:val="fr-FR"/>
        </w:rPr>
      </w:pPr>
      <w:r>
        <w:rPr>
          <w:rFonts w:ascii="Times New Roman" w:hAnsi="Times New Roman" w:cs="Times New Roman"/>
          <w:bCs/>
          <w:sz w:val="24"/>
          <w:szCs w:val="24"/>
          <w:lang w:val="fr-FR"/>
        </w:rPr>
        <w:t>Dans le cadre de réhabilitation des routes des dessertes agricoles dans le PNDA, il y aura trois types des travaux qui vont se faire</w:t>
      </w:r>
      <w:r w:rsidR="008D675D">
        <w:rPr>
          <w:rFonts w:ascii="Times New Roman" w:hAnsi="Times New Roman" w:cs="Times New Roman"/>
          <w:bCs/>
          <w:sz w:val="24"/>
          <w:szCs w:val="24"/>
          <w:lang w:val="fr-FR"/>
        </w:rPr>
        <w:t> :</w:t>
      </w:r>
    </w:p>
    <w:p w14:paraId="2F2E01F7" w14:textId="084C3BAB" w:rsidR="008D675D" w:rsidRDefault="008D675D" w:rsidP="007F5E3F">
      <w:pPr>
        <w:pStyle w:val="Paragraphedeliste"/>
        <w:numPr>
          <w:ilvl w:val="0"/>
          <w:numId w:val="22"/>
        </w:numPr>
        <w:spacing w:after="0"/>
        <w:jc w:val="both"/>
        <w:rPr>
          <w:rFonts w:ascii="Times New Roman" w:hAnsi="Times New Roman" w:cs="Times New Roman"/>
          <w:bCs/>
          <w:sz w:val="24"/>
          <w:szCs w:val="24"/>
        </w:rPr>
      </w:pPr>
      <w:r w:rsidRPr="008D675D">
        <w:rPr>
          <w:rFonts w:ascii="Times New Roman" w:hAnsi="Times New Roman" w:cs="Times New Roman"/>
          <w:bCs/>
          <w:sz w:val="24"/>
          <w:szCs w:val="24"/>
        </w:rPr>
        <w:t>Les</w:t>
      </w:r>
      <w:r w:rsidRPr="00D71259">
        <w:rPr>
          <w:rFonts w:ascii="Times New Roman" w:hAnsi="Times New Roman" w:cs="Times New Roman"/>
          <w:bCs/>
          <w:sz w:val="24"/>
          <w:szCs w:val="24"/>
        </w:rPr>
        <w:t xml:space="preserve"> travaux sur </w:t>
      </w:r>
      <w:r w:rsidRPr="008D675D">
        <w:rPr>
          <w:rFonts w:ascii="Times New Roman" w:hAnsi="Times New Roman" w:cs="Times New Roman"/>
          <w:bCs/>
          <w:sz w:val="24"/>
          <w:szCs w:val="24"/>
        </w:rPr>
        <w:t>pistes ;</w:t>
      </w:r>
      <w:r w:rsidRPr="00D71259">
        <w:rPr>
          <w:rFonts w:ascii="Times New Roman" w:hAnsi="Times New Roman" w:cs="Times New Roman"/>
          <w:bCs/>
          <w:sz w:val="24"/>
          <w:szCs w:val="24"/>
        </w:rPr>
        <w:t xml:space="preserve"> </w:t>
      </w:r>
    </w:p>
    <w:p w14:paraId="07675F50" w14:textId="597D2CF5" w:rsidR="008D675D" w:rsidRDefault="008D675D" w:rsidP="007F5E3F">
      <w:pPr>
        <w:pStyle w:val="Paragraphedeliste"/>
        <w:numPr>
          <w:ilvl w:val="0"/>
          <w:numId w:val="22"/>
        </w:numPr>
        <w:spacing w:after="0"/>
        <w:jc w:val="both"/>
        <w:rPr>
          <w:rFonts w:ascii="Times New Roman" w:hAnsi="Times New Roman" w:cs="Times New Roman"/>
          <w:bCs/>
          <w:sz w:val="24"/>
          <w:szCs w:val="24"/>
        </w:rPr>
      </w:pPr>
      <w:r w:rsidRPr="008D675D">
        <w:rPr>
          <w:rFonts w:ascii="Times New Roman" w:hAnsi="Times New Roman" w:cs="Times New Roman"/>
          <w:bCs/>
          <w:sz w:val="24"/>
          <w:szCs w:val="24"/>
        </w:rPr>
        <w:t>Les</w:t>
      </w:r>
      <w:r w:rsidRPr="00D71259">
        <w:rPr>
          <w:rFonts w:ascii="Times New Roman" w:hAnsi="Times New Roman" w:cs="Times New Roman"/>
          <w:bCs/>
          <w:sz w:val="24"/>
          <w:szCs w:val="24"/>
        </w:rPr>
        <w:t xml:space="preserve"> travaux d'ouvrages d'art et de </w:t>
      </w:r>
      <w:r w:rsidRPr="008D675D">
        <w:rPr>
          <w:rFonts w:ascii="Times New Roman" w:hAnsi="Times New Roman" w:cs="Times New Roman"/>
          <w:bCs/>
          <w:sz w:val="24"/>
          <w:szCs w:val="24"/>
        </w:rPr>
        <w:t>drainage ;</w:t>
      </w:r>
      <w:r w:rsidRPr="00D71259">
        <w:rPr>
          <w:rFonts w:ascii="Times New Roman" w:hAnsi="Times New Roman" w:cs="Times New Roman"/>
          <w:bCs/>
          <w:sz w:val="24"/>
          <w:szCs w:val="24"/>
        </w:rPr>
        <w:t xml:space="preserve"> </w:t>
      </w:r>
    </w:p>
    <w:p w14:paraId="718DB1FC" w14:textId="7CBCBC5F" w:rsidR="003233C0" w:rsidRDefault="008D675D" w:rsidP="007F5E3F">
      <w:pPr>
        <w:pStyle w:val="Paragraphedeliste"/>
        <w:numPr>
          <w:ilvl w:val="0"/>
          <w:numId w:val="22"/>
        </w:numPr>
        <w:spacing w:after="0"/>
        <w:jc w:val="both"/>
        <w:rPr>
          <w:rFonts w:ascii="Times New Roman" w:hAnsi="Times New Roman" w:cs="Times New Roman"/>
          <w:bCs/>
          <w:sz w:val="24"/>
          <w:szCs w:val="24"/>
        </w:rPr>
      </w:pPr>
      <w:r w:rsidRPr="008D675D">
        <w:rPr>
          <w:rFonts w:ascii="Times New Roman" w:hAnsi="Times New Roman" w:cs="Times New Roman"/>
          <w:bCs/>
          <w:sz w:val="24"/>
          <w:szCs w:val="24"/>
        </w:rPr>
        <w:t>Les</w:t>
      </w:r>
      <w:r w:rsidRPr="00D71259">
        <w:rPr>
          <w:rFonts w:ascii="Times New Roman" w:hAnsi="Times New Roman" w:cs="Times New Roman"/>
          <w:bCs/>
          <w:sz w:val="24"/>
          <w:szCs w:val="24"/>
        </w:rPr>
        <w:t xml:space="preserve"> travaux connexes.</w:t>
      </w:r>
    </w:p>
    <w:p w14:paraId="6005E0BE" w14:textId="200FFF28" w:rsidR="002809F3" w:rsidRDefault="002809F3" w:rsidP="002809F3">
      <w:pPr>
        <w:spacing w:after="0"/>
        <w:jc w:val="both"/>
        <w:rPr>
          <w:rFonts w:ascii="Times New Roman" w:hAnsi="Times New Roman" w:cs="Times New Roman"/>
          <w:bCs/>
          <w:sz w:val="24"/>
          <w:szCs w:val="24"/>
        </w:rPr>
      </w:pPr>
      <w:r>
        <w:rPr>
          <w:rFonts w:ascii="Times New Roman" w:hAnsi="Times New Roman" w:cs="Times New Roman"/>
          <w:bCs/>
          <w:sz w:val="24"/>
          <w:szCs w:val="24"/>
        </w:rPr>
        <w:t>Ces travaux consisteront à :</w:t>
      </w:r>
    </w:p>
    <w:p w14:paraId="452103CA" w14:textId="77777777" w:rsidR="00D062FD" w:rsidRDefault="00D062FD" w:rsidP="002809F3">
      <w:pPr>
        <w:spacing w:after="0"/>
        <w:jc w:val="both"/>
        <w:rPr>
          <w:rFonts w:ascii="Times New Roman" w:hAnsi="Times New Roman" w:cs="Times New Roman"/>
          <w:bCs/>
          <w:sz w:val="24"/>
          <w:szCs w:val="24"/>
        </w:rPr>
      </w:pPr>
    </w:p>
    <w:p w14:paraId="75C24C20" w14:textId="0C302D33" w:rsidR="002809F3" w:rsidRPr="00D062FD" w:rsidRDefault="002809F3" w:rsidP="007F5E3F">
      <w:pPr>
        <w:pStyle w:val="Paragraphedeliste"/>
        <w:numPr>
          <w:ilvl w:val="0"/>
          <w:numId w:val="30"/>
        </w:numPr>
        <w:spacing w:after="0"/>
        <w:jc w:val="both"/>
        <w:rPr>
          <w:rFonts w:ascii="Times New Roman" w:hAnsi="Times New Roman" w:cs="Times New Roman"/>
          <w:b/>
          <w:sz w:val="24"/>
          <w:szCs w:val="24"/>
        </w:rPr>
      </w:pPr>
      <w:r w:rsidRPr="00D062FD">
        <w:rPr>
          <w:rFonts w:ascii="Times New Roman" w:hAnsi="Times New Roman" w:cs="Times New Roman"/>
          <w:b/>
          <w:sz w:val="24"/>
          <w:szCs w:val="24"/>
        </w:rPr>
        <w:t>Pour le territoire de LUKULA</w:t>
      </w:r>
    </w:p>
    <w:p w14:paraId="5B492549" w14:textId="380CE778" w:rsidR="004D0FBB" w:rsidRPr="004D0FBB" w:rsidRDefault="002809F3" w:rsidP="004D0FBB">
      <w:pPr>
        <w:spacing w:after="0"/>
        <w:jc w:val="both"/>
        <w:rPr>
          <w:rFonts w:ascii="Times New Roman" w:hAnsi="Times New Roman" w:cs="Times New Roman"/>
          <w:bCs/>
          <w:sz w:val="24"/>
          <w:szCs w:val="24"/>
        </w:rPr>
      </w:pPr>
      <w:r w:rsidRPr="004D0FBB">
        <w:rPr>
          <w:rFonts w:ascii="Times New Roman" w:hAnsi="Times New Roman" w:cs="Times New Roman"/>
          <w:bCs/>
          <w:sz w:val="24"/>
          <w:szCs w:val="24"/>
        </w:rPr>
        <w:t xml:space="preserve">La réhabilitation de 250 Km de piste </w:t>
      </w:r>
      <w:r w:rsidR="00D062FD" w:rsidRPr="004D0FBB">
        <w:rPr>
          <w:rFonts w:ascii="Times New Roman" w:hAnsi="Times New Roman" w:cs="Times New Roman"/>
          <w:bCs/>
          <w:sz w:val="24"/>
          <w:szCs w:val="24"/>
        </w:rPr>
        <w:t xml:space="preserve">dont 54,27 Km </w:t>
      </w:r>
      <w:r w:rsidR="00D062FD" w:rsidRPr="004D0FBB">
        <w:rPr>
          <w:rFonts w:ascii="Times New Roman" w:hAnsi="Times New Roman" w:cs="Times New Roman"/>
          <w:bCs/>
          <w:sz w:val="24"/>
          <w:szCs w:val="24"/>
          <w:lang w:val="fr-FR"/>
        </w:rPr>
        <w:t xml:space="preserve">par la Technique </w:t>
      </w:r>
      <w:r w:rsidR="00D062FD" w:rsidRPr="004D0FBB">
        <w:rPr>
          <w:rFonts w:ascii="Times New Roman" w:hAnsi="Times New Roman" w:cs="Times New Roman"/>
          <w:bCs/>
          <w:sz w:val="24"/>
          <w:szCs w:val="24"/>
        </w:rPr>
        <w:t>mécanisée et 195,73Km par la technique de HIMO ;</w:t>
      </w:r>
      <w:r w:rsidR="004D0FBB" w:rsidRPr="004D0FBB">
        <w:rPr>
          <w:rFonts w:ascii="Times New Roman" w:hAnsi="Times New Roman" w:cs="Times New Roman"/>
          <w:bCs/>
          <w:sz w:val="24"/>
          <w:szCs w:val="24"/>
        </w:rPr>
        <w:t xml:space="preserve"> (Voir</w:t>
      </w:r>
      <w:r w:rsidR="004D0FBB">
        <w:rPr>
          <w:rFonts w:ascii="Times New Roman" w:hAnsi="Times New Roman" w:cs="Times New Roman"/>
          <w:bCs/>
          <w:sz w:val="24"/>
          <w:szCs w:val="24"/>
        </w:rPr>
        <w:t xml:space="preserve"> Tableau </w:t>
      </w:r>
      <w:r w:rsidR="004D0FBB" w:rsidRPr="004D0FBB">
        <w:rPr>
          <w:rFonts w:ascii="Times New Roman" w:hAnsi="Times New Roman" w:cs="Times New Roman"/>
          <w:bCs/>
          <w:sz w:val="24"/>
          <w:szCs w:val="24"/>
        </w:rPr>
        <w:t>Annexe sur le</w:t>
      </w:r>
      <w:r w:rsidR="00771AFD">
        <w:rPr>
          <w:rFonts w:ascii="Times New Roman" w:hAnsi="Times New Roman" w:cs="Times New Roman"/>
          <w:bCs/>
          <w:sz w:val="24"/>
          <w:szCs w:val="24"/>
        </w:rPr>
        <w:t>s</w:t>
      </w:r>
      <w:r w:rsidR="004D0FBB" w:rsidRPr="004D0FBB">
        <w:rPr>
          <w:rFonts w:ascii="Times New Roman" w:hAnsi="Times New Roman" w:cs="Times New Roman"/>
          <w:bCs/>
          <w:sz w:val="24"/>
          <w:szCs w:val="24"/>
        </w:rPr>
        <w:t xml:space="preserve"> nombre</w:t>
      </w:r>
      <w:r w:rsidR="00771AFD">
        <w:rPr>
          <w:rFonts w:ascii="Times New Roman" w:hAnsi="Times New Roman" w:cs="Times New Roman"/>
          <w:bCs/>
          <w:sz w:val="24"/>
          <w:szCs w:val="24"/>
        </w:rPr>
        <w:t>s</w:t>
      </w:r>
      <w:r w:rsidR="004D0FBB" w:rsidRPr="004D0FBB">
        <w:rPr>
          <w:rFonts w:ascii="Times New Roman" w:hAnsi="Times New Roman" w:cs="Times New Roman"/>
          <w:bCs/>
          <w:sz w:val="24"/>
          <w:szCs w:val="24"/>
        </w:rPr>
        <w:t xml:space="preserve"> des ponts à construire et à réhabilit</w:t>
      </w:r>
      <w:r w:rsidR="00771AFD">
        <w:rPr>
          <w:rFonts w:ascii="Times New Roman" w:hAnsi="Times New Roman" w:cs="Times New Roman"/>
          <w:bCs/>
          <w:sz w:val="24"/>
          <w:szCs w:val="24"/>
        </w:rPr>
        <w:t>er</w:t>
      </w:r>
      <w:r w:rsidR="004D0FBB" w:rsidRPr="004D0FBB">
        <w:rPr>
          <w:rFonts w:ascii="Times New Roman" w:hAnsi="Times New Roman" w:cs="Times New Roman"/>
          <w:bCs/>
          <w:sz w:val="24"/>
          <w:szCs w:val="24"/>
        </w:rPr>
        <w:t>).</w:t>
      </w:r>
    </w:p>
    <w:p w14:paraId="46E89664" w14:textId="77777777" w:rsidR="004D0FBB" w:rsidRDefault="004D0FBB" w:rsidP="004D0FBB">
      <w:pPr>
        <w:pStyle w:val="Paragraphedeliste"/>
        <w:spacing w:after="0"/>
        <w:ind w:left="1440"/>
        <w:jc w:val="both"/>
        <w:rPr>
          <w:rFonts w:ascii="Times New Roman" w:hAnsi="Times New Roman" w:cs="Times New Roman"/>
          <w:bCs/>
          <w:sz w:val="24"/>
          <w:szCs w:val="24"/>
        </w:rPr>
      </w:pPr>
    </w:p>
    <w:p w14:paraId="57F56E01" w14:textId="09CEE12B" w:rsidR="004D0FBB" w:rsidRPr="004D0FBB" w:rsidRDefault="004D0FBB" w:rsidP="007F5E3F">
      <w:pPr>
        <w:pStyle w:val="Paragraphedeliste"/>
        <w:numPr>
          <w:ilvl w:val="0"/>
          <w:numId w:val="30"/>
        </w:numPr>
        <w:spacing w:after="0"/>
        <w:jc w:val="both"/>
        <w:rPr>
          <w:rFonts w:ascii="Times New Roman" w:hAnsi="Times New Roman" w:cs="Times New Roman"/>
          <w:b/>
          <w:sz w:val="24"/>
          <w:szCs w:val="24"/>
        </w:rPr>
      </w:pPr>
      <w:r w:rsidRPr="004D0FBB">
        <w:rPr>
          <w:rFonts w:ascii="Times New Roman" w:hAnsi="Times New Roman" w:cs="Times New Roman"/>
          <w:b/>
          <w:sz w:val="24"/>
          <w:szCs w:val="24"/>
        </w:rPr>
        <w:t>Pour le territoire de LUOZI</w:t>
      </w:r>
    </w:p>
    <w:p w14:paraId="5EB17591" w14:textId="6FDA1B21" w:rsidR="00D062FD" w:rsidRDefault="004D0FBB" w:rsidP="004D0FBB">
      <w:pPr>
        <w:spacing w:after="0"/>
        <w:jc w:val="both"/>
        <w:rPr>
          <w:rFonts w:ascii="Times New Roman" w:hAnsi="Times New Roman" w:cs="Times New Roman"/>
          <w:bCs/>
          <w:sz w:val="24"/>
          <w:szCs w:val="24"/>
        </w:rPr>
      </w:pPr>
      <w:bookmarkStart w:id="7" w:name="_Hlk184306956"/>
      <w:r>
        <w:rPr>
          <w:rFonts w:ascii="Times New Roman" w:hAnsi="Times New Roman" w:cs="Times New Roman"/>
          <w:bCs/>
          <w:sz w:val="24"/>
          <w:szCs w:val="24"/>
        </w:rPr>
        <w:t xml:space="preserve">La réhabilitation de 250 Km de piste dont 169, 63 Km par la technique mécanisée et 80,37km par la technique de HIMO. (Voir tableau en </w:t>
      </w:r>
      <w:r w:rsidR="00771AFD">
        <w:rPr>
          <w:rFonts w:ascii="Times New Roman" w:hAnsi="Times New Roman" w:cs="Times New Roman"/>
          <w:bCs/>
          <w:sz w:val="24"/>
          <w:szCs w:val="24"/>
        </w:rPr>
        <w:t>annexe sur</w:t>
      </w:r>
      <w:r>
        <w:rPr>
          <w:rFonts w:ascii="Times New Roman" w:hAnsi="Times New Roman" w:cs="Times New Roman"/>
          <w:bCs/>
          <w:sz w:val="24"/>
          <w:szCs w:val="24"/>
        </w:rPr>
        <w:t xml:space="preserve"> </w:t>
      </w:r>
      <w:r w:rsidR="00771AFD">
        <w:rPr>
          <w:rFonts w:ascii="Times New Roman" w:hAnsi="Times New Roman" w:cs="Times New Roman"/>
          <w:bCs/>
          <w:sz w:val="24"/>
          <w:szCs w:val="24"/>
        </w:rPr>
        <w:t xml:space="preserve">les nombres </w:t>
      </w:r>
      <w:r>
        <w:rPr>
          <w:rFonts w:ascii="Times New Roman" w:hAnsi="Times New Roman" w:cs="Times New Roman"/>
          <w:bCs/>
          <w:sz w:val="24"/>
          <w:szCs w:val="24"/>
        </w:rPr>
        <w:t>des ponts à construire et à réhabilit</w:t>
      </w:r>
      <w:r w:rsidR="00771AFD">
        <w:rPr>
          <w:rFonts w:ascii="Times New Roman" w:hAnsi="Times New Roman" w:cs="Times New Roman"/>
          <w:bCs/>
          <w:sz w:val="24"/>
          <w:szCs w:val="24"/>
        </w:rPr>
        <w:t>er)</w:t>
      </w:r>
    </w:p>
    <w:bookmarkEnd w:id="7"/>
    <w:p w14:paraId="514C7475" w14:textId="77777777" w:rsidR="00771AFD" w:rsidRDefault="00771AFD" w:rsidP="004D0FBB">
      <w:pPr>
        <w:spacing w:after="0"/>
        <w:jc w:val="both"/>
        <w:rPr>
          <w:rFonts w:ascii="Times New Roman" w:hAnsi="Times New Roman" w:cs="Times New Roman"/>
          <w:bCs/>
          <w:sz w:val="24"/>
          <w:szCs w:val="24"/>
        </w:rPr>
      </w:pPr>
    </w:p>
    <w:p w14:paraId="4275CC54" w14:textId="6FF7B292" w:rsidR="00771AFD" w:rsidRPr="00771AFD" w:rsidRDefault="00771AFD" w:rsidP="007F5E3F">
      <w:pPr>
        <w:pStyle w:val="Paragraphedeliste"/>
        <w:numPr>
          <w:ilvl w:val="0"/>
          <w:numId w:val="30"/>
        </w:numPr>
        <w:spacing w:after="0"/>
        <w:jc w:val="both"/>
        <w:rPr>
          <w:rFonts w:ascii="Times New Roman" w:hAnsi="Times New Roman" w:cs="Times New Roman"/>
          <w:b/>
          <w:sz w:val="24"/>
          <w:szCs w:val="24"/>
        </w:rPr>
      </w:pPr>
      <w:r w:rsidRPr="00771AFD">
        <w:rPr>
          <w:rFonts w:ascii="Times New Roman" w:hAnsi="Times New Roman" w:cs="Times New Roman"/>
          <w:b/>
          <w:sz w:val="24"/>
          <w:szCs w:val="24"/>
        </w:rPr>
        <w:t>Pour le territoire de Seke Banza</w:t>
      </w:r>
    </w:p>
    <w:p w14:paraId="2BF1927B" w14:textId="6A01128C" w:rsidR="00D062FD" w:rsidRDefault="00771AFD" w:rsidP="00771AFD">
      <w:pPr>
        <w:spacing w:after="0"/>
        <w:jc w:val="both"/>
        <w:rPr>
          <w:rFonts w:ascii="Times New Roman" w:hAnsi="Times New Roman" w:cs="Times New Roman"/>
          <w:bCs/>
          <w:sz w:val="24"/>
          <w:szCs w:val="24"/>
        </w:rPr>
      </w:pPr>
      <w:r w:rsidRPr="00771AFD">
        <w:rPr>
          <w:rFonts w:ascii="Times New Roman" w:hAnsi="Times New Roman" w:cs="Times New Roman"/>
          <w:bCs/>
          <w:sz w:val="24"/>
          <w:szCs w:val="24"/>
        </w:rPr>
        <w:t>La réhabilitation de 2</w:t>
      </w:r>
      <w:r>
        <w:rPr>
          <w:rFonts w:ascii="Times New Roman" w:hAnsi="Times New Roman" w:cs="Times New Roman"/>
          <w:bCs/>
          <w:sz w:val="24"/>
          <w:szCs w:val="24"/>
        </w:rPr>
        <w:t>65</w:t>
      </w:r>
      <w:r w:rsidRPr="00771AFD">
        <w:rPr>
          <w:rFonts w:ascii="Times New Roman" w:hAnsi="Times New Roman" w:cs="Times New Roman"/>
          <w:bCs/>
          <w:sz w:val="24"/>
          <w:szCs w:val="24"/>
        </w:rPr>
        <w:t xml:space="preserve"> Km de piste dont </w:t>
      </w:r>
      <w:r>
        <w:rPr>
          <w:rFonts w:ascii="Times New Roman" w:hAnsi="Times New Roman" w:cs="Times New Roman"/>
          <w:bCs/>
          <w:sz w:val="24"/>
          <w:szCs w:val="24"/>
        </w:rPr>
        <w:t>92,17</w:t>
      </w:r>
      <w:r w:rsidRPr="00771AFD">
        <w:rPr>
          <w:rFonts w:ascii="Times New Roman" w:hAnsi="Times New Roman" w:cs="Times New Roman"/>
          <w:bCs/>
          <w:sz w:val="24"/>
          <w:szCs w:val="24"/>
        </w:rPr>
        <w:t xml:space="preserve"> Km par la technique mécanisée et </w:t>
      </w:r>
      <w:r>
        <w:rPr>
          <w:rFonts w:ascii="Times New Roman" w:hAnsi="Times New Roman" w:cs="Times New Roman"/>
          <w:bCs/>
          <w:sz w:val="24"/>
          <w:szCs w:val="24"/>
        </w:rPr>
        <w:t>172,83</w:t>
      </w:r>
      <w:r w:rsidRPr="00771AFD">
        <w:rPr>
          <w:rFonts w:ascii="Times New Roman" w:hAnsi="Times New Roman" w:cs="Times New Roman"/>
          <w:bCs/>
          <w:sz w:val="24"/>
          <w:szCs w:val="24"/>
        </w:rPr>
        <w:t>km par la technique de HIMO. (Voir tableau en annexe sur les nombres des ponts à construire et à réhabilit</w:t>
      </w:r>
      <w:r>
        <w:rPr>
          <w:rFonts w:ascii="Times New Roman" w:hAnsi="Times New Roman" w:cs="Times New Roman"/>
          <w:bCs/>
          <w:sz w:val="24"/>
          <w:szCs w:val="24"/>
        </w:rPr>
        <w:t>er</w:t>
      </w:r>
      <w:r w:rsidRPr="00771AFD">
        <w:rPr>
          <w:rFonts w:ascii="Times New Roman" w:hAnsi="Times New Roman" w:cs="Times New Roman"/>
          <w:bCs/>
          <w:sz w:val="24"/>
          <w:szCs w:val="24"/>
        </w:rPr>
        <w:t>)</w:t>
      </w:r>
    </w:p>
    <w:p w14:paraId="692584CE" w14:textId="77777777" w:rsidR="00771AFD" w:rsidRPr="00771AFD" w:rsidRDefault="00771AFD" w:rsidP="00771AFD">
      <w:pPr>
        <w:spacing w:after="0"/>
        <w:jc w:val="both"/>
        <w:rPr>
          <w:rFonts w:ascii="Times New Roman" w:hAnsi="Times New Roman" w:cs="Times New Roman"/>
          <w:bCs/>
          <w:sz w:val="24"/>
          <w:szCs w:val="24"/>
        </w:rPr>
      </w:pPr>
    </w:p>
    <w:p w14:paraId="1C104037" w14:textId="2548B0C4" w:rsidR="008D675D" w:rsidRPr="00D71259" w:rsidRDefault="008D675D" w:rsidP="006F0965">
      <w:pPr>
        <w:pStyle w:val="Titre3"/>
        <w:rPr>
          <w:rFonts w:ascii="Times New Roman" w:hAnsi="Times New Roman" w:cs="Times New Roman"/>
        </w:rPr>
      </w:pPr>
      <w:bookmarkStart w:id="8" w:name="_Toc184379707"/>
      <w:r w:rsidRPr="00D71259">
        <w:rPr>
          <w:rFonts w:ascii="Times New Roman" w:hAnsi="Times New Roman" w:cs="Times New Roman"/>
        </w:rPr>
        <w:t>1.2.1. Les travaux sur pistes</w:t>
      </w:r>
      <w:bookmarkEnd w:id="8"/>
    </w:p>
    <w:p w14:paraId="74CCFD50" w14:textId="77777777" w:rsidR="008D675D" w:rsidRPr="00D71259" w:rsidRDefault="008D675D" w:rsidP="001A29B8">
      <w:pPr>
        <w:jc w:val="both"/>
        <w:rPr>
          <w:rFonts w:ascii="Times New Roman" w:hAnsi="Times New Roman" w:cs="Times New Roman"/>
          <w:sz w:val="24"/>
          <w:szCs w:val="24"/>
        </w:rPr>
      </w:pPr>
      <w:r w:rsidRPr="00D71259">
        <w:rPr>
          <w:rFonts w:ascii="Times New Roman" w:hAnsi="Times New Roman" w:cs="Times New Roman"/>
          <w:sz w:val="24"/>
          <w:szCs w:val="24"/>
        </w:rPr>
        <w:t xml:space="preserve">Ce type de travaux concerne toutes les interventions effectuées sur la surface de circulation et ses abords afin d'assurer une bonne praticabilité et une bonne tenue de la route. </w:t>
      </w:r>
    </w:p>
    <w:p w14:paraId="7CF17A3B" w14:textId="77777777" w:rsidR="008D675D" w:rsidRPr="00D71259" w:rsidRDefault="008D675D" w:rsidP="001A29B8">
      <w:pPr>
        <w:jc w:val="both"/>
        <w:rPr>
          <w:rFonts w:ascii="Times New Roman" w:hAnsi="Times New Roman" w:cs="Times New Roman"/>
          <w:sz w:val="24"/>
          <w:szCs w:val="24"/>
        </w:rPr>
      </w:pPr>
      <w:r w:rsidRPr="00D71259">
        <w:rPr>
          <w:rFonts w:ascii="Times New Roman" w:hAnsi="Times New Roman" w:cs="Times New Roman"/>
          <w:sz w:val="24"/>
          <w:szCs w:val="24"/>
        </w:rPr>
        <w:t xml:space="preserve">Ces travaux se subdivisent, suivant les dégradations, en cinq (5) interventions qui sont: </w:t>
      </w:r>
    </w:p>
    <w:p w14:paraId="128A064D" w14:textId="7A84164A" w:rsidR="008D675D" w:rsidRPr="00D71259" w:rsidRDefault="00D71259" w:rsidP="007F5E3F">
      <w:pPr>
        <w:pStyle w:val="Paragraphedeliste"/>
        <w:numPr>
          <w:ilvl w:val="0"/>
          <w:numId w:val="23"/>
        </w:numPr>
        <w:ind w:left="284" w:hanging="306"/>
        <w:jc w:val="both"/>
        <w:rPr>
          <w:rFonts w:ascii="Times New Roman" w:hAnsi="Times New Roman" w:cs="Times New Roman"/>
          <w:sz w:val="24"/>
          <w:szCs w:val="24"/>
        </w:rPr>
      </w:pPr>
      <w:r w:rsidRPr="00D71259">
        <w:rPr>
          <w:rFonts w:ascii="Times New Roman" w:hAnsi="Times New Roman" w:cs="Times New Roman"/>
          <w:sz w:val="24"/>
          <w:szCs w:val="24"/>
        </w:rPr>
        <w:t>La</w:t>
      </w:r>
      <w:r w:rsidR="008D675D" w:rsidRPr="00D71259">
        <w:rPr>
          <w:rFonts w:ascii="Times New Roman" w:hAnsi="Times New Roman" w:cs="Times New Roman"/>
          <w:sz w:val="24"/>
          <w:szCs w:val="24"/>
        </w:rPr>
        <w:t xml:space="preserve"> réhabilitation :</w:t>
      </w:r>
    </w:p>
    <w:p w14:paraId="1F0163C8" w14:textId="77777777" w:rsidR="0070544F" w:rsidRPr="00D71259" w:rsidRDefault="008D675D" w:rsidP="0070544F">
      <w:pPr>
        <w:pStyle w:val="Paragraphedeliste"/>
        <w:jc w:val="both"/>
        <w:rPr>
          <w:rFonts w:ascii="Times New Roman" w:hAnsi="Times New Roman" w:cs="Times New Roman"/>
          <w:sz w:val="24"/>
          <w:szCs w:val="24"/>
        </w:rPr>
      </w:pPr>
      <w:r w:rsidRPr="00D71259">
        <w:rPr>
          <w:rFonts w:ascii="Times New Roman" w:hAnsi="Times New Roman" w:cs="Times New Roman"/>
          <w:sz w:val="24"/>
          <w:szCs w:val="24"/>
        </w:rPr>
        <w:t>La réhabilitation s'applique aux tronçons des routes présentant des dégradations importantes de la chaussée et la couche adjacente nécessitant des rechargements importants en matériaux d'apport.</w:t>
      </w:r>
    </w:p>
    <w:p w14:paraId="679FA19D" w14:textId="77777777" w:rsidR="0070544F" w:rsidRPr="00D71259" w:rsidRDefault="0070544F" w:rsidP="0070544F">
      <w:pPr>
        <w:pStyle w:val="Paragraphedeliste"/>
        <w:jc w:val="both"/>
        <w:rPr>
          <w:rFonts w:ascii="Times New Roman" w:hAnsi="Times New Roman" w:cs="Times New Roman"/>
          <w:sz w:val="24"/>
          <w:szCs w:val="24"/>
        </w:rPr>
      </w:pPr>
    </w:p>
    <w:p w14:paraId="51F25F66" w14:textId="0568B26C" w:rsidR="008D675D" w:rsidRPr="00D71259" w:rsidRDefault="0070544F" w:rsidP="007F5E3F">
      <w:pPr>
        <w:pStyle w:val="Paragraphedeliste"/>
        <w:numPr>
          <w:ilvl w:val="0"/>
          <w:numId w:val="23"/>
        </w:numPr>
        <w:ind w:left="284" w:hanging="284"/>
        <w:jc w:val="both"/>
        <w:rPr>
          <w:rFonts w:ascii="Times New Roman" w:hAnsi="Times New Roman" w:cs="Times New Roman"/>
          <w:sz w:val="24"/>
          <w:szCs w:val="24"/>
        </w:rPr>
      </w:pPr>
      <w:r w:rsidRPr="00D71259">
        <w:rPr>
          <w:rFonts w:ascii="Times New Roman" w:hAnsi="Times New Roman" w:cs="Times New Roman"/>
          <w:sz w:val="24"/>
          <w:szCs w:val="24"/>
        </w:rPr>
        <w:t>L</w:t>
      </w:r>
      <w:r w:rsidR="008D675D" w:rsidRPr="00D71259">
        <w:rPr>
          <w:rFonts w:ascii="Times New Roman" w:hAnsi="Times New Roman" w:cs="Times New Roman"/>
          <w:sz w:val="24"/>
          <w:szCs w:val="24"/>
        </w:rPr>
        <w:t xml:space="preserve">e </w:t>
      </w:r>
      <w:r w:rsidRPr="00D71259">
        <w:rPr>
          <w:rFonts w:ascii="Times New Roman" w:hAnsi="Times New Roman" w:cs="Times New Roman"/>
          <w:sz w:val="24"/>
          <w:szCs w:val="24"/>
        </w:rPr>
        <w:t>reprofilage ;</w:t>
      </w:r>
      <w:r w:rsidR="008D675D" w:rsidRPr="00D71259">
        <w:rPr>
          <w:rFonts w:ascii="Times New Roman" w:hAnsi="Times New Roman" w:cs="Times New Roman"/>
          <w:sz w:val="24"/>
          <w:szCs w:val="24"/>
        </w:rPr>
        <w:t xml:space="preserve"> </w:t>
      </w:r>
    </w:p>
    <w:p w14:paraId="11052234" w14:textId="22D8AD0A" w:rsidR="008D675D" w:rsidRPr="00D71259" w:rsidRDefault="008D675D" w:rsidP="008D675D">
      <w:pPr>
        <w:pStyle w:val="Paragraphedeliste"/>
        <w:jc w:val="both"/>
        <w:rPr>
          <w:rFonts w:ascii="Times New Roman" w:hAnsi="Times New Roman" w:cs="Times New Roman"/>
          <w:sz w:val="24"/>
          <w:szCs w:val="24"/>
        </w:rPr>
      </w:pPr>
      <w:r w:rsidRPr="00D71259">
        <w:rPr>
          <w:rFonts w:ascii="Times New Roman" w:hAnsi="Times New Roman" w:cs="Times New Roman"/>
          <w:sz w:val="24"/>
          <w:szCs w:val="24"/>
        </w:rPr>
        <w:t>Le reprofilage est appliqué aux tronçons des routes dont la chaussée présente des dégradations mineures limitées à une remise en forme.</w:t>
      </w:r>
    </w:p>
    <w:p w14:paraId="5A39C7E3" w14:textId="77777777" w:rsidR="0070544F" w:rsidRPr="00D71259" w:rsidRDefault="0070544F" w:rsidP="00D71259">
      <w:pPr>
        <w:pStyle w:val="Paragraphedeliste"/>
        <w:jc w:val="both"/>
        <w:rPr>
          <w:rFonts w:ascii="Times New Roman" w:hAnsi="Times New Roman" w:cs="Times New Roman"/>
          <w:sz w:val="24"/>
          <w:szCs w:val="24"/>
        </w:rPr>
      </w:pPr>
    </w:p>
    <w:p w14:paraId="2C67BDEE" w14:textId="64275D8D" w:rsidR="008D675D" w:rsidRPr="00D71259" w:rsidRDefault="008D675D" w:rsidP="007F5E3F">
      <w:pPr>
        <w:pStyle w:val="Paragraphedeliste"/>
        <w:numPr>
          <w:ilvl w:val="0"/>
          <w:numId w:val="23"/>
        </w:numPr>
        <w:ind w:left="284" w:hanging="284"/>
        <w:jc w:val="both"/>
        <w:rPr>
          <w:rFonts w:ascii="Times New Roman" w:hAnsi="Times New Roman" w:cs="Times New Roman"/>
          <w:sz w:val="24"/>
          <w:szCs w:val="24"/>
        </w:rPr>
      </w:pPr>
      <w:r w:rsidRPr="00876AEC">
        <w:rPr>
          <w:rFonts w:ascii="Times New Roman" w:hAnsi="Times New Roman" w:cs="Times New Roman"/>
          <w:sz w:val="24"/>
          <w:szCs w:val="24"/>
        </w:rPr>
        <w:t>L’entretien améliorant</w:t>
      </w:r>
      <w:r w:rsidR="0070544F" w:rsidRPr="00D71259">
        <w:rPr>
          <w:rFonts w:ascii="Times New Roman" w:hAnsi="Times New Roman" w:cs="Times New Roman"/>
          <w:sz w:val="24"/>
          <w:szCs w:val="24"/>
        </w:rPr>
        <w:t>.</w:t>
      </w:r>
    </w:p>
    <w:p w14:paraId="5A8E6B1D" w14:textId="21A49A04" w:rsidR="0070544F" w:rsidRPr="00D71259" w:rsidRDefault="0070544F" w:rsidP="00D71259">
      <w:pPr>
        <w:pStyle w:val="Paragraphedeliste"/>
        <w:ind w:left="709"/>
        <w:jc w:val="both"/>
        <w:rPr>
          <w:rFonts w:ascii="Times New Roman" w:hAnsi="Times New Roman" w:cs="Times New Roman"/>
          <w:sz w:val="24"/>
          <w:szCs w:val="24"/>
        </w:rPr>
      </w:pPr>
      <w:r w:rsidRPr="00D71259">
        <w:rPr>
          <w:rFonts w:ascii="Times New Roman" w:hAnsi="Times New Roman" w:cs="Times New Roman"/>
          <w:sz w:val="24"/>
          <w:szCs w:val="24"/>
        </w:rPr>
        <w:t>L’entretien améliorant consiste essentiellement à une remise en état du système de drainage d'un tronçon de route dont la chaussée a déjà la carrure exigée, avec une amélioration de la forme de la route par bouchages des trous.</w:t>
      </w:r>
    </w:p>
    <w:p w14:paraId="7DFF4B8A" w14:textId="77777777" w:rsidR="0070544F" w:rsidRPr="00D71259" w:rsidRDefault="0070544F" w:rsidP="00D71259">
      <w:pPr>
        <w:pStyle w:val="Paragraphedeliste"/>
        <w:ind w:left="709" w:hanging="142"/>
        <w:jc w:val="both"/>
        <w:rPr>
          <w:rFonts w:ascii="Times New Roman" w:hAnsi="Times New Roman" w:cs="Times New Roman"/>
          <w:sz w:val="24"/>
          <w:szCs w:val="24"/>
        </w:rPr>
      </w:pPr>
    </w:p>
    <w:p w14:paraId="17F558E0" w14:textId="2659BC0B" w:rsidR="008D675D" w:rsidRPr="00D71259" w:rsidRDefault="0070544F" w:rsidP="007F5E3F">
      <w:pPr>
        <w:pStyle w:val="Paragraphedeliste"/>
        <w:numPr>
          <w:ilvl w:val="0"/>
          <w:numId w:val="23"/>
        </w:numPr>
        <w:ind w:left="284" w:hanging="284"/>
        <w:jc w:val="both"/>
        <w:rPr>
          <w:rFonts w:ascii="Times New Roman" w:hAnsi="Times New Roman" w:cs="Times New Roman"/>
          <w:sz w:val="24"/>
          <w:szCs w:val="24"/>
        </w:rPr>
      </w:pPr>
      <w:r w:rsidRPr="00D71259">
        <w:rPr>
          <w:rFonts w:ascii="Times New Roman" w:hAnsi="Times New Roman" w:cs="Times New Roman"/>
          <w:sz w:val="24"/>
          <w:szCs w:val="24"/>
        </w:rPr>
        <w:t>L</w:t>
      </w:r>
      <w:r w:rsidR="008D675D" w:rsidRPr="00D71259">
        <w:rPr>
          <w:rFonts w:ascii="Times New Roman" w:hAnsi="Times New Roman" w:cs="Times New Roman"/>
          <w:sz w:val="24"/>
          <w:szCs w:val="24"/>
        </w:rPr>
        <w:t>e gravillonnage</w:t>
      </w:r>
      <w:r w:rsidRPr="00D71259">
        <w:rPr>
          <w:rFonts w:ascii="Times New Roman" w:hAnsi="Times New Roman" w:cs="Times New Roman"/>
          <w:sz w:val="24"/>
          <w:szCs w:val="24"/>
        </w:rPr>
        <w:t> :</w:t>
      </w:r>
    </w:p>
    <w:p w14:paraId="11315EEF" w14:textId="3AF1388A" w:rsidR="0070544F" w:rsidRPr="00D71259" w:rsidRDefault="0070544F" w:rsidP="0070544F">
      <w:pPr>
        <w:pStyle w:val="Paragraphedeliste"/>
        <w:ind w:left="709"/>
        <w:jc w:val="both"/>
        <w:rPr>
          <w:rFonts w:ascii="Times New Roman" w:hAnsi="Times New Roman" w:cs="Times New Roman"/>
          <w:sz w:val="24"/>
          <w:szCs w:val="24"/>
        </w:rPr>
      </w:pPr>
      <w:r w:rsidRPr="00D71259">
        <w:rPr>
          <w:rFonts w:ascii="Times New Roman" w:hAnsi="Times New Roman" w:cs="Times New Roman"/>
          <w:sz w:val="24"/>
          <w:szCs w:val="24"/>
        </w:rPr>
        <w:t xml:space="preserve"> Le gravillonnage s'applique exclusivement à un tronçon de route déjà réhabilité ou reprofilé. Il consiste essentiellement au revêtement de la chaussée d'une couche des matériaux appropriés permettant la protection de la couche adjacente.</w:t>
      </w:r>
    </w:p>
    <w:p w14:paraId="156F2D69" w14:textId="77777777" w:rsidR="0070544F" w:rsidRPr="00D71259" w:rsidRDefault="0070544F" w:rsidP="00D71259">
      <w:pPr>
        <w:pStyle w:val="Paragraphedeliste"/>
        <w:ind w:left="709"/>
        <w:jc w:val="both"/>
        <w:rPr>
          <w:rFonts w:ascii="Times New Roman" w:hAnsi="Times New Roman" w:cs="Times New Roman"/>
          <w:sz w:val="24"/>
          <w:szCs w:val="24"/>
        </w:rPr>
      </w:pPr>
    </w:p>
    <w:p w14:paraId="13CBC906" w14:textId="505C651A" w:rsidR="008D675D" w:rsidRPr="00D71259" w:rsidRDefault="0070544F" w:rsidP="007F5E3F">
      <w:pPr>
        <w:pStyle w:val="Paragraphedeliste"/>
        <w:numPr>
          <w:ilvl w:val="0"/>
          <w:numId w:val="23"/>
        </w:numPr>
        <w:ind w:left="284" w:hanging="284"/>
        <w:jc w:val="both"/>
        <w:rPr>
          <w:rFonts w:ascii="Times New Roman" w:hAnsi="Times New Roman" w:cs="Times New Roman"/>
          <w:sz w:val="24"/>
          <w:szCs w:val="24"/>
        </w:rPr>
      </w:pPr>
      <w:r w:rsidRPr="00D71259">
        <w:rPr>
          <w:rFonts w:ascii="Times New Roman" w:hAnsi="Times New Roman" w:cs="Times New Roman"/>
          <w:sz w:val="24"/>
          <w:szCs w:val="24"/>
        </w:rPr>
        <w:t>L</w:t>
      </w:r>
      <w:r w:rsidR="008D675D" w:rsidRPr="00D71259">
        <w:rPr>
          <w:rFonts w:ascii="Times New Roman" w:hAnsi="Times New Roman" w:cs="Times New Roman"/>
          <w:sz w:val="24"/>
          <w:szCs w:val="24"/>
        </w:rPr>
        <w:t>a déforestation</w:t>
      </w:r>
      <w:r w:rsidRPr="00D71259">
        <w:rPr>
          <w:rFonts w:ascii="Times New Roman" w:hAnsi="Times New Roman" w:cs="Times New Roman"/>
          <w:sz w:val="24"/>
          <w:szCs w:val="24"/>
        </w:rPr>
        <w:t> :</w:t>
      </w:r>
    </w:p>
    <w:p w14:paraId="6D986C18" w14:textId="1E616D16" w:rsidR="0070544F" w:rsidRPr="00D71259" w:rsidRDefault="0070544F" w:rsidP="00D71259">
      <w:pPr>
        <w:pStyle w:val="Paragraphedeliste"/>
        <w:ind w:left="709"/>
        <w:jc w:val="both"/>
        <w:rPr>
          <w:rFonts w:ascii="Times New Roman" w:hAnsi="Times New Roman" w:cs="Times New Roman"/>
          <w:sz w:val="24"/>
          <w:szCs w:val="24"/>
        </w:rPr>
      </w:pPr>
      <w:r w:rsidRPr="00D71259">
        <w:rPr>
          <w:rFonts w:ascii="Times New Roman" w:hAnsi="Times New Roman" w:cs="Times New Roman"/>
          <w:sz w:val="24"/>
          <w:szCs w:val="24"/>
        </w:rPr>
        <w:t>Ce poste s'exprime en hectomètre (hm) et consiste à l'élagage ou la coupe des arbres d'une manière continue pour permettre la pénétration du soleil pendant la journée sur la route Ce travail doit être fait sur une bande de 5 à 10 m selon la hauteur des arbres, de part et d'autre de l'assiette de la route.</w:t>
      </w:r>
    </w:p>
    <w:p w14:paraId="4E72BBEB" w14:textId="3742AB14" w:rsidR="0070544F" w:rsidRPr="00D71259" w:rsidRDefault="0070544F" w:rsidP="006F0965">
      <w:pPr>
        <w:pStyle w:val="Titre3"/>
        <w:rPr>
          <w:rFonts w:ascii="Times New Roman" w:hAnsi="Times New Roman" w:cs="Times New Roman"/>
        </w:rPr>
      </w:pPr>
      <w:bookmarkStart w:id="9" w:name="_Toc184379708"/>
      <w:r w:rsidRPr="00D71259">
        <w:rPr>
          <w:rFonts w:ascii="Times New Roman" w:hAnsi="Times New Roman" w:cs="Times New Roman"/>
        </w:rPr>
        <w:t>1.2.2. Les travaux d'ouvrages d'art et de drainage</w:t>
      </w:r>
      <w:bookmarkEnd w:id="9"/>
    </w:p>
    <w:p w14:paraId="14C20E1A" w14:textId="6D1B61D8" w:rsidR="0070544F" w:rsidRPr="00D71259" w:rsidRDefault="0070544F" w:rsidP="0070544F">
      <w:pPr>
        <w:jc w:val="both"/>
        <w:rPr>
          <w:rFonts w:ascii="Times New Roman" w:hAnsi="Times New Roman" w:cs="Times New Roman"/>
          <w:sz w:val="24"/>
          <w:szCs w:val="24"/>
        </w:rPr>
      </w:pPr>
      <w:r w:rsidRPr="00D71259">
        <w:rPr>
          <w:rFonts w:ascii="Times New Roman" w:hAnsi="Times New Roman" w:cs="Times New Roman"/>
          <w:sz w:val="24"/>
          <w:szCs w:val="24"/>
        </w:rPr>
        <w:t xml:space="preserve">           Les travaux d'ouvrages comprennent : </w:t>
      </w:r>
    </w:p>
    <w:p w14:paraId="4DF6FEED" w14:textId="4833CF3F" w:rsidR="0070544F" w:rsidRPr="00D71259" w:rsidRDefault="00D71259" w:rsidP="007F5E3F">
      <w:pPr>
        <w:pStyle w:val="Paragraphedeliste"/>
        <w:numPr>
          <w:ilvl w:val="0"/>
          <w:numId w:val="24"/>
        </w:numPr>
        <w:jc w:val="both"/>
        <w:rPr>
          <w:rFonts w:ascii="Times New Roman" w:hAnsi="Times New Roman" w:cs="Times New Roman"/>
          <w:sz w:val="24"/>
          <w:szCs w:val="24"/>
        </w:rPr>
      </w:pPr>
      <w:r w:rsidRPr="00D71259">
        <w:rPr>
          <w:rFonts w:ascii="Times New Roman" w:hAnsi="Times New Roman" w:cs="Times New Roman"/>
          <w:sz w:val="24"/>
          <w:szCs w:val="24"/>
        </w:rPr>
        <w:t>La</w:t>
      </w:r>
      <w:r w:rsidR="0070544F" w:rsidRPr="00D71259">
        <w:rPr>
          <w:rFonts w:ascii="Times New Roman" w:hAnsi="Times New Roman" w:cs="Times New Roman"/>
          <w:sz w:val="24"/>
          <w:szCs w:val="24"/>
        </w:rPr>
        <w:t xml:space="preserve"> construction et la réparation des buses ; </w:t>
      </w:r>
    </w:p>
    <w:p w14:paraId="4D913224" w14:textId="4BF9F73D" w:rsidR="0070544F" w:rsidRPr="00D71259" w:rsidRDefault="008C0776" w:rsidP="007F5E3F">
      <w:pPr>
        <w:pStyle w:val="Paragraphedeliste"/>
        <w:numPr>
          <w:ilvl w:val="0"/>
          <w:numId w:val="24"/>
        </w:numPr>
        <w:jc w:val="both"/>
        <w:rPr>
          <w:rFonts w:ascii="Times New Roman" w:hAnsi="Times New Roman" w:cs="Times New Roman"/>
          <w:sz w:val="24"/>
          <w:szCs w:val="24"/>
        </w:rPr>
      </w:pPr>
      <w:r w:rsidRPr="008C0776">
        <w:rPr>
          <w:rFonts w:ascii="Times New Roman" w:hAnsi="Times New Roman" w:cs="Times New Roman"/>
          <w:sz w:val="24"/>
          <w:szCs w:val="24"/>
        </w:rPr>
        <w:t>La</w:t>
      </w:r>
      <w:r w:rsidR="0070544F" w:rsidRPr="00D71259">
        <w:rPr>
          <w:rFonts w:ascii="Times New Roman" w:hAnsi="Times New Roman" w:cs="Times New Roman"/>
          <w:sz w:val="24"/>
          <w:szCs w:val="24"/>
        </w:rPr>
        <w:t xml:space="preserve"> construction et la réparation des </w:t>
      </w:r>
      <w:r w:rsidR="002D1C12" w:rsidRPr="002D1C12">
        <w:rPr>
          <w:rFonts w:ascii="Times New Roman" w:hAnsi="Times New Roman" w:cs="Times New Roman"/>
          <w:sz w:val="24"/>
          <w:szCs w:val="24"/>
        </w:rPr>
        <w:t>ponts ;</w:t>
      </w:r>
      <w:r w:rsidR="0070544F" w:rsidRPr="00D71259">
        <w:rPr>
          <w:rFonts w:ascii="Times New Roman" w:hAnsi="Times New Roman" w:cs="Times New Roman"/>
          <w:sz w:val="24"/>
          <w:szCs w:val="24"/>
        </w:rPr>
        <w:t xml:space="preserve"> </w:t>
      </w:r>
    </w:p>
    <w:p w14:paraId="08E1B9F2" w14:textId="4EA91656" w:rsidR="007330BF" w:rsidRPr="00D71259" w:rsidRDefault="004657F0" w:rsidP="007F5E3F">
      <w:pPr>
        <w:pStyle w:val="Paragraphedeliste"/>
        <w:numPr>
          <w:ilvl w:val="0"/>
          <w:numId w:val="24"/>
        </w:numPr>
        <w:jc w:val="both"/>
        <w:rPr>
          <w:rFonts w:ascii="Times New Roman" w:hAnsi="Times New Roman" w:cs="Times New Roman"/>
          <w:sz w:val="24"/>
          <w:szCs w:val="24"/>
        </w:rPr>
      </w:pPr>
      <w:r w:rsidRPr="004657F0">
        <w:rPr>
          <w:rFonts w:ascii="Times New Roman" w:hAnsi="Times New Roman" w:cs="Times New Roman"/>
          <w:sz w:val="24"/>
          <w:szCs w:val="24"/>
        </w:rPr>
        <w:t>Les</w:t>
      </w:r>
      <w:r w:rsidR="0070544F" w:rsidRPr="00D71259">
        <w:rPr>
          <w:rFonts w:ascii="Times New Roman" w:hAnsi="Times New Roman" w:cs="Times New Roman"/>
          <w:sz w:val="24"/>
          <w:szCs w:val="24"/>
        </w:rPr>
        <w:t xml:space="preserve"> autres ouvrages de </w:t>
      </w:r>
      <w:r w:rsidR="008C0776" w:rsidRPr="008C0776">
        <w:rPr>
          <w:rFonts w:ascii="Times New Roman" w:hAnsi="Times New Roman" w:cs="Times New Roman"/>
          <w:sz w:val="24"/>
          <w:szCs w:val="24"/>
        </w:rPr>
        <w:t>franchissement ;</w:t>
      </w:r>
      <w:r w:rsidR="0070544F" w:rsidRPr="00D71259">
        <w:rPr>
          <w:rFonts w:ascii="Times New Roman" w:hAnsi="Times New Roman" w:cs="Times New Roman"/>
          <w:sz w:val="24"/>
          <w:szCs w:val="24"/>
        </w:rPr>
        <w:t xml:space="preserve"> </w:t>
      </w:r>
    </w:p>
    <w:p w14:paraId="589A9C05" w14:textId="77777777" w:rsidR="007330BF" w:rsidRPr="00D71259" w:rsidRDefault="007330BF" w:rsidP="007F5E3F">
      <w:pPr>
        <w:pStyle w:val="Paragraphedeliste"/>
        <w:numPr>
          <w:ilvl w:val="0"/>
          <w:numId w:val="24"/>
        </w:numPr>
        <w:jc w:val="both"/>
        <w:rPr>
          <w:rFonts w:ascii="Times New Roman" w:hAnsi="Times New Roman" w:cs="Times New Roman"/>
          <w:sz w:val="24"/>
          <w:szCs w:val="24"/>
        </w:rPr>
      </w:pPr>
      <w:r w:rsidRPr="00D71259">
        <w:rPr>
          <w:rFonts w:ascii="Times New Roman" w:hAnsi="Times New Roman" w:cs="Times New Roman"/>
          <w:sz w:val="24"/>
          <w:szCs w:val="24"/>
        </w:rPr>
        <w:t xml:space="preserve">La reconstruction d'un mur de tête en maçonnerie de moellons. </w:t>
      </w:r>
    </w:p>
    <w:p w14:paraId="4C18DB47" w14:textId="77777777" w:rsidR="007330BF" w:rsidRPr="00D71259" w:rsidRDefault="007330BF" w:rsidP="007F5E3F">
      <w:pPr>
        <w:pStyle w:val="Paragraphedeliste"/>
        <w:numPr>
          <w:ilvl w:val="0"/>
          <w:numId w:val="24"/>
        </w:numPr>
        <w:jc w:val="both"/>
        <w:rPr>
          <w:rFonts w:ascii="Times New Roman" w:hAnsi="Times New Roman" w:cs="Times New Roman"/>
          <w:sz w:val="24"/>
          <w:szCs w:val="24"/>
        </w:rPr>
      </w:pPr>
      <w:r w:rsidRPr="00D71259">
        <w:rPr>
          <w:rFonts w:ascii="Times New Roman" w:hAnsi="Times New Roman" w:cs="Times New Roman"/>
          <w:sz w:val="24"/>
          <w:szCs w:val="24"/>
        </w:rPr>
        <w:t xml:space="preserve">Le réaménagement des accès de l'ouvrage. </w:t>
      </w:r>
    </w:p>
    <w:p w14:paraId="7C9FC74E" w14:textId="77777777" w:rsidR="007330BF" w:rsidRPr="00D71259" w:rsidRDefault="007330BF" w:rsidP="007F5E3F">
      <w:pPr>
        <w:pStyle w:val="Paragraphedeliste"/>
        <w:numPr>
          <w:ilvl w:val="0"/>
          <w:numId w:val="24"/>
        </w:numPr>
        <w:jc w:val="both"/>
        <w:rPr>
          <w:rFonts w:ascii="Times New Roman" w:hAnsi="Times New Roman" w:cs="Times New Roman"/>
          <w:sz w:val="24"/>
          <w:szCs w:val="24"/>
        </w:rPr>
      </w:pPr>
      <w:r w:rsidRPr="00D71259">
        <w:rPr>
          <w:rFonts w:ascii="Times New Roman" w:hAnsi="Times New Roman" w:cs="Times New Roman"/>
          <w:sz w:val="24"/>
          <w:szCs w:val="24"/>
        </w:rPr>
        <w:t xml:space="preserve">La protection du remblai contre les érosions par fascinage ou gazonnement. </w:t>
      </w:r>
    </w:p>
    <w:p w14:paraId="069D7CF3" w14:textId="58CD231A" w:rsidR="00DB0725" w:rsidRPr="001B6039" w:rsidRDefault="007330BF" w:rsidP="007F5E3F">
      <w:pPr>
        <w:pStyle w:val="Paragraphedeliste"/>
        <w:numPr>
          <w:ilvl w:val="0"/>
          <w:numId w:val="24"/>
        </w:numPr>
        <w:jc w:val="both"/>
        <w:rPr>
          <w:rFonts w:ascii="Times New Roman" w:hAnsi="Times New Roman" w:cs="Times New Roman"/>
          <w:sz w:val="24"/>
          <w:szCs w:val="24"/>
        </w:rPr>
      </w:pPr>
      <w:r w:rsidRPr="00D71259">
        <w:rPr>
          <w:rFonts w:ascii="Times New Roman" w:hAnsi="Times New Roman" w:cs="Times New Roman"/>
          <w:sz w:val="24"/>
          <w:szCs w:val="24"/>
        </w:rPr>
        <w:t>Le rétablissement des écoulements de l’ouvrage.</w:t>
      </w:r>
    </w:p>
    <w:p w14:paraId="4AA6291E" w14:textId="722EC08B" w:rsidR="0070544F" w:rsidRPr="00D71259" w:rsidRDefault="0070544F" w:rsidP="006F0965">
      <w:pPr>
        <w:pStyle w:val="Titre3"/>
        <w:rPr>
          <w:rFonts w:ascii="Times New Roman" w:hAnsi="Times New Roman" w:cs="Times New Roman"/>
        </w:rPr>
      </w:pPr>
      <w:bookmarkStart w:id="10" w:name="_Toc184379709"/>
      <w:r w:rsidRPr="00D71259">
        <w:rPr>
          <w:rFonts w:ascii="Times New Roman" w:hAnsi="Times New Roman" w:cs="Times New Roman"/>
        </w:rPr>
        <w:t xml:space="preserve">1.2.3. </w:t>
      </w:r>
      <w:r w:rsidR="007330BF" w:rsidRPr="00D71259">
        <w:rPr>
          <w:rFonts w:ascii="Times New Roman" w:hAnsi="Times New Roman" w:cs="Times New Roman"/>
        </w:rPr>
        <w:t>Travaux connexes</w:t>
      </w:r>
      <w:bookmarkEnd w:id="10"/>
    </w:p>
    <w:p w14:paraId="16473836" w14:textId="7E754CA6" w:rsidR="007330BF" w:rsidRPr="00D71259" w:rsidRDefault="007330BF" w:rsidP="0070544F">
      <w:pPr>
        <w:jc w:val="both"/>
        <w:rPr>
          <w:rFonts w:ascii="Times New Roman" w:hAnsi="Times New Roman" w:cs="Times New Roman"/>
          <w:sz w:val="24"/>
          <w:szCs w:val="24"/>
        </w:rPr>
      </w:pPr>
      <w:r w:rsidRPr="00D71259">
        <w:rPr>
          <w:rFonts w:ascii="Times New Roman" w:hAnsi="Times New Roman" w:cs="Times New Roman"/>
          <w:sz w:val="24"/>
          <w:szCs w:val="24"/>
        </w:rPr>
        <w:t>Les travaux connexes concernent les dispositifs de réglementation de la circulation sur les routes de desserte agricole</w:t>
      </w:r>
      <w:r w:rsidR="00771AFD">
        <w:rPr>
          <w:rFonts w:ascii="Times New Roman" w:hAnsi="Times New Roman" w:cs="Times New Roman"/>
          <w:sz w:val="24"/>
          <w:szCs w:val="24"/>
        </w:rPr>
        <w:t xml:space="preserve"> </w:t>
      </w:r>
      <w:r w:rsidR="00771AFD" w:rsidRPr="00771AFD">
        <w:rPr>
          <w:rFonts w:ascii="Times New Roman" w:hAnsi="Times New Roman" w:cs="Times New Roman"/>
          <w:sz w:val="24"/>
          <w:szCs w:val="24"/>
        </w:rPr>
        <w:t xml:space="preserve">seront effectuées dans les territoires de </w:t>
      </w:r>
      <w:r w:rsidR="00771AFD">
        <w:rPr>
          <w:rFonts w:ascii="Times New Roman" w:hAnsi="Times New Roman" w:cs="Times New Roman"/>
          <w:sz w:val="24"/>
          <w:szCs w:val="24"/>
        </w:rPr>
        <w:t>Lukula</w:t>
      </w:r>
      <w:r w:rsidR="00771AFD" w:rsidRPr="00771AFD">
        <w:rPr>
          <w:rFonts w:ascii="Times New Roman" w:hAnsi="Times New Roman" w:cs="Times New Roman"/>
          <w:sz w:val="24"/>
          <w:szCs w:val="24"/>
        </w:rPr>
        <w:t>, L</w:t>
      </w:r>
      <w:r w:rsidR="00771AFD">
        <w:rPr>
          <w:rFonts w:ascii="Times New Roman" w:hAnsi="Times New Roman" w:cs="Times New Roman"/>
          <w:sz w:val="24"/>
          <w:szCs w:val="24"/>
        </w:rPr>
        <w:t>uozi</w:t>
      </w:r>
      <w:r w:rsidR="00771AFD" w:rsidRPr="00771AFD">
        <w:rPr>
          <w:rFonts w:ascii="Times New Roman" w:hAnsi="Times New Roman" w:cs="Times New Roman"/>
          <w:sz w:val="24"/>
          <w:szCs w:val="24"/>
        </w:rPr>
        <w:t xml:space="preserve"> et </w:t>
      </w:r>
      <w:r w:rsidR="00771AFD">
        <w:rPr>
          <w:rFonts w:ascii="Times New Roman" w:hAnsi="Times New Roman" w:cs="Times New Roman"/>
          <w:sz w:val="24"/>
          <w:szCs w:val="24"/>
        </w:rPr>
        <w:t>Sekebanza</w:t>
      </w:r>
      <w:r w:rsidR="00771AFD" w:rsidRPr="00771AFD">
        <w:rPr>
          <w:rFonts w:ascii="Times New Roman" w:hAnsi="Times New Roman" w:cs="Times New Roman"/>
          <w:sz w:val="24"/>
          <w:szCs w:val="24"/>
        </w:rPr>
        <w:t xml:space="preserve"> </w:t>
      </w:r>
      <w:r w:rsidR="00771AFD">
        <w:rPr>
          <w:rFonts w:ascii="Times New Roman" w:hAnsi="Times New Roman" w:cs="Times New Roman"/>
          <w:sz w:val="24"/>
          <w:szCs w:val="24"/>
        </w:rPr>
        <w:t>sur les axes retenus.</w:t>
      </w:r>
    </w:p>
    <w:p w14:paraId="604A8BF8" w14:textId="07553E51" w:rsidR="007330BF" w:rsidRPr="00D71259" w:rsidRDefault="007330BF" w:rsidP="0070544F">
      <w:pPr>
        <w:jc w:val="both"/>
        <w:rPr>
          <w:rFonts w:ascii="Times New Roman" w:hAnsi="Times New Roman" w:cs="Times New Roman"/>
          <w:sz w:val="24"/>
          <w:szCs w:val="24"/>
        </w:rPr>
      </w:pPr>
      <w:r w:rsidRPr="00D71259">
        <w:rPr>
          <w:rFonts w:ascii="Times New Roman" w:hAnsi="Times New Roman" w:cs="Times New Roman"/>
          <w:sz w:val="24"/>
          <w:szCs w:val="24"/>
        </w:rPr>
        <w:t xml:space="preserve">Parmi les dispositifs qui seront effectués dans le </w:t>
      </w:r>
      <w:r w:rsidR="00771AFD" w:rsidRPr="004657F0">
        <w:rPr>
          <w:rFonts w:ascii="Times New Roman" w:hAnsi="Times New Roman" w:cs="Times New Roman"/>
          <w:sz w:val="24"/>
          <w:szCs w:val="24"/>
        </w:rPr>
        <w:t>PNDA,</w:t>
      </w:r>
      <w:r w:rsidRPr="00D71259">
        <w:rPr>
          <w:rFonts w:ascii="Times New Roman" w:hAnsi="Times New Roman" w:cs="Times New Roman"/>
          <w:sz w:val="24"/>
          <w:szCs w:val="24"/>
        </w:rPr>
        <w:t xml:space="preserve"> on peut </w:t>
      </w:r>
      <w:r w:rsidR="00771AFD" w:rsidRPr="00D71259">
        <w:rPr>
          <w:rFonts w:ascii="Times New Roman" w:hAnsi="Times New Roman" w:cs="Times New Roman"/>
          <w:sz w:val="24"/>
          <w:szCs w:val="24"/>
        </w:rPr>
        <w:t>citer :</w:t>
      </w:r>
      <w:r w:rsidRPr="00D71259">
        <w:rPr>
          <w:rFonts w:ascii="Times New Roman" w:hAnsi="Times New Roman" w:cs="Times New Roman"/>
          <w:sz w:val="24"/>
          <w:szCs w:val="24"/>
        </w:rPr>
        <w:t xml:space="preserve"> </w:t>
      </w:r>
    </w:p>
    <w:p w14:paraId="016AA999" w14:textId="0038C52B" w:rsidR="007330BF" w:rsidRPr="00BF397E" w:rsidRDefault="002D1C12" w:rsidP="007F5E3F">
      <w:pPr>
        <w:pStyle w:val="Paragraphedeliste"/>
        <w:numPr>
          <w:ilvl w:val="0"/>
          <w:numId w:val="25"/>
        </w:numPr>
        <w:jc w:val="both"/>
        <w:rPr>
          <w:rFonts w:ascii="Times New Roman" w:hAnsi="Times New Roman" w:cs="Times New Roman"/>
          <w:sz w:val="24"/>
          <w:szCs w:val="24"/>
        </w:rPr>
      </w:pPr>
      <w:r w:rsidRPr="002D1C12">
        <w:rPr>
          <w:rFonts w:ascii="Times New Roman" w:hAnsi="Times New Roman" w:cs="Times New Roman"/>
          <w:sz w:val="24"/>
          <w:szCs w:val="24"/>
        </w:rPr>
        <w:t>La</w:t>
      </w:r>
      <w:r w:rsidR="007330BF" w:rsidRPr="00D71259">
        <w:rPr>
          <w:rFonts w:ascii="Times New Roman" w:hAnsi="Times New Roman" w:cs="Times New Roman"/>
          <w:sz w:val="24"/>
          <w:szCs w:val="24"/>
        </w:rPr>
        <w:t xml:space="preserve"> pose de signalisation sur les routes (virage, pentes, tonnage de ponts et bacs, etc., …). </w:t>
      </w:r>
    </w:p>
    <w:p w14:paraId="1850338B" w14:textId="486C894D" w:rsidR="007330BF" w:rsidRPr="00BF397E" w:rsidRDefault="007330BF" w:rsidP="007F5E3F">
      <w:pPr>
        <w:pStyle w:val="Paragraphedeliste"/>
        <w:numPr>
          <w:ilvl w:val="0"/>
          <w:numId w:val="25"/>
        </w:numPr>
        <w:jc w:val="both"/>
        <w:rPr>
          <w:rFonts w:ascii="Times New Roman" w:hAnsi="Times New Roman" w:cs="Times New Roman"/>
          <w:sz w:val="24"/>
          <w:szCs w:val="24"/>
        </w:rPr>
      </w:pPr>
      <w:r w:rsidRPr="00BF397E">
        <w:rPr>
          <w:rFonts w:ascii="Times New Roman" w:hAnsi="Times New Roman" w:cs="Times New Roman"/>
          <w:sz w:val="24"/>
          <w:szCs w:val="24"/>
        </w:rPr>
        <w:t>L’installation et/ou la réparation et la réglementation des barrières des pluies sur les routes remises en état ;</w:t>
      </w:r>
    </w:p>
    <w:p w14:paraId="3960AA78" w14:textId="77777777" w:rsidR="00306AA4" w:rsidRDefault="007330BF" w:rsidP="007F5E3F">
      <w:pPr>
        <w:pStyle w:val="Paragraphedeliste"/>
        <w:numPr>
          <w:ilvl w:val="0"/>
          <w:numId w:val="25"/>
        </w:numPr>
        <w:jc w:val="both"/>
        <w:rPr>
          <w:rFonts w:ascii="Times New Roman" w:hAnsi="Times New Roman" w:cs="Times New Roman"/>
          <w:sz w:val="24"/>
          <w:szCs w:val="24"/>
        </w:rPr>
      </w:pPr>
      <w:r w:rsidRPr="00BF397E">
        <w:rPr>
          <w:rFonts w:ascii="Times New Roman" w:hAnsi="Times New Roman" w:cs="Times New Roman"/>
          <w:sz w:val="24"/>
          <w:szCs w:val="24"/>
        </w:rPr>
        <w:t xml:space="preserve"> </w:t>
      </w:r>
      <w:r w:rsidR="004657F0" w:rsidRPr="004657F0">
        <w:rPr>
          <w:rFonts w:ascii="Times New Roman" w:hAnsi="Times New Roman" w:cs="Times New Roman"/>
          <w:sz w:val="24"/>
          <w:szCs w:val="24"/>
        </w:rPr>
        <w:t>Les</w:t>
      </w:r>
      <w:r w:rsidRPr="00BF397E">
        <w:rPr>
          <w:rFonts w:ascii="Times New Roman" w:hAnsi="Times New Roman" w:cs="Times New Roman"/>
          <w:sz w:val="24"/>
          <w:szCs w:val="24"/>
        </w:rPr>
        <w:t xml:space="preserve"> rétablissements des écoulements aux abords des ouvrages d'art.</w:t>
      </w:r>
    </w:p>
    <w:p w14:paraId="0713F718" w14:textId="77F8AA68" w:rsidR="004657F0" w:rsidRPr="00306AA4" w:rsidRDefault="00BF397E" w:rsidP="006F0965">
      <w:pPr>
        <w:pStyle w:val="Titre3"/>
        <w:rPr>
          <w:rFonts w:ascii="Times New Roman" w:hAnsi="Times New Roman" w:cs="Times New Roman"/>
        </w:rPr>
      </w:pPr>
      <w:bookmarkStart w:id="11" w:name="_Toc184379710"/>
      <w:r w:rsidRPr="00306AA4">
        <w:rPr>
          <w:rFonts w:ascii="Times New Roman" w:hAnsi="Times New Roman" w:cs="Times New Roman"/>
        </w:rPr>
        <w:t>1.</w:t>
      </w:r>
      <w:r w:rsidR="00BA6F98" w:rsidRPr="00306AA4">
        <w:rPr>
          <w:rFonts w:ascii="Times New Roman" w:hAnsi="Times New Roman" w:cs="Times New Roman"/>
        </w:rPr>
        <w:t>2.4</w:t>
      </w:r>
      <w:r w:rsidRPr="00306AA4">
        <w:rPr>
          <w:rFonts w:ascii="Times New Roman" w:hAnsi="Times New Roman" w:cs="Times New Roman"/>
        </w:rPr>
        <w:t xml:space="preserve">. </w:t>
      </w:r>
      <w:r w:rsidR="004657F0" w:rsidRPr="00306AA4">
        <w:rPr>
          <w:rFonts w:ascii="Times New Roman" w:hAnsi="Times New Roman" w:cs="Times New Roman"/>
        </w:rPr>
        <w:t>Photo d’illustration des axes routiers à réhabiliter</w:t>
      </w:r>
      <w:bookmarkEnd w:id="11"/>
      <w:r w:rsidR="004657F0" w:rsidRPr="00306AA4">
        <w:rPr>
          <w:rFonts w:ascii="Times New Roman" w:hAnsi="Times New Roman" w:cs="Times New Roman"/>
        </w:rPr>
        <w:t xml:space="preserve"> </w:t>
      </w:r>
    </w:p>
    <w:p w14:paraId="704E1D3B" w14:textId="2DC7F1AA" w:rsidR="008C0776" w:rsidRPr="00BF397E" w:rsidRDefault="008C0776" w:rsidP="002F0A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B3C72">
        <w:rPr>
          <w:noProof/>
        </w:rPr>
        <w:drawing>
          <wp:inline distT="0" distB="0" distL="0" distR="0" wp14:anchorId="6A8EDECC" wp14:editId="4DFA846C">
            <wp:extent cx="5867400" cy="2673350"/>
            <wp:effectExtent l="0" t="0" r="0" b="0"/>
            <wp:docPr id="18539781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945" cy="2681344"/>
                    </a:xfrm>
                    <a:prstGeom prst="rect">
                      <a:avLst/>
                    </a:prstGeom>
                    <a:noFill/>
                    <a:ln>
                      <a:noFill/>
                    </a:ln>
                  </pic:spPr>
                </pic:pic>
              </a:graphicData>
            </a:graphic>
          </wp:inline>
        </w:drawing>
      </w:r>
    </w:p>
    <w:p w14:paraId="02C3E70A" w14:textId="12BBAE4A" w:rsidR="00DB3C72" w:rsidRPr="00DB3C72" w:rsidRDefault="00DB3C72" w:rsidP="00DB3C72">
      <w:pPr>
        <w:spacing w:after="0"/>
        <w:jc w:val="both"/>
        <w:rPr>
          <w:rFonts w:ascii="Times New Roman" w:hAnsi="Times New Roman" w:cs="Times New Roman"/>
          <w:sz w:val="24"/>
          <w:szCs w:val="24"/>
          <w:lang w:val="fr-FR"/>
        </w:rPr>
      </w:pPr>
      <w:r w:rsidRPr="00771AFD">
        <w:rPr>
          <w:rFonts w:ascii="Times New Roman" w:hAnsi="Times New Roman" w:cs="Times New Roman"/>
          <w:sz w:val="16"/>
          <w:szCs w:val="16"/>
          <w:lang w:val="fr-FR"/>
        </w:rPr>
        <w:t xml:space="preserve">L’AXE Nsoso Kimpaka - Nsona - Nkobo - Kinzingu – Zabanga </w:t>
      </w:r>
      <w:r w:rsidR="001B6039" w:rsidRPr="00771AFD">
        <w:rPr>
          <w:rFonts w:ascii="Times New Roman" w:hAnsi="Times New Roman" w:cs="Times New Roman"/>
          <w:sz w:val="16"/>
          <w:szCs w:val="16"/>
          <w:lang w:val="fr-FR"/>
        </w:rPr>
        <w:t>dans le territoire de Luozi</w:t>
      </w:r>
      <w:r w:rsidRPr="00771AFD">
        <w:rPr>
          <w:rFonts w:ascii="Times New Roman" w:hAnsi="Times New Roman" w:cs="Times New Roman"/>
          <w:sz w:val="16"/>
          <w:szCs w:val="16"/>
          <w:lang w:val="fr-FR"/>
        </w:rPr>
        <w:t>une érosion en vue</w:t>
      </w:r>
      <w:r w:rsidRPr="00DB3C72">
        <w:rPr>
          <w:rFonts w:ascii="Times New Roman" w:hAnsi="Times New Roman" w:cs="Times New Roman"/>
          <w:sz w:val="24"/>
          <w:szCs w:val="24"/>
          <w:lang w:val="fr-FR"/>
        </w:rPr>
        <w:t>.</w:t>
      </w:r>
    </w:p>
    <w:p w14:paraId="1B585D7F" w14:textId="55EF1D0D" w:rsidR="00900E64" w:rsidRPr="00DB0725" w:rsidRDefault="001B6039" w:rsidP="002F0AF4">
      <w:pPr>
        <w:spacing w:after="0"/>
        <w:jc w:val="both"/>
        <w:rPr>
          <w:rFonts w:ascii="Times New Roman" w:hAnsi="Times New Roman" w:cs="Times New Roman"/>
          <w:b/>
          <w:bCs/>
          <w:sz w:val="24"/>
          <w:szCs w:val="24"/>
        </w:rPr>
      </w:pPr>
      <w:r w:rsidRPr="00BE2590">
        <w:rPr>
          <w:rFonts w:ascii="Times New Roman" w:hAnsi="Times New Roman" w:cs="Times New Roman"/>
          <w:sz w:val="24"/>
          <w:szCs w:val="24"/>
        </w:rPr>
        <w:t>Il</w:t>
      </w:r>
      <w:r w:rsidR="008C0776">
        <w:rPr>
          <w:rFonts w:ascii="Times New Roman" w:hAnsi="Times New Roman" w:cs="Times New Roman"/>
          <w:sz w:val="24"/>
          <w:szCs w:val="24"/>
        </w:rPr>
        <w:t xml:space="preserve"> y aura des travaux</w:t>
      </w:r>
      <w:r w:rsidR="00F17D09">
        <w:rPr>
          <w:rFonts w:ascii="Times New Roman" w:hAnsi="Times New Roman" w:cs="Times New Roman"/>
          <w:sz w:val="24"/>
          <w:szCs w:val="24"/>
        </w:rPr>
        <w:t xml:space="preserve"> de</w:t>
      </w:r>
      <w:r w:rsidR="00DB3C72">
        <w:rPr>
          <w:rFonts w:ascii="Times New Roman" w:hAnsi="Times New Roman" w:cs="Times New Roman"/>
          <w:sz w:val="24"/>
          <w:szCs w:val="24"/>
        </w:rPr>
        <w:t xml:space="preserve"> </w:t>
      </w:r>
      <w:r w:rsidR="00DB3C72" w:rsidRPr="00DB3C72">
        <w:rPr>
          <w:rFonts w:ascii="Times New Roman" w:hAnsi="Times New Roman" w:cs="Times New Roman"/>
          <w:sz w:val="24"/>
          <w:szCs w:val="24"/>
        </w:rPr>
        <w:t>protection du remblai contre les érosions</w:t>
      </w:r>
      <w:r w:rsidR="008C0776">
        <w:rPr>
          <w:rFonts w:ascii="Times New Roman" w:hAnsi="Times New Roman" w:cs="Times New Roman"/>
          <w:sz w:val="24"/>
          <w:szCs w:val="24"/>
        </w:rPr>
        <w:t xml:space="preserve"> </w:t>
      </w:r>
      <w:r w:rsidR="00DB3C72">
        <w:rPr>
          <w:rFonts w:ascii="Times New Roman" w:hAnsi="Times New Roman" w:cs="Times New Roman"/>
          <w:sz w:val="24"/>
          <w:szCs w:val="24"/>
        </w:rPr>
        <w:t xml:space="preserve">qui vont </w:t>
      </w:r>
      <w:r w:rsidR="00900E64">
        <w:rPr>
          <w:rFonts w:ascii="Times New Roman" w:hAnsi="Times New Roman" w:cs="Times New Roman"/>
          <w:sz w:val="24"/>
          <w:szCs w:val="24"/>
        </w:rPr>
        <w:t>s’effectuer</w:t>
      </w:r>
    </w:p>
    <w:p w14:paraId="04707FFA" w14:textId="77777777" w:rsidR="00CA7C45" w:rsidRDefault="00CA7C45" w:rsidP="002F0AF4">
      <w:pPr>
        <w:spacing w:after="0"/>
        <w:jc w:val="both"/>
        <w:rPr>
          <w:rFonts w:ascii="Times New Roman" w:hAnsi="Times New Roman" w:cs="Times New Roman"/>
          <w:b/>
          <w:bCs/>
          <w:sz w:val="24"/>
          <w:szCs w:val="24"/>
        </w:rPr>
      </w:pPr>
    </w:p>
    <w:p w14:paraId="6578C3BB" w14:textId="2D6485DF" w:rsidR="00DE76CA" w:rsidRDefault="001A29B8" w:rsidP="00E36208">
      <w:pPr>
        <w:pStyle w:val="Titre1"/>
        <w:rPr>
          <w:rFonts w:ascii="Times New Roman" w:hAnsi="Times New Roman" w:cs="Times New Roman"/>
          <w:b/>
          <w:bCs/>
          <w:sz w:val="24"/>
          <w:szCs w:val="24"/>
        </w:rPr>
      </w:pPr>
      <w:bookmarkStart w:id="12" w:name="_Toc184379711"/>
      <w:r w:rsidRPr="001A29B8">
        <w:rPr>
          <w:rFonts w:ascii="Times New Roman" w:hAnsi="Times New Roman" w:cs="Times New Roman"/>
          <w:b/>
          <w:bCs/>
          <w:sz w:val="24"/>
          <w:szCs w:val="24"/>
        </w:rPr>
        <w:t>II</w:t>
      </w:r>
      <w:r>
        <w:rPr>
          <w:rFonts w:ascii="Times New Roman" w:hAnsi="Times New Roman" w:cs="Times New Roman"/>
          <w:b/>
          <w:bCs/>
          <w:sz w:val="24"/>
          <w:szCs w:val="24"/>
        </w:rPr>
        <w:t xml:space="preserve"> </w:t>
      </w:r>
      <w:r w:rsidRPr="001A29B8">
        <w:rPr>
          <w:rFonts w:ascii="Times New Roman" w:hAnsi="Times New Roman" w:cs="Times New Roman"/>
          <w:b/>
          <w:bCs/>
          <w:sz w:val="24"/>
          <w:szCs w:val="24"/>
        </w:rPr>
        <w:t>OBJECTIFS DE L’ETUDE</w:t>
      </w:r>
      <w:bookmarkEnd w:id="12"/>
      <w:r w:rsidRPr="001A29B8">
        <w:rPr>
          <w:rFonts w:ascii="Times New Roman" w:hAnsi="Times New Roman" w:cs="Times New Roman"/>
          <w:b/>
          <w:bCs/>
          <w:sz w:val="24"/>
          <w:szCs w:val="24"/>
        </w:rPr>
        <w:t> </w:t>
      </w:r>
    </w:p>
    <w:p w14:paraId="5E6A7E3F" w14:textId="77777777" w:rsidR="003233C0" w:rsidRDefault="003233C0" w:rsidP="002F0AF4">
      <w:pPr>
        <w:spacing w:after="0"/>
        <w:jc w:val="both"/>
        <w:rPr>
          <w:rFonts w:ascii="Times New Roman" w:hAnsi="Times New Roman" w:cs="Times New Roman"/>
          <w:sz w:val="24"/>
          <w:szCs w:val="24"/>
          <w:lang w:val="fr-FR"/>
        </w:rPr>
      </w:pPr>
    </w:p>
    <w:p w14:paraId="7343A9B1" w14:textId="77777777" w:rsidR="00F10561" w:rsidRPr="00F10561" w:rsidRDefault="00F10561" w:rsidP="00F10561">
      <w:pPr>
        <w:spacing w:after="0"/>
        <w:jc w:val="both"/>
        <w:rPr>
          <w:rFonts w:ascii="Times New Roman" w:hAnsi="Times New Roman" w:cs="Times New Roman"/>
          <w:sz w:val="24"/>
          <w:szCs w:val="24"/>
          <w:lang w:val="fr-FR"/>
        </w:rPr>
      </w:pPr>
      <w:bookmarkStart w:id="13" w:name="_Hlk175055947"/>
      <w:r w:rsidRPr="00F10561">
        <w:rPr>
          <w:rFonts w:ascii="Times New Roman" w:hAnsi="Times New Roman" w:cs="Times New Roman"/>
          <w:sz w:val="24"/>
          <w:szCs w:val="24"/>
          <w:lang w:val="fr-FR"/>
        </w:rPr>
        <w:t xml:space="preserve">L'Etude d'Impact Environnemental et Social (EIES) </w:t>
      </w:r>
      <w:bookmarkStart w:id="14" w:name="_Hlk175048168"/>
      <w:r w:rsidRPr="00F10561">
        <w:rPr>
          <w:rFonts w:ascii="Times New Roman" w:hAnsi="Times New Roman" w:cs="Times New Roman"/>
          <w:sz w:val="24"/>
          <w:szCs w:val="24"/>
          <w:lang w:val="fr-FR"/>
        </w:rPr>
        <w:t xml:space="preserve">a pour objet d’évaluer les impacts environnementaux et sociaux consécutifs aux travaux de réhabilitation des axes routiers et proposer des mesures préventives et d’atténuation visant à minimiser les conséquences néfastes sur les infrastructures et autres récepteurs environnementaux, sociaux, culturels. </w:t>
      </w:r>
    </w:p>
    <w:bookmarkEnd w:id="13"/>
    <w:bookmarkEnd w:id="14"/>
    <w:p w14:paraId="05D1CF09" w14:textId="77777777" w:rsidR="00F10561" w:rsidRPr="00F10561" w:rsidRDefault="00F10561" w:rsidP="00F10561">
      <w:pPr>
        <w:spacing w:after="0"/>
        <w:jc w:val="both"/>
        <w:rPr>
          <w:rFonts w:ascii="Times New Roman" w:hAnsi="Times New Roman" w:cs="Times New Roman"/>
          <w:sz w:val="24"/>
          <w:szCs w:val="24"/>
          <w:lang w:val="fr-FR"/>
        </w:rPr>
      </w:pPr>
    </w:p>
    <w:p w14:paraId="5EE7E68A" w14:textId="77777777" w:rsidR="003233C0" w:rsidRDefault="003233C0" w:rsidP="002F0AF4">
      <w:pPr>
        <w:spacing w:after="0"/>
        <w:jc w:val="both"/>
        <w:rPr>
          <w:rFonts w:ascii="Times New Roman" w:hAnsi="Times New Roman" w:cs="Times New Roman"/>
          <w:sz w:val="24"/>
          <w:szCs w:val="24"/>
          <w:lang w:val="fr-FR"/>
        </w:rPr>
      </w:pPr>
    </w:p>
    <w:p w14:paraId="2FD02212" w14:textId="6947868E" w:rsidR="00EF0DEC" w:rsidRPr="00AA70D5" w:rsidRDefault="00EF0DEC" w:rsidP="00AA70D5">
      <w:pPr>
        <w:spacing w:after="0"/>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L’EIES va consister à :</w:t>
      </w:r>
    </w:p>
    <w:p w14:paraId="5EB7D957" w14:textId="0C2868C4" w:rsidR="00EF0DEC" w:rsidRPr="00EF0DEC" w:rsidRDefault="00EF0DEC" w:rsidP="007F5E3F">
      <w:pPr>
        <w:pStyle w:val="Paragraphedeliste"/>
        <w:numPr>
          <w:ilvl w:val="0"/>
          <w:numId w:val="19"/>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 xml:space="preserve">Déterminer et mesurer la nature et le niveau des risques et </w:t>
      </w:r>
      <w:r w:rsidRPr="260035A0">
        <w:rPr>
          <w:rFonts w:ascii="Times New Roman" w:hAnsi="Times New Roman" w:cs="Times New Roman"/>
          <w:sz w:val="24"/>
          <w:szCs w:val="24"/>
          <w:lang w:val="fr-FR"/>
        </w:rPr>
        <w:t>impacts</w:t>
      </w:r>
      <w:r w:rsidRPr="00AA70D5">
        <w:rPr>
          <w:rFonts w:ascii="Times New Roman" w:hAnsi="Times New Roman" w:cs="Times New Roman"/>
          <w:sz w:val="24"/>
          <w:szCs w:val="24"/>
          <w:lang w:val="fr-FR"/>
        </w:rPr>
        <w:t xml:space="preserve"> environnementaux et sociaux, y compris les risques VBG, EAS/HS, susceptibles d’être générés et/ou exacerbés par les travaux </w:t>
      </w:r>
      <w:r w:rsidRPr="260035A0">
        <w:rPr>
          <w:rFonts w:ascii="Times New Roman" w:hAnsi="Times New Roman" w:cs="Times New Roman"/>
          <w:sz w:val="24"/>
          <w:szCs w:val="24"/>
          <w:lang w:val="fr-FR"/>
        </w:rPr>
        <w:t xml:space="preserve">du sous-projet </w:t>
      </w:r>
      <w:r w:rsidRPr="00AA70D5">
        <w:rPr>
          <w:rFonts w:ascii="Times New Roman" w:hAnsi="Times New Roman" w:cs="Times New Roman"/>
          <w:sz w:val="24"/>
          <w:szCs w:val="24"/>
          <w:lang w:val="fr-FR"/>
        </w:rPr>
        <w:t>;</w:t>
      </w:r>
    </w:p>
    <w:p w14:paraId="086D645A" w14:textId="60E78288" w:rsidR="18B0D2D1" w:rsidRPr="00AA70D5" w:rsidRDefault="18B0D2D1" w:rsidP="007F5E3F">
      <w:pPr>
        <w:pStyle w:val="Paragraphedeliste"/>
        <w:numPr>
          <w:ilvl w:val="0"/>
          <w:numId w:val="19"/>
        </w:numPr>
        <w:spacing w:after="0" w:line="276" w:lineRule="auto"/>
        <w:jc w:val="both"/>
        <w:rPr>
          <w:rFonts w:ascii="Times New Roman" w:hAnsi="Times New Roman" w:cs="Times New Roman"/>
          <w:sz w:val="24"/>
          <w:szCs w:val="24"/>
          <w:lang w:val="fr-FR"/>
        </w:rPr>
      </w:pPr>
      <w:r w:rsidRPr="260035A0">
        <w:rPr>
          <w:rFonts w:ascii="Times New Roman" w:hAnsi="Times New Roman" w:cs="Times New Roman"/>
          <w:sz w:val="24"/>
          <w:szCs w:val="24"/>
          <w:lang w:val="fr-FR"/>
        </w:rPr>
        <w:t>Identifier les prestataires des servi</w:t>
      </w:r>
      <w:r w:rsidR="5C452178" w:rsidRPr="260035A0">
        <w:rPr>
          <w:rFonts w:ascii="Times New Roman" w:hAnsi="Times New Roman" w:cs="Times New Roman"/>
          <w:sz w:val="24"/>
          <w:szCs w:val="24"/>
          <w:lang w:val="fr-FR"/>
        </w:rPr>
        <w:t>c</w:t>
      </w:r>
      <w:r w:rsidRPr="260035A0">
        <w:rPr>
          <w:rFonts w:ascii="Times New Roman" w:hAnsi="Times New Roman" w:cs="Times New Roman"/>
          <w:sz w:val="24"/>
          <w:szCs w:val="24"/>
          <w:lang w:val="fr-FR"/>
        </w:rPr>
        <w:t>es VBG/EAS/HS</w:t>
      </w:r>
      <w:r w:rsidR="32D17828" w:rsidRPr="260035A0">
        <w:rPr>
          <w:rFonts w:ascii="Times New Roman" w:hAnsi="Times New Roman" w:cs="Times New Roman"/>
          <w:sz w:val="24"/>
          <w:szCs w:val="24"/>
          <w:lang w:val="fr-FR"/>
        </w:rPr>
        <w:t xml:space="preserve"> ainsi que la qualité de leurs prestations et le circuit de référencement pour assistance des personnes survivantes ;</w:t>
      </w:r>
      <w:r w:rsidR="5EFB5715" w:rsidRPr="260035A0">
        <w:rPr>
          <w:rFonts w:ascii="Times New Roman" w:hAnsi="Times New Roman" w:cs="Times New Roman"/>
          <w:sz w:val="24"/>
          <w:szCs w:val="24"/>
          <w:lang w:val="fr-FR"/>
        </w:rPr>
        <w:t xml:space="preserve"> et proposer des mesures d’atténuation et de réponse </w:t>
      </w:r>
      <w:r w:rsidR="353F36C7" w:rsidRPr="260035A0">
        <w:rPr>
          <w:rFonts w:ascii="Times New Roman" w:hAnsi="Times New Roman" w:cs="Times New Roman"/>
          <w:sz w:val="24"/>
          <w:szCs w:val="24"/>
          <w:lang w:val="fr-FR"/>
        </w:rPr>
        <w:t>appropriées</w:t>
      </w:r>
      <w:r w:rsidR="5EFB5715" w:rsidRPr="260035A0">
        <w:rPr>
          <w:rFonts w:ascii="Times New Roman" w:hAnsi="Times New Roman" w:cs="Times New Roman"/>
          <w:sz w:val="24"/>
          <w:szCs w:val="24"/>
          <w:lang w:val="fr-FR"/>
        </w:rPr>
        <w:t xml:space="preserve"> </w:t>
      </w:r>
      <w:r w:rsidR="0C09DBEF" w:rsidRPr="260035A0">
        <w:rPr>
          <w:rFonts w:ascii="Times New Roman" w:hAnsi="Times New Roman" w:cs="Times New Roman"/>
          <w:sz w:val="24"/>
          <w:szCs w:val="24"/>
          <w:lang w:val="fr-FR"/>
        </w:rPr>
        <w:t>à</w:t>
      </w:r>
      <w:r w:rsidR="5EFB5715" w:rsidRPr="260035A0">
        <w:rPr>
          <w:rFonts w:ascii="Times New Roman" w:hAnsi="Times New Roman" w:cs="Times New Roman"/>
          <w:sz w:val="24"/>
          <w:szCs w:val="24"/>
          <w:lang w:val="fr-FR"/>
        </w:rPr>
        <w:t xml:space="preserve"> ces risques ;</w:t>
      </w:r>
    </w:p>
    <w:p w14:paraId="4E19BF6A" w14:textId="647AA585" w:rsidR="00EF0DEC" w:rsidRPr="00AA70D5" w:rsidRDefault="00EF0DEC" w:rsidP="007F5E3F">
      <w:pPr>
        <w:pStyle w:val="Paragraphedeliste"/>
        <w:numPr>
          <w:ilvl w:val="0"/>
          <w:numId w:val="19"/>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 xml:space="preserve">Évaluer et proposer des mesures de suppression, d’atténuation et de compensation des </w:t>
      </w:r>
      <w:r w:rsidR="00475F5D">
        <w:rPr>
          <w:rFonts w:ascii="Times New Roman" w:hAnsi="Times New Roman" w:cs="Times New Roman"/>
          <w:sz w:val="24"/>
          <w:szCs w:val="24"/>
          <w:lang w:val="fr-FR"/>
        </w:rPr>
        <w:t>impacts</w:t>
      </w:r>
      <w:r w:rsidRPr="00AA70D5">
        <w:rPr>
          <w:rFonts w:ascii="Times New Roman" w:hAnsi="Times New Roman" w:cs="Times New Roman"/>
          <w:sz w:val="24"/>
          <w:szCs w:val="24"/>
          <w:lang w:val="fr-FR"/>
        </w:rPr>
        <w:t xml:space="preserve"> négatifs et de bonification des impacts positifs</w:t>
      </w:r>
      <w:r>
        <w:rPr>
          <w:rFonts w:ascii="Times New Roman" w:hAnsi="Times New Roman" w:cs="Times New Roman"/>
          <w:sz w:val="24"/>
          <w:szCs w:val="24"/>
          <w:lang w:val="fr-FR"/>
        </w:rPr>
        <w:t xml:space="preserve"> </w:t>
      </w:r>
      <w:r w:rsidRPr="00AA70D5">
        <w:rPr>
          <w:rFonts w:ascii="Times New Roman" w:hAnsi="Times New Roman" w:cs="Times New Roman"/>
          <w:sz w:val="24"/>
          <w:szCs w:val="24"/>
          <w:lang w:val="fr-FR"/>
        </w:rPr>
        <w:t>;</w:t>
      </w:r>
    </w:p>
    <w:p w14:paraId="4CD1130F" w14:textId="77777777" w:rsidR="00EF0DEC" w:rsidRPr="00AA70D5" w:rsidRDefault="00EF0DEC" w:rsidP="007F5E3F">
      <w:pPr>
        <w:pStyle w:val="Paragraphedeliste"/>
        <w:numPr>
          <w:ilvl w:val="0"/>
          <w:numId w:val="19"/>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Définir le mécanisme de surveillance et de suivi socio-environnemental et proposer des indicateurs de suivi et de surveillance appropriés, ainsi que des dispositions institutionnelles à mettre en place pour la mise en œuvre desdites mesures ;</w:t>
      </w:r>
    </w:p>
    <w:p w14:paraId="0BD50038" w14:textId="77777777" w:rsidR="00EF0DEC" w:rsidRPr="00AA70D5" w:rsidRDefault="00EF0DEC" w:rsidP="007F5E3F">
      <w:pPr>
        <w:pStyle w:val="Paragraphedeliste"/>
        <w:numPr>
          <w:ilvl w:val="0"/>
          <w:numId w:val="19"/>
        </w:numPr>
        <w:spacing w:after="0" w:line="276" w:lineRule="auto"/>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Déterminer le coût de gestion environnementale et sociale du sous-projet.</w:t>
      </w:r>
    </w:p>
    <w:p w14:paraId="2A6440AE" w14:textId="77777777" w:rsidR="00EF0DEC" w:rsidRDefault="00EF0DEC" w:rsidP="002F0AF4">
      <w:pPr>
        <w:spacing w:after="0"/>
        <w:jc w:val="both"/>
        <w:rPr>
          <w:rFonts w:ascii="Times New Roman" w:hAnsi="Times New Roman" w:cs="Times New Roman"/>
          <w:sz w:val="24"/>
          <w:szCs w:val="24"/>
          <w:lang w:val="fr-FR"/>
        </w:rPr>
      </w:pPr>
    </w:p>
    <w:p w14:paraId="28E84BB7" w14:textId="77777777" w:rsidR="00370CC1" w:rsidRPr="00AA70D5" w:rsidRDefault="00370CC1" w:rsidP="00370CC1">
      <w:pPr>
        <w:pStyle w:val="Corpsdetexte"/>
        <w:spacing w:line="276" w:lineRule="auto"/>
        <w:rPr>
          <w:rFonts w:ascii="Times New Roman" w:hAnsi="Times New Roman" w:cs="Times New Roman"/>
          <w:sz w:val="24"/>
          <w:szCs w:val="24"/>
          <w:lang w:val="fr-FR"/>
        </w:rPr>
      </w:pPr>
      <w:r w:rsidRPr="00AA70D5">
        <w:rPr>
          <w:rFonts w:ascii="Times New Roman" w:hAnsi="Times New Roman" w:cs="Times New Roman"/>
          <w:sz w:val="24"/>
          <w:szCs w:val="24"/>
          <w:lang w:val="fr-FR"/>
        </w:rPr>
        <w:t xml:space="preserve">L’EIES à élaborer appliquera le principe de la hiérarchie d’atténuation, qui consiste à : </w:t>
      </w:r>
    </w:p>
    <w:p w14:paraId="72AD73B5" w14:textId="77777777" w:rsidR="00370CC1" w:rsidRPr="00AA70D5" w:rsidRDefault="00370CC1" w:rsidP="007F5E3F">
      <w:pPr>
        <w:pStyle w:val="Corpsdetexte"/>
        <w:numPr>
          <w:ilvl w:val="0"/>
          <w:numId w:val="18"/>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Anticiper et éviter les risques et les impacts ;</w:t>
      </w:r>
    </w:p>
    <w:p w14:paraId="033CEADB" w14:textId="2AC05134" w:rsidR="00370CC1" w:rsidRPr="00AA70D5" w:rsidRDefault="00370CC1" w:rsidP="007F5E3F">
      <w:pPr>
        <w:pStyle w:val="Corpsdetexte"/>
        <w:numPr>
          <w:ilvl w:val="0"/>
          <w:numId w:val="18"/>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Lorsqu’il n’est pas possible de les éviter, minimiser ou réduire les risques et les impacts à</w:t>
      </w:r>
      <w:r>
        <w:rPr>
          <w:rFonts w:ascii="Times New Roman" w:hAnsi="Times New Roman" w:cs="Times New Roman"/>
          <w:sz w:val="24"/>
          <w:szCs w:val="24"/>
          <w:lang w:val="fr-FR"/>
        </w:rPr>
        <w:t xml:space="preserve"> </w:t>
      </w:r>
      <w:r w:rsidRPr="00AA70D5">
        <w:rPr>
          <w:rFonts w:ascii="Times New Roman" w:hAnsi="Times New Roman" w:cs="Times New Roman"/>
          <w:sz w:val="24"/>
          <w:szCs w:val="24"/>
          <w:lang w:val="fr-FR"/>
        </w:rPr>
        <w:t xml:space="preserve">des niveaux acceptables ; </w:t>
      </w:r>
    </w:p>
    <w:p w14:paraId="530A9006" w14:textId="77777777" w:rsidR="00370CC1" w:rsidRPr="00AA70D5" w:rsidRDefault="00370CC1" w:rsidP="007F5E3F">
      <w:pPr>
        <w:pStyle w:val="Corpsdetexte"/>
        <w:numPr>
          <w:ilvl w:val="0"/>
          <w:numId w:val="18"/>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Une fois que les risques et les impacts ont été minimisés ou réduits, les atténuer ;</w:t>
      </w:r>
    </w:p>
    <w:p w14:paraId="36C0BD4E" w14:textId="4823E361" w:rsidR="00C32D52" w:rsidRPr="006F0965" w:rsidRDefault="00370CC1" w:rsidP="007F5E3F">
      <w:pPr>
        <w:pStyle w:val="Corpsdetexte"/>
        <w:numPr>
          <w:ilvl w:val="0"/>
          <w:numId w:val="18"/>
        </w:numPr>
        <w:tabs>
          <w:tab w:val="left" w:pos="720"/>
        </w:tabs>
        <w:spacing w:after="0" w:line="276" w:lineRule="auto"/>
        <w:ind w:left="540" w:hanging="153"/>
        <w:jc w:val="both"/>
        <w:rPr>
          <w:rFonts w:ascii="Times New Roman" w:hAnsi="Times New Roman" w:cs="Times New Roman"/>
          <w:sz w:val="24"/>
          <w:szCs w:val="24"/>
          <w:lang w:val="fr-FR"/>
        </w:rPr>
      </w:pPr>
      <w:r w:rsidRPr="00AA70D5">
        <w:rPr>
          <w:rFonts w:ascii="Times New Roman" w:hAnsi="Times New Roman" w:cs="Times New Roman"/>
          <w:sz w:val="24"/>
          <w:szCs w:val="24"/>
          <w:lang w:val="fr-FR"/>
        </w:rPr>
        <w:t>Lorsque les impacts résiduels sont importants, les compenser ou les neutraliser si cela est techniquement et financièrement possible.</w:t>
      </w:r>
    </w:p>
    <w:p w14:paraId="764388F8" w14:textId="28882975" w:rsidR="00941B1C" w:rsidRDefault="00AA3EF4" w:rsidP="00E36208">
      <w:pPr>
        <w:pStyle w:val="Titre1"/>
        <w:rPr>
          <w:rFonts w:ascii="Times New Roman" w:hAnsi="Times New Roman" w:cs="Times New Roman"/>
          <w:b/>
          <w:bCs/>
          <w:sz w:val="24"/>
          <w:szCs w:val="24"/>
          <w:lang w:val="fr-FR"/>
        </w:rPr>
      </w:pPr>
      <w:bookmarkStart w:id="15" w:name="_Toc184379712"/>
      <w:r w:rsidRPr="00817672">
        <w:rPr>
          <w:rFonts w:ascii="Times New Roman" w:hAnsi="Times New Roman" w:cs="Times New Roman"/>
          <w:b/>
          <w:bCs/>
          <w:sz w:val="24"/>
          <w:szCs w:val="24"/>
          <w:lang w:val="fr-FR"/>
        </w:rPr>
        <w:t>I</w:t>
      </w:r>
      <w:r w:rsidR="00E6280A">
        <w:rPr>
          <w:rFonts w:ascii="Times New Roman" w:hAnsi="Times New Roman" w:cs="Times New Roman"/>
          <w:b/>
          <w:bCs/>
          <w:sz w:val="24"/>
          <w:szCs w:val="24"/>
          <w:lang w:val="fr-FR"/>
        </w:rPr>
        <w:t>II</w:t>
      </w:r>
      <w:r w:rsidRPr="00817672">
        <w:rPr>
          <w:rFonts w:ascii="Times New Roman" w:hAnsi="Times New Roman" w:cs="Times New Roman"/>
          <w:b/>
          <w:bCs/>
          <w:sz w:val="24"/>
          <w:szCs w:val="24"/>
          <w:lang w:val="fr-FR"/>
        </w:rPr>
        <w:t>.  METHODOLOGIE</w:t>
      </w:r>
      <w:bookmarkEnd w:id="15"/>
    </w:p>
    <w:p w14:paraId="0722444B" w14:textId="77777777" w:rsidR="006F0965" w:rsidRPr="006F0965" w:rsidRDefault="006F0965" w:rsidP="006F0965">
      <w:pPr>
        <w:rPr>
          <w:lang w:val="fr-FR"/>
        </w:rPr>
      </w:pPr>
    </w:p>
    <w:p w14:paraId="2426136B" w14:textId="77777777" w:rsidR="00F17D09" w:rsidRPr="00F17D09" w:rsidRDefault="00F17D09" w:rsidP="00F17D09">
      <w:p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Cette partie doit présenter les grands choix méthodologiques pour bien mener la mission notamment :</w:t>
      </w:r>
    </w:p>
    <w:p w14:paraId="63C3B806"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lang w:val="fr-FR"/>
        </w:rPr>
        <w:t xml:space="preserve"> </w:t>
      </w:r>
      <w:r w:rsidRPr="00F17D09">
        <w:rPr>
          <w:rFonts w:ascii="Times New Roman" w:hAnsi="Times New Roman" w:cs="Times New Roman"/>
          <w:sz w:val="24"/>
          <w:szCs w:val="24"/>
        </w:rPr>
        <w:t>Le screening et le cadrage ;</w:t>
      </w:r>
    </w:p>
    <w:p w14:paraId="6677BB4F"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rPr>
        <w:t xml:space="preserve"> Les variantes du projet et le scénario de référence ; </w:t>
      </w:r>
    </w:p>
    <w:p w14:paraId="1A59AC94"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rPr>
        <w:t xml:space="preserve">Les conditions environnementales et socio-économiques existantes ; </w:t>
      </w:r>
    </w:p>
    <w:p w14:paraId="7D3E6C4C"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rPr>
        <w:t xml:space="preserve">L’identification et classification des impacts et des risques E&amp;S ; </w:t>
      </w:r>
    </w:p>
    <w:p w14:paraId="5ECDAB33"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rPr>
        <w:t xml:space="preserve">L’identification de l’impact résiduel et/ou cumulatif ; </w:t>
      </w:r>
    </w:p>
    <w:p w14:paraId="132DACA8"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rPr>
        <w:t>Les mesures d’évitement, de réduction et d’atténuation du risque,</w:t>
      </w:r>
    </w:p>
    <w:p w14:paraId="5A455670"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rPr>
        <w:t xml:space="preserve"> La diffusion de l’information et la consultation des parties prenantes ;</w:t>
      </w:r>
    </w:p>
    <w:p w14:paraId="3111E360" w14:textId="77777777" w:rsidR="00F17D09" w:rsidRPr="00F17D09" w:rsidRDefault="00F17D09" w:rsidP="007F5E3F">
      <w:pPr>
        <w:numPr>
          <w:ilvl w:val="0"/>
          <w:numId w:val="31"/>
        </w:numPr>
        <w:spacing w:after="0"/>
        <w:jc w:val="both"/>
        <w:rPr>
          <w:rFonts w:ascii="Times New Roman" w:hAnsi="Times New Roman" w:cs="Times New Roman"/>
          <w:sz w:val="24"/>
          <w:szCs w:val="24"/>
        </w:rPr>
      </w:pPr>
      <w:r w:rsidRPr="00F17D09">
        <w:rPr>
          <w:rFonts w:ascii="Times New Roman" w:hAnsi="Times New Roman" w:cs="Times New Roman"/>
          <w:sz w:val="24"/>
          <w:szCs w:val="24"/>
        </w:rPr>
        <w:t>La surveillance.</w:t>
      </w:r>
    </w:p>
    <w:p w14:paraId="3CFF10B9" w14:textId="6CD042F8" w:rsidR="00AA3EF4" w:rsidRDefault="00AA3EF4" w:rsidP="002F0AF4">
      <w:pPr>
        <w:spacing w:after="0"/>
        <w:jc w:val="both"/>
        <w:rPr>
          <w:rFonts w:ascii="Times New Roman" w:hAnsi="Times New Roman" w:cs="Times New Roman"/>
          <w:sz w:val="24"/>
          <w:szCs w:val="24"/>
          <w:lang w:val="fr-FR"/>
        </w:rPr>
      </w:pPr>
    </w:p>
    <w:p w14:paraId="57BAE39B" w14:textId="5B3A4DBA" w:rsidR="00AA3EF4" w:rsidRPr="00C428D8" w:rsidRDefault="004A3BFE" w:rsidP="00E36208">
      <w:pPr>
        <w:pStyle w:val="Titre1"/>
        <w:rPr>
          <w:rFonts w:ascii="Times New Roman" w:hAnsi="Times New Roman" w:cs="Times New Roman"/>
          <w:b/>
          <w:bCs/>
          <w:sz w:val="24"/>
          <w:szCs w:val="24"/>
          <w:lang w:val="fr-FR"/>
        </w:rPr>
      </w:pPr>
      <w:bookmarkStart w:id="16" w:name="_Toc184379713"/>
      <w:r>
        <w:rPr>
          <w:rFonts w:ascii="Times New Roman" w:hAnsi="Times New Roman" w:cs="Times New Roman"/>
          <w:b/>
          <w:bCs/>
          <w:sz w:val="24"/>
          <w:szCs w:val="24"/>
          <w:lang w:val="fr-FR"/>
        </w:rPr>
        <w:t>I</w:t>
      </w:r>
      <w:r w:rsidR="00AA3EF4" w:rsidRPr="00C428D8">
        <w:rPr>
          <w:rFonts w:ascii="Times New Roman" w:hAnsi="Times New Roman" w:cs="Times New Roman"/>
          <w:b/>
          <w:bCs/>
          <w:sz w:val="24"/>
          <w:szCs w:val="24"/>
          <w:lang w:val="fr-FR"/>
        </w:rPr>
        <w:t>V. PRINCIPALES TACHES A EXECUTER PAR LE CONSULTANT</w:t>
      </w:r>
      <w:bookmarkEnd w:id="16"/>
      <w:r w:rsidR="00AA3EF4" w:rsidRPr="00C428D8">
        <w:rPr>
          <w:rFonts w:ascii="Times New Roman" w:hAnsi="Times New Roman" w:cs="Times New Roman"/>
          <w:b/>
          <w:bCs/>
          <w:sz w:val="24"/>
          <w:szCs w:val="24"/>
          <w:lang w:val="fr-FR"/>
        </w:rPr>
        <w:t xml:space="preserve"> </w:t>
      </w:r>
    </w:p>
    <w:p w14:paraId="36F05AFD" w14:textId="77777777" w:rsidR="00F17D09" w:rsidRPr="00F17D09" w:rsidRDefault="00F17D09" w:rsidP="00F17D09">
      <w:pPr>
        <w:spacing w:after="0"/>
        <w:jc w:val="both"/>
        <w:rPr>
          <w:rFonts w:ascii="Times New Roman" w:hAnsi="Times New Roman" w:cs="Times New Roman"/>
          <w:sz w:val="24"/>
          <w:szCs w:val="24"/>
        </w:rPr>
      </w:pPr>
    </w:p>
    <w:p w14:paraId="3DDF754D"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Faire une revue détaillée et analytique de tous les documents existants pertinents à ce sous-projet ;</w:t>
      </w:r>
    </w:p>
    <w:p w14:paraId="40A3D933"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 xml:space="preserve">Faire des visites des lieux où les travaux auront lieu ; </w:t>
      </w:r>
    </w:p>
    <w:p w14:paraId="68D04547"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rPr>
        <w:t>Préparer un Plan de Gestion Environnementale et Sociale (PGES) pour la phase de réhabilitation et celle de l’exploitation</w:t>
      </w:r>
      <w:r w:rsidRPr="00F17D09">
        <w:rPr>
          <w:rFonts w:ascii="Times New Roman" w:hAnsi="Times New Roman" w:cs="Times New Roman"/>
          <w:sz w:val="24"/>
          <w:szCs w:val="24"/>
          <w:lang w:val="fr-FR"/>
        </w:rPr>
        <w:t xml:space="preserve"> d’ouvrage. Le PGES doit indiquer (a) les impacts environnementaux et sociaux potentiels résultant des activités du sous projet ; (b) les mesures d’atténuation proposées ; (c) les responsabilités institutionnelles pour l’exécution des mesures d’atténuation ; (d) les indicateurs de suivi ; (e) les responsabilités institutionnelles pour le suivi de l’application des mesures d’atténuation ; (f) l’estimation des coûts pour toutes ces activités ; et (g) le calendrier pour l’exécution du PGES.</w:t>
      </w:r>
    </w:p>
    <w:p w14:paraId="18FEA723"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Evaluer les risques d’éboulement, d’érosion et d’inondations pour les sections de routes à réhabiliter et proposer des mesures visant à atténuer ces risques ;</w:t>
      </w:r>
    </w:p>
    <w:p w14:paraId="7C5EA43B"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rPr>
        <w:t> Evaluer les risques qui pèsent sur la durabilité du projet (comme le manque d’entretien de la route, les faiblesses dans les programmes d’entretien routier et la non-conformité aux plans d’allocation des ressources d’entretien ; le non-respect des limites de charge à l’essieu etc.) et proposer des mesures visant à assurer sa durabilité durant sa phase d’exploitation ( exemple : le désensablement des fossés et l’entretien du réseau de drainage /d’égouts par une maintenance préventive régulière etc. font partie des mesures à recommander) ;</w:t>
      </w:r>
    </w:p>
    <w:p w14:paraId="55CF6651"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Proposer les clauses environnementales et sociales à insérer dans les Dossier d’Appel d’Offre (DAO) des travaux en tenant en compte entre autres les exigences de la NES 4 sur les conditions des travailleurs, du PGMO et les recommandations de la NBP-EAS/HS ;</w:t>
      </w:r>
    </w:p>
    <w:p w14:paraId="10950712"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rPr>
        <w:t>Préparer un résumé exécutif de l’EIES/PGES conforme aux exigences de la Banque ;</w:t>
      </w:r>
    </w:p>
    <w:p w14:paraId="403D089E"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Préparer une annexe qui comprendra : les comptes-rendus des consultations (sujets abordés, observations, suggestions, liste des personnes consultées avec leur signature, etc.), les TDRs de l’étude, etc. ;</w:t>
      </w:r>
    </w:p>
    <w:p w14:paraId="00806F64"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Prendre en considération les éventuels commentaires lors des séances de restitution avant la transmission à de l’Unité Nationale de Coordination du Programme UNCP du PNDA et de la Banque mondiale (BM) ;</w:t>
      </w:r>
    </w:p>
    <w:p w14:paraId="5A3E0892"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Proposer le mécanisme de surveillance et de suivi environnemental et social ;</w:t>
      </w:r>
    </w:p>
    <w:p w14:paraId="18DBC08E"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Répondre à toutes les observations formulées par l’UNCP et la BM de manière systématique et compréhensive.</w:t>
      </w:r>
    </w:p>
    <w:p w14:paraId="4176BBA9" w14:textId="77777777" w:rsidR="00F17D09" w:rsidRPr="00F17D09" w:rsidRDefault="00F17D09" w:rsidP="007F5E3F">
      <w:pPr>
        <w:numPr>
          <w:ilvl w:val="0"/>
          <w:numId w:val="3"/>
        </w:numPr>
        <w:spacing w:after="0"/>
        <w:jc w:val="both"/>
        <w:rPr>
          <w:rFonts w:ascii="Times New Roman" w:hAnsi="Times New Roman" w:cs="Times New Roman"/>
          <w:sz w:val="24"/>
          <w:szCs w:val="24"/>
          <w:lang w:val="fr-FR"/>
        </w:rPr>
      </w:pPr>
      <w:r w:rsidRPr="00F17D09">
        <w:rPr>
          <w:rFonts w:ascii="Times New Roman" w:hAnsi="Times New Roman" w:cs="Times New Roman"/>
          <w:sz w:val="24"/>
          <w:szCs w:val="24"/>
          <w:lang w:val="fr-FR"/>
        </w:rPr>
        <w:t xml:space="preserve">Identifier les points d’entrée pour le Mécanisme de Gestion des Plaintes (MGP) conformément au PMPP du projet. </w:t>
      </w:r>
    </w:p>
    <w:p w14:paraId="063C3CB2" w14:textId="77777777" w:rsidR="00DF4CEB" w:rsidRPr="008123A4" w:rsidRDefault="00DF4CEB" w:rsidP="00F17D09">
      <w:pPr>
        <w:spacing w:after="0"/>
        <w:jc w:val="both"/>
        <w:rPr>
          <w:rFonts w:ascii="Times New Roman" w:hAnsi="Times New Roman" w:cs="Times New Roman"/>
          <w:sz w:val="24"/>
          <w:szCs w:val="24"/>
          <w:lang w:val="fr-FR"/>
        </w:rPr>
      </w:pPr>
    </w:p>
    <w:p w14:paraId="72D125FF" w14:textId="3A5DD224" w:rsidR="00456AE7" w:rsidRDefault="00456AE7" w:rsidP="00E36208">
      <w:pPr>
        <w:pStyle w:val="Titre1"/>
        <w:rPr>
          <w:rFonts w:ascii="Times New Roman" w:hAnsi="Times New Roman" w:cs="Times New Roman"/>
          <w:b/>
          <w:sz w:val="24"/>
          <w:szCs w:val="24"/>
          <w:lang w:val="fr-FR"/>
        </w:rPr>
      </w:pPr>
      <w:bookmarkStart w:id="17" w:name="_Toc184379714"/>
      <w:r>
        <w:rPr>
          <w:rFonts w:ascii="Times New Roman" w:hAnsi="Times New Roman" w:cs="Times New Roman"/>
          <w:sz w:val="24"/>
          <w:szCs w:val="24"/>
        </w:rPr>
        <w:t xml:space="preserve">V. </w:t>
      </w:r>
      <w:r w:rsidR="0081374A">
        <w:rPr>
          <w:rFonts w:ascii="Times New Roman" w:hAnsi="Times New Roman" w:cs="Times New Roman"/>
          <w:b/>
          <w:sz w:val="24"/>
          <w:szCs w:val="24"/>
          <w:lang w:val="fr-FR"/>
        </w:rPr>
        <w:t>CONTENU</w:t>
      </w:r>
      <w:r w:rsidR="0081374A" w:rsidRPr="00456AE7">
        <w:rPr>
          <w:rFonts w:ascii="Times New Roman" w:hAnsi="Times New Roman" w:cs="Times New Roman"/>
          <w:b/>
          <w:sz w:val="24"/>
          <w:szCs w:val="24"/>
          <w:lang w:val="fr-FR"/>
        </w:rPr>
        <w:t xml:space="preserve"> </w:t>
      </w:r>
      <w:r w:rsidRPr="00456AE7">
        <w:rPr>
          <w:rFonts w:ascii="Times New Roman" w:hAnsi="Times New Roman" w:cs="Times New Roman"/>
          <w:b/>
          <w:sz w:val="24"/>
          <w:szCs w:val="24"/>
          <w:lang w:val="fr-FR"/>
        </w:rPr>
        <w:t>DU RAPPORT</w:t>
      </w:r>
      <w:bookmarkEnd w:id="17"/>
    </w:p>
    <w:p w14:paraId="66915EB1" w14:textId="77777777" w:rsidR="007F51B6" w:rsidRDefault="007F51B6" w:rsidP="007F51B6">
      <w:pPr>
        <w:spacing w:after="0"/>
        <w:ind w:left="422"/>
        <w:jc w:val="both"/>
        <w:rPr>
          <w:rFonts w:ascii="Times New Roman" w:hAnsi="Times New Roman" w:cs="Times New Roman"/>
          <w:sz w:val="24"/>
          <w:szCs w:val="24"/>
          <w:lang w:val="fr-FR"/>
        </w:rPr>
      </w:pPr>
    </w:p>
    <w:p w14:paraId="7AA10EB1" w14:textId="4655D9CD" w:rsidR="00ED55A7" w:rsidRPr="00ED55A7" w:rsidRDefault="00ED55A7" w:rsidP="008123A4">
      <w:pPr>
        <w:spacing w:after="0"/>
        <w:ind w:left="422"/>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 xml:space="preserve">Le rapport d’étude d’impact environnemental et social produit par le consultant s’articulera autour des principaux points </w:t>
      </w:r>
      <w:r w:rsidR="000A29AE" w:rsidRPr="00ED55A7">
        <w:rPr>
          <w:rFonts w:ascii="Times New Roman" w:hAnsi="Times New Roman" w:cs="Times New Roman"/>
          <w:sz w:val="24"/>
          <w:szCs w:val="24"/>
          <w:lang w:val="fr-FR"/>
        </w:rPr>
        <w:t>suivants pour</w:t>
      </w:r>
      <w:r w:rsidR="000A29AE">
        <w:rPr>
          <w:rFonts w:ascii="Times New Roman" w:hAnsi="Times New Roman" w:cs="Times New Roman"/>
          <w:sz w:val="24"/>
          <w:szCs w:val="24"/>
          <w:lang w:val="fr-FR"/>
        </w:rPr>
        <w:t xml:space="preserve"> chaque </w:t>
      </w:r>
      <w:r w:rsidR="00C32D52">
        <w:rPr>
          <w:rFonts w:ascii="Times New Roman" w:hAnsi="Times New Roman" w:cs="Times New Roman"/>
          <w:sz w:val="24"/>
          <w:szCs w:val="24"/>
          <w:lang w:val="fr-FR"/>
        </w:rPr>
        <w:t>axe</w:t>
      </w:r>
      <w:r w:rsidR="00C32D52" w:rsidRPr="00ED55A7">
        <w:rPr>
          <w:rFonts w:ascii="Times New Roman" w:hAnsi="Times New Roman" w:cs="Times New Roman"/>
          <w:sz w:val="24"/>
          <w:szCs w:val="24"/>
          <w:lang w:val="fr-FR"/>
        </w:rPr>
        <w:t xml:space="preserve"> :</w:t>
      </w:r>
    </w:p>
    <w:p w14:paraId="21003122" w14:textId="77777777" w:rsidR="00ED55A7" w:rsidRPr="0043387C" w:rsidRDefault="00ED55A7" w:rsidP="007F5E3F">
      <w:pPr>
        <w:pStyle w:val="Paragraphedeliste"/>
        <w:numPr>
          <w:ilvl w:val="0"/>
          <w:numId w:val="5"/>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Page de garde</w:t>
      </w:r>
    </w:p>
    <w:p w14:paraId="1F69B527" w14:textId="77777777" w:rsidR="00ED55A7" w:rsidRPr="0043387C" w:rsidRDefault="00ED55A7" w:rsidP="007F5E3F">
      <w:pPr>
        <w:pStyle w:val="Paragraphedeliste"/>
        <w:numPr>
          <w:ilvl w:val="0"/>
          <w:numId w:val="5"/>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Table des matières</w:t>
      </w:r>
    </w:p>
    <w:p w14:paraId="35575DCE" w14:textId="77777777" w:rsidR="00ED55A7" w:rsidRPr="0043387C" w:rsidRDefault="00ED55A7" w:rsidP="007F5E3F">
      <w:pPr>
        <w:pStyle w:val="Paragraphedeliste"/>
        <w:numPr>
          <w:ilvl w:val="0"/>
          <w:numId w:val="5"/>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Liste des abréviations</w:t>
      </w:r>
    </w:p>
    <w:p w14:paraId="73B669FF" w14:textId="513EB465" w:rsidR="00ED55A7" w:rsidRPr="0043387C" w:rsidRDefault="00ED55A7" w:rsidP="007F5E3F">
      <w:pPr>
        <w:pStyle w:val="Paragraphedeliste"/>
        <w:numPr>
          <w:ilvl w:val="0"/>
          <w:numId w:val="5"/>
        </w:numPr>
        <w:ind w:left="1418" w:hanging="425"/>
        <w:jc w:val="both"/>
        <w:rPr>
          <w:rFonts w:ascii="Times New Roman" w:hAnsi="Times New Roman" w:cs="Times New Roman"/>
          <w:sz w:val="24"/>
          <w:szCs w:val="24"/>
          <w:lang w:val="fr-FR"/>
        </w:rPr>
      </w:pPr>
      <w:r w:rsidRPr="0043387C">
        <w:rPr>
          <w:rFonts w:ascii="Times New Roman" w:hAnsi="Times New Roman" w:cs="Times New Roman"/>
          <w:sz w:val="24"/>
          <w:szCs w:val="24"/>
          <w:lang w:val="fr-FR"/>
        </w:rPr>
        <w:t xml:space="preserve">Résumé analytique en </w:t>
      </w:r>
      <w:r w:rsidR="003D631E" w:rsidRPr="0043387C">
        <w:rPr>
          <w:rFonts w:ascii="Times New Roman" w:hAnsi="Times New Roman" w:cs="Times New Roman"/>
          <w:sz w:val="24"/>
          <w:szCs w:val="24"/>
          <w:lang w:val="fr-FR"/>
        </w:rPr>
        <w:t>Français, Anglais, et kikongo</w:t>
      </w:r>
    </w:p>
    <w:p w14:paraId="1B8438D8" w14:textId="0C3A1BB7" w:rsidR="009F5C2A" w:rsidRPr="00ED55A7" w:rsidRDefault="009F5C2A" w:rsidP="008123A4">
      <w:pPr>
        <w:ind w:left="1440"/>
        <w:jc w:val="both"/>
        <w:rPr>
          <w:rFonts w:ascii="Times New Roman" w:hAnsi="Times New Roman" w:cs="Times New Roman"/>
          <w:sz w:val="24"/>
          <w:szCs w:val="24"/>
          <w:lang w:val="fr-FR"/>
        </w:rPr>
      </w:pPr>
      <w:r>
        <w:rPr>
          <w:rFonts w:ascii="Times New Roman" w:hAnsi="Times New Roman" w:cs="Times New Roman"/>
          <w:sz w:val="24"/>
          <w:szCs w:val="24"/>
          <w:lang w:val="fr-FR"/>
        </w:rPr>
        <w:t>Décrit avec concision les principales conclusions et les actions recommandées</w:t>
      </w:r>
      <w:r w:rsidR="00FE2645">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
    <w:p w14:paraId="380D4463" w14:textId="77777777" w:rsidR="00ED55A7" w:rsidRDefault="00ED55A7" w:rsidP="007F5E3F">
      <w:pPr>
        <w:pStyle w:val="Paragraphedeliste"/>
        <w:numPr>
          <w:ilvl w:val="0"/>
          <w:numId w:val="5"/>
        </w:numPr>
        <w:ind w:left="1418" w:hanging="425"/>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Introduction</w:t>
      </w:r>
    </w:p>
    <w:p w14:paraId="420DA316" w14:textId="77777777" w:rsidR="0043387C" w:rsidRDefault="003D631E" w:rsidP="008123A4">
      <w:pPr>
        <w:ind w:left="1440"/>
        <w:jc w:val="both"/>
        <w:rPr>
          <w:rFonts w:ascii="Times New Roman" w:hAnsi="Times New Roman" w:cs="Times New Roman"/>
          <w:sz w:val="24"/>
          <w:szCs w:val="24"/>
          <w:lang w:val="fr-FR"/>
        </w:rPr>
      </w:pPr>
      <w:r w:rsidRPr="003D631E">
        <w:rPr>
          <w:rFonts w:ascii="Times New Roman" w:hAnsi="Times New Roman" w:cs="Times New Roman"/>
          <w:sz w:val="24"/>
          <w:szCs w:val="24"/>
          <w:lang w:val="fr-FR"/>
        </w:rPr>
        <w:t>Dans cette partie, le consultant doit présenter le contexte, la justification, le but ainsi que les objectifs de l'étude.</w:t>
      </w:r>
      <w:r>
        <w:rPr>
          <w:rFonts w:ascii="Times New Roman" w:hAnsi="Times New Roman" w:cs="Times New Roman"/>
          <w:sz w:val="24"/>
          <w:szCs w:val="24"/>
          <w:lang w:val="fr-FR"/>
        </w:rPr>
        <w:t xml:space="preserve"> </w:t>
      </w:r>
      <w:r w:rsidRPr="003D631E">
        <w:rPr>
          <w:rFonts w:ascii="Times New Roman" w:hAnsi="Times New Roman" w:cs="Times New Roman"/>
          <w:sz w:val="24"/>
          <w:szCs w:val="24"/>
          <w:lang w:val="fr-FR"/>
        </w:rPr>
        <w:t>Le consultant doit également décrire brièvement le contenu du rapport et la méthodologie suivie pour la réalisation de l'étude</w:t>
      </w:r>
      <w:r w:rsidR="0043387C">
        <w:rPr>
          <w:rFonts w:ascii="Times New Roman" w:hAnsi="Times New Roman" w:cs="Times New Roman"/>
          <w:sz w:val="24"/>
          <w:szCs w:val="24"/>
          <w:lang w:val="fr-FR"/>
        </w:rPr>
        <w:t>.</w:t>
      </w:r>
    </w:p>
    <w:p w14:paraId="5D4C2DAD" w14:textId="77777777" w:rsidR="00B23940" w:rsidRPr="00B23940" w:rsidRDefault="00B23940" w:rsidP="007F5E3F">
      <w:pPr>
        <w:numPr>
          <w:ilvl w:val="0"/>
          <w:numId w:val="5"/>
        </w:numPr>
        <w:ind w:left="1418" w:hanging="425"/>
        <w:jc w:val="both"/>
        <w:rPr>
          <w:rFonts w:ascii="Times New Roman" w:hAnsi="Times New Roman" w:cs="Times New Roman"/>
          <w:sz w:val="24"/>
          <w:szCs w:val="24"/>
          <w:lang w:val="fr-FR"/>
        </w:rPr>
      </w:pPr>
      <w:r w:rsidRPr="00B23940">
        <w:rPr>
          <w:rFonts w:ascii="Times New Roman" w:hAnsi="Times New Roman" w:cs="Times New Roman"/>
          <w:sz w:val="24"/>
          <w:szCs w:val="24"/>
          <w:lang w:val="fr-FR"/>
        </w:rPr>
        <w:t>Description du sous-Projet :</w:t>
      </w:r>
    </w:p>
    <w:p w14:paraId="4CE29B01" w14:textId="389D254A" w:rsidR="00B23940" w:rsidRPr="00B23940" w:rsidRDefault="00B23940" w:rsidP="00B23940">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B23940">
        <w:rPr>
          <w:rFonts w:ascii="Times New Roman" w:hAnsi="Times New Roman" w:cs="Times New Roman"/>
          <w:sz w:val="24"/>
          <w:szCs w:val="24"/>
          <w:lang w:val="fr-FR"/>
        </w:rPr>
        <w:t xml:space="preserve">Le consultant dans cette partie doit </w:t>
      </w:r>
    </w:p>
    <w:p w14:paraId="2C61446A" w14:textId="64F589E0" w:rsidR="00B23940" w:rsidRPr="00B23940" w:rsidRDefault="00B23940" w:rsidP="007F5E3F">
      <w:pPr>
        <w:numPr>
          <w:ilvl w:val="0"/>
          <w:numId w:val="6"/>
        </w:numPr>
        <w:jc w:val="both"/>
        <w:rPr>
          <w:rFonts w:ascii="Times New Roman" w:hAnsi="Times New Roman" w:cs="Times New Roman"/>
          <w:sz w:val="24"/>
          <w:szCs w:val="24"/>
        </w:rPr>
      </w:pPr>
      <w:r w:rsidRPr="00B23940">
        <w:rPr>
          <w:rFonts w:ascii="Times New Roman" w:hAnsi="Times New Roman" w:cs="Times New Roman"/>
          <w:sz w:val="24"/>
          <w:szCs w:val="24"/>
        </w:rPr>
        <w:t xml:space="preserve">Décrire de manière concise le sous-projet proposé et son contexte géographique, environnemental, social et temporel. </w:t>
      </w:r>
    </w:p>
    <w:p w14:paraId="2A8A6230" w14:textId="77777777" w:rsidR="00B23940" w:rsidRPr="00B23940" w:rsidRDefault="00B23940" w:rsidP="007F5E3F">
      <w:pPr>
        <w:numPr>
          <w:ilvl w:val="0"/>
          <w:numId w:val="6"/>
        </w:numPr>
        <w:jc w:val="both"/>
        <w:rPr>
          <w:rFonts w:ascii="Times New Roman" w:hAnsi="Times New Roman" w:cs="Times New Roman"/>
          <w:sz w:val="24"/>
          <w:szCs w:val="24"/>
        </w:rPr>
      </w:pPr>
      <w:r w:rsidRPr="00B23940">
        <w:rPr>
          <w:rFonts w:ascii="Times New Roman" w:hAnsi="Times New Roman" w:cs="Times New Roman"/>
          <w:sz w:val="24"/>
          <w:szCs w:val="24"/>
        </w:rPr>
        <w:t xml:space="preserve">En tenant compte des caractéristiques détaillées du projet, indique la nécessité d’un plan pour répondre aux exigences des NES  1 à 10. </w:t>
      </w:r>
    </w:p>
    <w:p w14:paraId="03BC24C7" w14:textId="2593D7CD" w:rsidR="00B23940" w:rsidRPr="00B23940" w:rsidRDefault="00B23940" w:rsidP="007F5E3F">
      <w:pPr>
        <w:numPr>
          <w:ilvl w:val="0"/>
          <w:numId w:val="6"/>
        </w:numPr>
        <w:jc w:val="both"/>
        <w:rPr>
          <w:rFonts w:ascii="Times New Roman" w:hAnsi="Times New Roman" w:cs="Times New Roman"/>
          <w:sz w:val="24"/>
          <w:szCs w:val="24"/>
        </w:rPr>
      </w:pPr>
      <w:r w:rsidRPr="00B23940">
        <w:rPr>
          <w:rFonts w:ascii="Times New Roman" w:hAnsi="Times New Roman" w:cs="Times New Roman"/>
          <w:sz w:val="24"/>
          <w:szCs w:val="24"/>
        </w:rPr>
        <w:t xml:space="preserve">Présenter une carte suffisamment détaillée, </w:t>
      </w:r>
      <w:bookmarkStart w:id="18" w:name="_Hlk184369145"/>
      <w:r w:rsidR="00A247AE">
        <w:rPr>
          <w:rFonts w:ascii="Times New Roman" w:hAnsi="Times New Roman" w:cs="Times New Roman"/>
          <w:sz w:val="24"/>
          <w:szCs w:val="24"/>
        </w:rPr>
        <w:t xml:space="preserve">en se basant sur la zone </w:t>
      </w:r>
      <w:r w:rsidRPr="00B23940">
        <w:rPr>
          <w:rFonts w:ascii="Times New Roman" w:hAnsi="Times New Roman" w:cs="Times New Roman"/>
          <w:sz w:val="24"/>
          <w:szCs w:val="24"/>
        </w:rPr>
        <w:t>projet</w:t>
      </w:r>
      <w:r w:rsidR="00A247AE">
        <w:rPr>
          <w:rFonts w:ascii="Times New Roman" w:hAnsi="Times New Roman" w:cs="Times New Roman"/>
          <w:sz w:val="24"/>
          <w:szCs w:val="24"/>
        </w:rPr>
        <w:t>,</w:t>
      </w:r>
      <w:r w:rsidRPr="00B23940">
        <w:rPr>
          <w:rFonts w:ascii="Times New Roman" w:hAnsi="Times New Roman" w:cs="Times New Roman"/>
          <w:sz w:val="24"/>
          <w:szCs w:val="24"/>
        </w:rPr>
        <w:t xml:space="preserve"> la zone susceptible de subir l’impact direct, indirect et cumulatif de ce projet.</w:t>
      </w:r>
    </w:p>
    <w:bookmarkEnd w:id="18"/>
    <w:p w14:paraId="229CBCB4" w14:textId="16E34A6C" w:rsidR="00B23940" w:rsidRPr="00B23940" w:rsidRDefault="00B23940" w:rsidP="007F5E3F">
      <w:pPr>
        <w:numPr>
          <w:ilvl w:val="0"/>
          <w:numId w:val="6"/>
        </w:numPr>
        <w:jc w:val="both"/>
        <w:rPr>
          <w:rFonts w:ascii="Times New Roman" w:hAnsi="Times New Roman" w:cs="Times New Roman"/>
          <w:sz w:val="24"/>
          <w:szCs w:val="24"/>
          <w:lang w:val="fr-FR"/>
        </w:rPr>
      </w:pPr>
      <w:r w:rsidRPr="00B23940">
        <w:rPr>
          <w:rFonts w:ascii="Times New Roman" w:hAnsi="Times New Roman" w:cs="Times New Roman"/>
          <w:sz w:val="24"/>
          <w:szCs w:val="24"/>
        </w:rPr>
        <w:t>Présenter un calendrier prévisionnel des travaux</w:t>
      </w:r>
    </w:p>
    <w:p w14:paraId="1F1D5DF3" w14:textId="245DEB03" w:rsidR="0043387C" w:rsidRDefault="0043387C" w:rsidP="007F5E3F">
      <w:pPr>
        <w:pStyle w:val="Paragraphedeliste"/>
        <w:numPr>
          <w:ilvl w:val="0"/>
          <w:numId w:val="5"/>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Cadre juridique et institutionnel </w:t>
      </w:r>
    </w:p>
    <w:p w14:paraId="62E28372" w14:textId="7FEBA594" w:rsidR="00047AC8" w:rsidRDefault="00047AC8"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Le consultant aura à :</w:t>
      </w:r>
    </w:p>
    <w:p w14:paraId="401C971A" w14:textId="77777777" w:rsidR="00A247AE" w:rsidRPr="00A247AE" w:rsidRDefault="00A247AE" w:rsidP="007F5E3F">
      <w:pPr>
        <w:pStyle w:val="Paragraphedeliste"/>
        <w:numPr>
          <w:ilvl w:val="0"/>
          <w:numId w:val="6"/>
        </w:numPr>
        <w:rPr>
          <w:rFonts w:ascii="Times New Roman" w:hAnsi="Times New Roman" w:cs="Times New Roman"/>
          <w:sz w:val="24"/>
          <w:szCs w:val="24"/>
        </w:rPr>
      </w:pPr>
      <w:r w:rsidRPr="00A247AE">
        <w:rPr>
          <w:rFonts w:ascii="Times New Roman" w:hAnsi="Times New Roman" w:cs="Times New Roman"/>
          <w:sz w:val="24"/>
          <w:szCs w:val="24"/>
        </w:rPr>
        <w:t>Analyser brièvement le cadre juridique et institutionnel du projet dans lequel s’inscrit l’évaluation environnementale et sociale, en présentant seulement les aspects directement liés aux sous projets parmi :</w:t>
      </w:r>
    </w:p>
    <w:p w14:paraId="23DD8DC6" w14:textId="77777777" w:rsidR="00A247AE" w:rsidRPr="00A247AE" w:rsidRDefault="00A247AE" w:rsidP="007F5E3F">
      <w:pPr>
        <w:pStyle w:val="Paragraphedeliste"/>
        <w:numPr>
          <w:ilvl w:val="0"/>
          <w:numId w:val="7"/>
        </w:numPr>
        <w:rPr>
          <w:rFonts w:ascii="Times New Roman" w:hAnsi="Times New Roman" w:cs="Times New Roman"/>
          <w:sz w:val="24"/>
          <w:szCs w:val="24"/>
        </w:rPr>
      </w:pPr>
      <w:r w:rsidRPr="00A247AE">
        <w:rPr>
          <w:rFonts w:ascii="Times New Roman" w:hAnsi="Times New Roman" w:cs="Times New Roman"/>
          <w:sz w:val="24"/>
          <w:szCs w:val="24"/>
        </w:rPr>
        <w:t xml:space="preserve">le cadre des politiques publiques, les lois et règlementations nationales et les capacités institutionnelles (y compris pour la mise en œuvre) sur le plan environnemental et social, l’évolution du contexte national et de la situation du projet, les études environnementales ou sociales réalisées au niveau du pays, les plans d’action nationaux en matière environnementale ou sociale et les obligations du pays en vertu des traités et accords internationaux pertinents qui ont un lien direct avec le projet ; </w:t>
      </w:r>
    </w:p>
    <w:p w14:paraId="0594A9CB" w14:textId="3E80C917" w:rsidR="00A247AE" w:rsidRPr="00A247AE" w:rsidRDefault="00A247AE" w:rsidP="00A247AE">
      <w:pPr>
        <w:pStyle w:val="Paragraphedeliste"/>
        <w:ind w:left="1701"/>
        <w:rPr>
          <w:rFonts w:ascii="Times New Roman" w:hAnsi="Times New Roman" w:cs="Times New Roman"/>
          <w:sz w:val="24"/>
          <w:szCs w:val="24"/>
        </w:rPr>
      </w:pPr>
      <w:r>
        <w:rPr>
          <w:rFonts w:ascii="Times New Roman" w:hAnsi="Times New Roman" w:cs="Times New Roman"/>
          <w:sz w:val="24"/>
          <w:szCs w:val="24"/>
        </w:rPr>
        <w:t>B</w:t>
      </w:r>
      <w:r w:rsidRPr="00A247AE">
        <w:rPr>
          <w:rFonts w:ascii="Times New Roman" w:hAnsi="Times New Roman" w:cs="Times New Roman"/>
          <w:sz w:val="24"/>
          <w:szCs w:val="24"/>
        </w:rPr>
        <w:t>) les dispositions pertinentes des NES ; et</w:t>
      </w:r>
    </w:p>
    <w:p w14:paraId="33428173" w14:textId="74A945F4" w:rsidR="00A247AE" w:rsidRPr="00A247AE" w:rsidRDefault="00A247AE" w:rsidP="00A247AE">
      <w:pPr>
        <w:pStyle w:val="Paragraphedeliste"/>
        <w:ind w:left="1560"/>
        <w:rPr>
          <w:rFonts w:ascii="Times New Roman" w:hAnsi="Times New Roman" w:cs="Times New Roman"/>
          <w:sz w:val="24"/>
          <w:szCs w:val="24"/>
        </w:rPr>
      </w:pPr>
      <w:r>
        <w:rPr>
          <w:rFonts w:ascii="Times New Roman" w:hAnsi="Times New Roman" w:cs="Times New Roman"/>
          <w:sz w:val="24"/>
          <w:szCs w:val="24"/>
        </w:rPr>
        <w:t>C</w:t>
      </w:r>
      <w:r w:rsidRPr="00A247AE">
        <w:rPr>
          <w:rFonts w:ascii="Times New Roman" w:hAnsi="Times New Roman" w:cs="Times New Roman"/>
          <w:sz w:val="24"/>
          <w:szCs w:val="24"/>
        </w:rPr>
        <w:t xml:space="preserve">) </w:t>
      </w:r>
      <w:bookmarkStart w:id="19" w:name="_Hlk180231932"/>
      <w:r w:rsidRPr="00A247AE">
        <w:rPr>
          <w:rFonts w:ascii="Times New Roman" w:hAnsi="Times New Roman" w:cs="Times New Roman"/>
          <w:sz w:val="24"/>
          <w:szCs w:val="24"/>
        </w:rPr>
        <w:t xml:space="preserve">les Directives ESS et d’autres bonnes pratiques internationales en vigueur dans les secteurs de l’environnement, sanitaire et </w:t>
      </w:r>
      <w:bookmarkEnd w:id="19"/>
      <w:r w:rsidRPr="00A247AE">
        <w:rPr>
          <w:rFonts w:ascii="Times New Roman" w:hAnsi="Times New Roman" w:cs="Times New Roman"/>
          <w:sz w:val="24"/>
          <w:szCs w:val="24"/>
        </w:rPr>
        <w:t>sécuritaire. L’évaluation du projet et toutes les propositions contenues dans cette évaluation seront compatibles avec les exigences du présent paragraphe.</w:t>
      </w:r>
    </w:p>
    <w:p w14:paraId="196CF52B" w14:textId="77777777" w:rsidR="00A247AE" w:rsidRPr="00A247AE" w:rsidRDefault="00A247AE" w:rsidP="007F5E3F">
      <w:pPr>
        <w:pStyle w:val="Paragraphedeliste"/>
        <w:numPr>
          <w:ilvl w:val="0"/>
          <w:numId w:val="6"/>
        </w:numPr>
        <w:rPr>
          <w:rFonts w:ascii="Times New Roman" w:hAnsi="Times New Roman" w:cs="Times New Roman"/>
          <w:sz w:val="24"/>
          <w:szCs w:val="24"/>
        </w:rPr>
      </w:pPr>
      <w:r w:rsidRPr="00A247AE">
        <w:rPr>
          <w:rFonts w:ascii="Times New Roman" w:hAnsi="Times New Roman" w:cs="Times New Roman"/>
          <w:sz w:val="24"/>
          <w:szCs w:val="24"/>
        </w:rPr>
        <w:t>Comparer le cadre environnemental et social de l’Emprunteur avec les NES et fait ressortir les différences entre les deux</w:t>
      </w:r>
    </w:p>
    <w:p w14:paraId="1C57312A" w14:textId="486A6CA3" w:rsidR="00D07CFD" w:rsidRPr="00A247AE" w:rsidRDefault="00D07CFD" w:rsidP="00A247AE">
      <w:pPr>
        <w:jc w:val="both"/>
        <w:rPr>
          <w:rFonts w:ascii="Times New Roman" w:hAnsi="Times New Roman" w:cs="Times New Roman"/>
          <w:sz w:val="24"/>
          <w:szCs w:val="24"/>
          <w:lang w:val="fr-FR"/>
        </w:rPr>
      </w:pPr>
    </w:p>
    <w:p w14:paraId="78A3C343" w14:textId="5847B825" w:rsidR="00ED55A7" w:rsidRDefault="003630A6" w:rsidP="007F5E3F">
      <w:pPr>
        <w:pStyle w:val="Paragraphedeliste"/>
        <w:numPr>
          <w:ilvl w:val="0"/>
          <w:numId w:val="5"/>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Données de base :</w:t>
      </w:r>
    </w:p>
    <w:p w14:paraId="385034CB" w14:textId="41DE78D0" w:rsidR="003630A6" w:rsidRDefault="003630A6"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Ici le consultant aura à :</w:t>
      </w:r>
    </w:p>
    <w:p w14:paraId="02F3B4E2" w14:textId="77777777" w:rsidR="003630A6" w:rsidRDefault="003630A6" w:rsidP="008123A4">
      <w:pPr>
        <w:pStyle w:val="Paragraphedeliste"/>
        <w:ind w:left="1418"/>
        <w:jc w:val="both"/>
        <w:rPr>
          <w:rFonts w:ascii="Times New Roman" w:hAnsi="Times New Roman" w:cs="Times New Roman"/>
          <w:sz w:val="24"/>
          <w:szCs w:val="24"/>
          <w:lang w:val="fr-FR"/>
        </w:rPr>
      </w:pPr>
    </w:p>
    <w:p w14:paraId="74671246" w14:textId="371B4335" w:rsidR="003630A6" w:rsidRPr="003630A6" w:rsidRDefault="003630A6" w:rsidP="007F5E3F">
      <w:pPr>
        <w:pStyle w:val="Paragraphedeliste"/>
        <w:numPr>
          <w:ilvl w:val="0"/>
          <w:numId w:val="8"/>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Décri</w:t>
      </w:r>
      <w:r>
        <w:rPr>
          <w:rFonts w:ascii="Times New Roman" w:hAnsi="Times New Roman" w:cs="Times New Roman"/>
          <w:sz w:val="24"/>
          <w:szCs w:val="24"/>
        </w:rPr>
        <w:t>re</w:t>
      </w:r>
      <w:r w:rsidRPr="003630A6">
        <w:rPr>
          <w:rFonts w:ascii="Times New Roman" w:hAnsi="Times New Roman" w:cs="Times New Roman"/>
          <w:sz w:val="24"/>
          <w:szCs w:val="24"/>
        </w:rPr>
        <w:t xml:space="preserve"> en détail les données qui serviront de base à la prise de décisions sur l’emplacement, la conception et l’exploitation du projet, ou sur les mesures d’atténuation correspondantes. Cette section devrait inclure une discussion sur le degré de précision, la fiabilité et les sources des données ainsi que des informations sur les dates d’identification, de planification et de mise en œuvre du projet. </w:t>
      </w:r>
    </w:p>
    <w:p w14:paraId="3177E6F0" w14:textId="356D20B8" w:rsidR="003630A6" w:rsidRPr="003630A6" w:rsidRDefault="003630A6" w:rsidP="007F5E3F">
      <w:pPr>
        <w:pStyle w:val="Paragraphedeliste"/>
        <w:numPr>
          <w:ilvl w:val="0"/>
          <w:numId w:val="8"/>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Défini</w:t>
      </w:r>
      <w:r>
        <w:rPr>
          <w:rFonts w:ascii="Times New Roman" w:hAnsi="Times New Roman" w:cs="Times New Roman"/>
          <w:sz w:val="24"/>
          <w:szCs w:val="24"/>
        </w:rPr>
        <w:t>r</w:t>
      </w:r>
      <w:r w:rsidRPr="003630A6">
        <w:rPr>
          <w:rFonts w:ascii="Times New Roman" w:hAnsi="Times New Roman" w:cs="Times New Roman"/>
          <w:sz w:val="24"/>
          <w:szCs w:val="24"/>
        </w:rPr>
        <w:t xml:space="preserve"> et estime</w:t>
      </w:r>
      <w:r w:rsidR="001137A3">
        <w:rPr>
          <w:rFonts w:ascii="Times New Roman" w:hAnsi="Times New Roman" w:cs="Times New Roman"/>
          <w:sz w:val="24"/>
          <w:szCs w:val="24"/>
        </w:rPr>
        <w:t>r</w:t>
      </w:r>
      <w:r w:rsidRPr="003630A6">
        <w:rPr>
          <w:rFonts w:ascii="Times New Roman" w:hAnsi="Times New Roman" w:cs="Times New Roman"/>
          <w:sz w:val="24"/>
          <w:szCs w:val="24"/>
        </w:rPr>
        <w:t xml:space="preserve"> la portée et la qualité des données disponibles, les lacunes essentielles en matière de données et les incertitudes liées aux prévisions. </w:t>
      </w:r>
    </w:p>
    <w:p w14:paraId="0A5E71D8" w14:textId="77777777" w:rsidR="003630A6" w:rsidRPr="003630A6" w:rsidRDefault="003630A6" w:rsidP="007F5E3F">
      <w:pPr>
        <w:pStyle w:val="Paragraphedeliste"/>
        <w:numPr>
          <w:ilvl w:val="0"/>
          <w:numId w:val="8"/>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Détermine</w:t>
      </w:r>
      <w:r>
        <w:rPr>
          <w:rFonts w:ascii="Times New Roman" w:hAnsi="Times New Roman" w:cs="Times New Roman"/>
          <w:sz w:val="24"/>
          <w:szCs w:val="24"/>
        </w:rPr>
        <w:t>r</w:t>
      </w:r>
      <w:r w:rsidRPr="003630A6">
        <w:rPr>
          <w:rFonts w:ascii="Times New Roman" w:hAnsi="Times New Roman" w:cs="Times New Roman"/>
          <w:sz w:val="24"/>
          <w:szCs w:val="24"/>
        </w:rPr>
        <w:t xml:space="preserve"> l’envergure de la zone à étudier, sur la base des informations disponibles, et décrit les conditions physiques, biologiques et socioéconomiques pertinentes, y compris tout changement escompté avant le démarrage du projet. </w:t>
      </w:r>
    </w:p>
    <w:p w14:paraId="61B5731B" w14:textId="3E473821" w:rsidR="003630A6" w:rsidRPr="00807503" w:rsidRDefault="003630A6" w:rsidP="007F5E3F">
      <w:pPr>
        <w:pStyle w:val="Paragraphedeliste"/>
        <w:numPr>
          <w:ilvl w:val="0"/>
          <w:numId w:val="8"/>
        </w:numPr>
        <w:ind w:left="1560" w:hanging="142"/>
        <w:jc w:val="both"/>
        <w:rPr>
          <w:rFonts w:ascii="Times New Roman" w:hAnsi="Times New Roman" w:cs="Times New Roman"/>
          <w:sz w:val="24"/>
          <w:szCs w:val="24"/>
          <w:lang w:val="fr-FR"/>
        </w:rPr>
      </w:pPr>
      <w:r w:rsidRPr="003630A6">
        <w:rPr>
          <w:rFonts w:ascii="Times New Roman" w:hAnsi="Times New Roman" w:cs="Times New Roman"/>
          <w:sz w:val="24"/>
          <w:szCs w:val="24"/>
        </w:rPr>
        <w:t>Prend</w:t>
      </w:r>
      <w:r w:rsidR="001137A3">
        <w:rPr>
          <w:rFonts w:ascii="Times New Roman" w:hAnsi="Times New Roman" w:cs="Times New Roman"/>
          <w:sz w:val="24"/>
          <w:szCs w:val="24"/>
        </w:rPr>
        <w:t>re</w:t>
      </w:r>
      <w:r w:rsidRPr="003630A6">
        <w:rPr>
          <w:rFonts w:ascii="Times New Roman" w:hAnsi="Times New Roman" w:cs="Times New Roman"/>
          <w:sz w:val="24"/>
          <w:szCs w:val="24"/>
        </w:rPr>
        <w:t xml:space="preserve"> en compte les activités de développement en cours et envisagées dans la zone du projet, mais qui ne sont pas directement liées au projet.</w:t>
      </w:r>
    </w:p>
    <w:p w14:paraId="59B890D9" w14:textId="77777777" w:rsidR="00807503" w:rsidRPr="00807503" w:rsidRDefault="00807503" w:rsidP="007F5E3F">
      <w:pPr>
        <w:numPr>
          <w:ilvl w:val="0"/>
          <w:numId w:val="5"/>
        </w:numPr>
        <w:ind w:left="1560" w:hanging="284"/>
        <w:jc w:val="both"/>
        <w:rPr>
          <w:rFonts w:ascii="Times New Roman" w:hAnsi="Times New Roman" w:cs="Times New Roman"/>
          <w:sz w:val="24"/>
          <w:szCs w:val="24"/>
          <w:lang w:val="fr-FR"/>
        </w:rPr>
      </w:pPr>
      <w:r w:rsidRPr="00807503">
        <w:rPr>
          <w:rFonts w:ascii="Times New Roman" w:hAnsi="Times New Roman" w:cs="Times New Roman"/>
          <w:sz w:val="24"/>
          <w:szCs w:val="24"/>
          <w:lang w:val="fr-FR"/>
        </w:rPr>
        <w:t xml:space="preserve">Analyse des solutions </w:t>
      </w:r>
    </w:p>
    <w:p w14:paraId="1899B604" w14:textId="77777777" w:rsidR="00807503" w:rsidRPr="00807503" w:rsidRDefault="00807503" w:rsidP="00807503">
      <w:pPr>
        <w:ind w:left="1418"/>
        <w:jc w:val="both"/>
        <w:rPr>
          <w:rFonts w:ascii="Times New Roman" w:hAnsi="Times New Roman" w:cs="Times New Roman"/>
          <w:sz w:val="24"/>
          <w:szCs w:val="24"/>
          <w:lang w:val="fr-FR"/>
        </w:rPr>
      </w:pPr>
      <w:r w:rsidRPr="00807503">
        <w:rPr>
          <w:rFonts w:ascii="Times New Roman" w:hAnsi="Times New Roman" w:cs="Times New Roman"/>
          <w:sz w:val="24"/>
          <w:szCs w:val="24"/>
          <w:lang w:val="fr-FR"/>
        </w:rPr>
        <w:t>Le consultant sur ce point va :</w:t>
      </w:r>
    </w:p>
    <w:p w14:paraId="5BE8817B" w14:textId="77777777" w:rsidR="00807503" w:rsidRPr="00807503" w:rsidRDefault="00807503" w:rsidP="007F5E3F">
      <w:pPr>
        <w:numPr>
          <w:ilvl w:val="0"/>
          <w:numId w:val="12"/>
        </w:numPr>
        <w:jc w:val="both"/>
        <w:rPr>
          <w:rFonts w:ascii="Times New Roman" w:hAnsi="Times New Roman" w:cs="Times New Roman"/>
          <w:sz w:val="24"/>
          <w:szCs w:val="24"/>
        </w:rPr>
      </w:pPr>
      <w:r w:rsidRPr="00807503">
        <w:rPr>
          <w:rFonts w:ascii="Times New Roman" w:hAnsi="Times New Roman" w:cs="Times New Roman"/>
          <w:sz w:val="24"/>
          <w:szCs w:val="24"/>
        </w:rPr>
        <w:t xml:space="preserve">Comparer systématiquement les solutions de rechange acceptables par rapport à l’emplacement, la technologie, la conception et l’exploitation du projet — y compris « l’absence de projet » — sur la base de leurs effets environnementaux et sociaux potentiels. </w:t>
      </w:r>
    </w:p>
    <w:p w14:paraId="01BC3736" w14:textId="77777777" w:rsidR="00807503" w:rsidRPr="00807503" w:rsidRDefault="00807503" w:rsidP="007F5E3F">
      <w:pPr>
        <w:numPr>
          <w:ilvl w:val="0"/>
          <w:numId w:val="12"/>
        </w:numPr>
        <w:jc w:val="both"/>
        <w:rPr>
          <w:rFonts w:ascii="Times New Roman" w:hAnsi="Times New Roman" w:cs="Times New Roman"/>
          <w:sz w:val="24"/>
          <w:szCs w:val="24"/>
        </w:rPr>
      </w:pPr>
      <w:r w:rsidRPr="00807503">
        <w:rPr>
          <w:rFonts w:ascii="Times New Roman" w:hAnsi="Times New Roman" w:cs="Times New Roman"/>
          <w:sz w:val="24"/>
          <w:szCs w:val="24"/>
        </w:rPr>
        <w:t xml:space="preserve">Évaluer la capacité des solutions de rechange à atténuer les impacts environnementaux et sociaux du projet ; les coûts d’investissement et les charges récurrentes correspondant aux mesures d’atténuation de rechange et la validité de ces mesures par rapport aux conditions locales ; ainsi que les besoins en termes d’institutions, de formation et de suivi pour leur mise en œuvre. </w:t>
      </w:r>
    </w:p>
    <w:p w14:paraId="02A035DE" w14:textId="2C9EB8D5" w:rsidR="00807503" w:rsidRPr="00807503" w:rsidRDefault="00807503" w:rsidP="007F5E3F">
      <w:pPr>
        <w:numPr>
          <w:ilvl w:val="0"/>
          <w:numId w:val="12"/>
        </w:numPr>
        <w:jc w:val="both"/>
        <w:rPr>
          <w:rFonts w:ascii="Times New Roman" w:hAnsi="Times New Roman" w:cs="Times New Roman"/>
          <w:sz w:val="24"/>
          <w:szCs w:val="24"/>
        </w:rPr>
      </w:pPr>
      <w:r w:rsidRPr="00807503">
        <w:rPr>
          <w:rFonts w:ascii="Times New Roman" w:hAnsi="Times New Roman" w:cs="Times New Roman"/>
          <w:sz w:val="24"/>
          <w:szCs w:val="24"/>
        </w:rPr>
        <w:t>Quantifier les impacts environnementaux et sociaux pour chacune des solutions de rechange, autant que faire se peut, et leur attribue une valeur économique lorsque cela est possible</w:t>
      </w:r>
    </w:p>
    <w:p w14:paraId="7A076D09" w14:textId="77777777" w:rsidR="00C32D52" w:rsidRPr="00C32D52" w:rsidRDefault="00C32D52" w:rsidP="008123A4">
      <w:pPr>
        <w:pStyle w:val="Paragraphedeliste"/>
        <w:ind w:left="1560"/>
        <w:jc w:val="both"/>
        <w:rPr>
          <w:rFonts w:ascii="Times New Roman" w:hAnsi="Times New Roman" w:cs="Times New Roman"/>
          <w:sz w:val="24"/>
          <w:szCs w:val="24"/>
          <w:lang w:val="fr-FR"/>
        </w:rPr>
      </w:pPr>
    </w:p>
    <w:p w14:paraId="3DC826C3" w14:textId="42D54E52" w:rsidR="00434B78" w:rsidRDefault="003630A6" w:rsidP="007F5E3F">
      <w:pPr>
        <w:pStyle w:val="Paragraphedeliste"/>
        <w:numPr>
          <w:ilvl w:val="0"/>
          <w:numId w:val="5"/>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Risques et effets environnementaux et sociaux</w:t>
      </w:r>
    </w:p>
    <w:p w14:paraId="52F67944" w14:textId="0CCCEA83" w:rsidR="00C32D52" w:rsidRPr="00C32D52" w:rsidRDefault="00C32D52"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Sur ce point le consultant aura à </w:t>
      </w:r>
    </w:p>
    <w:p w14:paraId="609EF141" w14:textId="59A1FE63" w:rsidR="003C140B" w:rsidRDefault="003C140B" w:rsidP="007F5E3F">
      <w:pPr>
        <w:pStyle w:val="Paragraphedeliste"/>
        <w:numPr>
          <w:ilvl w:val="0"/>
          <w:numId w:val="6"/>
        </w:numPr>
        <w:ind w:left="1701" w:hanging="283"/>
        <w:jc w:val="both"/>
        <w:rPr>
          <w:rFonts w:ascii="Times New Roman" w:hAnsi="Times New Roman" w:cs="Times New Roman"/>
          <w:sz w:val="24"/>
          <w:szCs w:val="24"/>
        </w:rPr>
      </w:pPr>
      <w:r w:rsidRPr="00540444">
        <w:rPr>
          <w:rFonts w:ascii="Times New Roman" w:hAnsi="Times New Roman" w:cs="Times New Roman"/>
          <w:sz w:val="24"/>
          <w:szCs w:val="24"/>
        </w:rPr>
        <w:t>Identifie</w:t>
      </w:r>
      <w:r w:rsidR="00941D91">
        <w:rPr>
          <w:rFonts w:ascii="Times New Roman" w:hAnsi="Times New Roman" w:cs="Times New Roman"/>
          <w:sz w:val="24"/>
          <w:szCs w:val="24"/>
        </w:rPr>
        <w:t>r</w:t>
      </w:r>
      <w:r w:rsidRPr="00540444">
        <w:rPr>
          <w:rFonts w:ascii="Times New Roman" w:hAnsi="Times New Roman" w:cs="Times New Roman"/>
          <w:sz w:val="24"/>
          <w:szCs w:val="24"/>
        </w:rPr>
        <w:t>, établi</w:t>
      </w:r>
      <w:r w:rsidR="00941D91">
        <w:rPr>
          <w:rFonts w:ascii="Times New Roman" w:hAnsi="Times New Roman" w:cs="Times New Roman"/>
          <w:sz w:val="24"/>
          <w:szCs w:val="24"/>
        </w:rPr>
        <w:t>r</w:t>
      </w:r>
      <w:r w:rsidRPr="00540444">
        <w:rPr>
          <w:rFonts w:ascii="Times New Roman" w:hAnsi="Times New Roman" w:cs="Times New Roman"/>
          <w:sz w:val="24"/>
          <w:szCs w:val="24"/>
        </w:rPr>
        <w:t xml:space="preserve"> une typologie, décri</w:t>
      </w:r>
      <w:r w:rsidR="00941D91">
        <w:rPr>
          <w:rFonts w:ascii="Times New Roman" w:hAnsi="Times New Roman" w:cs="Times New Roman"/>
          <w:sz w:val="24"/>
          <w:szCs w:val="24"/>
        </w:rPr>
        <w:t>re</w:t>
      </w:r>
      <w:r w:rsidRPr="00540444">
        <w:rPr>
          <w:rFonts w:ascii="Times New Roman" w:hAnsi="Times New Roman" w:cs="Times New Roman"/>
          <w:sz w:val="24"/>
          <w:szCs w:val="24"/>
        </w:rPr>
        <w:t>, analyse</w:t>
      </w:r>
      <w:r w:rsidR="00941D91">
        <w:rPr>
          <w:rFonts w:ascii="Times New Roman" w:hAnsi="Times New Roman" w:cs="Times New Roman"/>
          <w:sz w:val="24"/>
          <w:szCs w:val="24"/>
        </w:rPr>
        <w:t>r</w:t>
      </w:r>
      <w:r w:rsidRPr="00540444">
        <w:rPr>
          <w:rFonts w:ascii="Times New Roman" w:hAnsi="Times New Roman" w:cs="Times New Roman"/>
          <w:sz w:val="24"/>
          <w:szCs w:val="24"/>
        </w:rPr>
        <w:t xml:space="preserve"> et évalue</w:t>
      </w:r>
      <w:r w:rsidR="00941D91">
        <w:rPr>
          <w:rFonts w:ascii="Times New Roman" w:hAnsi="Times New Roman" w:cs="Times New Roman"/>
          <w:sz w:val="24"/>
          <w:szCs w:val="24"/>
        </w:rPr>
        <w:t>r</w:t>
      </w:r>
      <w:r w:rsidRPr="00540444">
        <w:rPr>
          <w:rFonts w:ascii="Times New Roman" w:hAnsi="Times New Roman" w:cs="Times New Roman"/>
          <w:sz w:val="24"/>
          <w:szCs w:val="24"/>
        </w:rPr>
        <w:t xml:space="preserve"> l’importance des risques et impacts environnementaux et sociaux directs, indirects, ou cumulatifs, y compris ceux liés à l’EAS/HS pouvant découler des </w:t>
      </w:r>
      <w:r w:rsidR="00941D91">
        <w:rPr>
          <w:rFonts w:ascii="Times New Roman" w:hAnsi="Times New Roman" w:cs="Times New Roman"/>
          <w:sz w:val="24"/>
          <w:szCs w:val="24"/>
        </w:rPr>
        <w:t>travaux</w:t>
      </w:r>
      <w:r w:rsidRPr="00540444">
        <w:rPr>
          <w:rFonts w:ascii="Times New Roman" w:hAnsi="Times New Roman" w:cs="Times New Roman"/>
          <w:sz w:val="24"/>
          <w:szCs w:val="24"/>
        </w:rPr>
        <w:t xml:space="preserve"> concernés </w:t>
      </w:r>
      <w:r w:rsidR="00A72BBE">
        <w:rPr>
          <w:rFonts w:ascii="Times New Roman" w:hAnsi="Times New Roman" w:cs="Times New Roman"/>
          <w:sz w:val="24"/>
          <w:szCs w:val="24"/>
        </w:rPr>
        <w:t>et</w:t>
      </w:r>
      <w:r w:rsidRPr="00540444">
        <w:rPr>
          <w:rFonts w:ascii="Times New Roman" w:hAnsi="Times New Roman" w:cs="Times New Roman"/>
          <w:sz w:val="24"/>
          <w:szCs w:val="24"/>
        </w:rPr>
        <w:t xml:space="preserve"> des in</w:t>
      </w:r>
      <w:r w:rsidR="00A72BBE">
        <w:rPr>
          <w:rFonts w:ascii="Times New Roman" w:hAnsi="Times New Roman" w:cs="Times New Roman"/>
          <w:sz w:val="24"/>
          <w:szCs w:val="24"/>
        </w:rPr>
        <w:t xml:space="preserve">frastructures </w:t>
      </w:r>
      <w:r w:rsidRPr="00540444">
        <w:rPr>
          <w:rFonts w:ascii="Times New Roman" w:hAnsi="Times New Roman" w:cs="Times New Roman"/>
          <w:sz w:val="24"/>
          <w:szCs w:val="24"/>
        </w:rPr>
        <w:t>associées pendant leur durée de vie</w:t>
      </w:r>
      <w:r w:rsidR="00941D91">
        <w:rPr>
          <w:rFonts w:ascii="Times New Roman" w:hAnsi="Times New Roman" w:cs="Times New Roman"/>
          <w:sz w:val="24"/>
          <w:szCs w:val="24"/>
        </w:rPr>
        <w:t> ;</w:t>
      </w:r>
      <w:r w:rsidRPr="00540444">
        <w:rPr>
          <w:rFonts w:ascii="Times New Roman" w:hAnsi="Times New Roman" w:cs="Times New Roman"/>
          <w:sz w:val="24"/>
          <w:szCs w:val="24"/>
        </w:rPr>
        <w:t xml:space="preserve"> </w:t>
      </w:r>
    </w:p>
    <w:p w14:paraId="0B000E5D" w14:textId="18BAC281" w:rsidR="00D10C1F" w:rsidRPr="00540444" w:rsidRDefault="00D10C1F" w:rsidP="007F5E3F">
      <w:pPr>
        <w:pStyle w:val="Paragraphedeliste"/>
        <w:numPr>
          <w:ilvl w:val="0"/>
          <w:numId w:val="6"/>
        </w:numPr>
        <w:ind w:left="1701" w:hanging="283"/>
        <w:jc w:val="both"/>
        <w:rPr>
          <w:rFonts w:ascii="Times New Roman" w:hAnsi="Times New Roman" w:cs="Times New Roman"/>
          <w:sz w:val="24"/>
          <w:szCs w:val="24"/>
        </w:rPr>
      </w:pPr>
      <w:r w:rsidRPr="00540444">
        <w:rPr>
          <w:rFonts w:ascii="Times New Roman" w:hAnsi="Times New Roman" w:cs="Times New Roman"/>
          <w:sz w:val="24"/>
          <w:szCs w:val="24"/>
        </w:rPr>
        <w:t>Déterminer les risques selon les différentes phases du projet : la préparation, la construction</w:t>
      </w:r>
      <w:r w:rsidR="000239E9">
        <w:rPr>
          <w:rFonts w:ascii="Times New Roman" w:hAnsi="Times New Roman" w:cs="Times New Roman"/>
          <w:sz w:val="24"/>
          <w:szCs w:val="24"/>
        </w:rPr>
        <w:t xml:space="preserve"> </w:t>
      </w:r>
      <w:r w:rsidRPr="00540444">
        <w:rPr>
          <w:rFonts w:ascii="Times New Roman" w:hAnsi="Times New Roman" w:cs="Times New Roman"/>
          <w:sz w:val="24"/>
          <w:szCs w:val="24"/>
        </w:rPr>
        <w:t>et l’exploitation ;</w:t>
      </w:r>
    </w:p>
    <w:p w14:paraId="643A5780" w14:textId="7923FD56" w:rsidR="003630A6" w:rsidRDefault="002B64A1" w:rsidP="007F5E3F">
      <w:pPr>
        <w:pStyle w:val="Paragraphedeliste"/>
        <w:numPr>
          <w:ilvl w:val="0"/>
          <w:numId w:val="6"/>
        </w:numPr>
        <w:ind w:left="1701" w:hanging="283"/>
        <w:jc w:val="both"/>
        <w:rPr>
          <w:rFonts w:ascii="Times New Roman" w:hAnsi="Times New Roman" w:cs="Times New Roman"/>
          <w:sz w:val="24"/>
          <w:szCs w:val="24"/>
        </w:rPr>
      </w:pPr>
      <w:r w:rsidRPr="260035A0">
        <w:rPr>
          <w:rFonts w:ascii="Times New Roman" w:hAnsi="Times New Roman" w:cs="Times New Roman"/>
          <w:sz w:val="24"/>
          <w:szCs w:val="24"/>
        </w:rPr>
        <w:t>Prend</w:t>
      </w:r>
      <w:r w:rsidR="00C32D52" w:rsidRPr="260035A0">
        <w:rPr>
          <w:rFonts w:ascii="Times New Roman" w:hAnsi="Times New Roman" w:cs="Times New Roman"/>
          <w:sz w:val="24"/>
          <w:szCs w:val="24"/>
        </w:rPr>
        <w:t>re</w:t>
      </w:r>
      <w:r w:rsidRPr="260035A0">
        <w:rPr>
          <w:rFonts w:ascii="Times New Roman" w:hAnsi="Times New Roman" w:cs="Times New Roman"/>
          <w:sz w:val="24"/>
          <w:szCs w:val="24"/>
        </w:rPr>
        <w:t xml:space="preserve"> en compte tous les risques et effets environnementaux et sociaux associés au projet </w:t>
      </w:r>
      <w:r w:rsidR="00694595" w:rsidRPr="260035A0">
        <w:rPr>
          <w:rFonts w:ascii="Times New Roman" w:hAnsi="Times New Roman" w:cs="Times New Roman"/>
          <w:sz w:val="24"/>
          <w:szCs w:val="24"/>
        </w:rPr>
        <w:t>n</w:t>
      </w:r>
      <w:r w:rsidR="00434B78" w:rsidRPr="260035A0">
        <w:rPr>
          <w:rFonts w:ascii="Times New Roman" w:hAnsi="Times New Roman" w:cs="Times New Roman"/>
          <w:sz w:val="24"/>
          <w:szCs w:val="24"/>
        </w:rPr>
        <w:t xml:space="preserve">otamment : </w:t>
      </w:r>
    </w:p>
    <w:p w14:paraId="00722BAE" w14:textId="77777777" w:rsidR="00434B78" w:rsidRDefault="00434B78" w:rsidP="008123A4">
      <w:pPr>
        <w:pStyle w:val="Paragraphedeliste"/>
        <w:ind w:left="1418"/>
        <w:jc w:val="both"/>
        <w:rPr>
          <w:rFonts w:ascii="Times New Roman" w:hAnsi="Times New Roman" w:cs="Times New Roman"/>
          <w:sz w:val="24"/>
          <w:szCs w:val="24"/>
        </w:rPr>
      </w:pPr>
    </w:p>
    <w:p w14:paraId="421ADA05" w14:textId="53AE5F62" w:rsidR="00434B78" w:rsidRDefault="00434B78" w:rsidP="008123A4">
      <w:pPr>
        <w:pStyle w:val="Paragraphedeliste"/>
        <w:ind w:left="1418"/>
        <w:jc w:val="both"/>
        <w:rPr>
          <w:rFonts w:ascii="Times New Roman" w:hAnsi="Times New Roman" w:cs="Times New Roman"/>
          <w:sz w:val="24"/>
          <w:szCs w:val="24"/>
        </w:rPr>
      </w:pPr>
      <w:r w:rsidRPr="00434B78">
        <w:rPr>
          <w:rFonts w:ascii="Times New Roman" w:hAnsi="Times New Roman" w:cs="Times New Roman"/>
          <w:sz w:val="24"/>
          <w:szCs w:val="24"/>
        </w:rPr>
        <w:t>Les risques et effets environnementaux, y compris :</w:t>
      </w:r>
    </w:p>
    <w:p w14:paraId="5DB6633E" w14:textId="03565443" w:rsidR="00434B78" w:rsidRDefault="003C2704" w:rsidP="007F5E3F">
      <w:pPr>
        <w:pStyle w:val="Paragraphedeliste"/>
        <w:numPr>
          <w:ilvl w:val="0"/>
          <w:numId w:val="9"/>
        </w:numPr>
        <w:jc w:val="both"/>
        <w:rPr>
          <w:rFonts w:ascii="Times New Roman" w:hAnsi="Times New Roman" w:cs="Times New Roman"/>
          <w:sz w:val="24"/>
          <w:szCs w:val="24"/>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sont définis dans les Directives ESS ; </w:t>
      </w:r>
    </w:p>
    <w:p w14:paraId="4158F4E8" w14:textId="23F14DBB" w:rsidR="00434B78" w:rsidRPr="00434B78" w:rsidRDefault="009C684C" w:rsidP="007F5E3F">
      <w:pPr>
        <w:pStyle w:val="Paragraphedeliste"/>
        <w:numPr>
          <w:ilvl w:val="0"/>
          <w:numId w:val="9"/>
        </w:numPr>
        <w:jc w:val="both"/>
        <w:rPr>
          <w:rFonts w:ascii="Times New Roman" w:hAnsi="Times New Roman" w:cs="Times New Roman"/>
          <w:sz w:val="24"/>
          <w:szCs w:val="24"/>
          <w:lang w:val="fr-FR"/>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se rapportent à la sécurité des populations (notamment la sécurité des barrages et l’utilisation sans risque des pesticides) ;</w:t>
      </w:r>
    </w:p>
    <w:p w14:paraId="11608CDF" w14:textId="688585EF" w:rsidR="00434B78" w:rsidRPr="00434B78" w:rsidRDefault="003C2704" w:rsidP="007F5E3F">
      <w:pPr>
        <w:pStyle w:val="Paragraphedeliste"/>
        <w:numPr>
          <w:ilvl w:val="0"/>
          <w:numId w:val="9"/>
        </w:numPr>
        <w:jc w:val="both"/>
        <w:rPr>
          <w:rFonts w:ascii="Times New Roman" w:hAnsi="Times New Roman" w:cs="Times New Roman"/>
          <w:sz w:val="24"/>
          <w:szCs w:val="24"/>
          <w:lang w:val="fr-FR"/>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sont liés au changement climatique et à d’autres risques et effets transfrontaliers ou mondiaux ; </w:t>
      </w:r>
    </w:p>
    <w:p w14:paraId="49070B4E" w14:textId="18BF64C3" w:rsidR="00434B78" w:rsidRPr="00434B78" w:rsidRDefault="003C2704" w:rsidP="007F5E3F">
      <w:pPr>
        <w:pStyle w:val="Paragraphedeliste"/>
        <w:numPr>
          <w:ilvl w:val="0"/>
          <w:numId w:val="9"/>
        </w:numPr>
        <w:jc w:val="both"/>
        <w:rPr>
          <w:rFonts w:ascii="Times New Roman" w:hAnsi="Times New Roman" w:cs="Times New Roman"/>
          <w:sz w:val="24"/>
          <w:szCs w:val="24"/>
          <w:lang w:val="fr-FR"/>
        </w:rPr>
      </w:pPr>
      <w:r w:rsidRPr="00434B78">
        <w:rPr>
          <w:rFonts w:ascii="Times New Roman" w:hAnsi="Times New Roman" w:cs="Times New Roman"/>
          <w:sz w:val="24"/>
          <w:szCs w:val="24"/>
        </w:rPr>
        <w:t>Toute</w:t>
      </w:r>
      <w:r w:rsidR="00434B78" w:rsidRPr="00434B78">
        <w:rPr>
          <w:rFonts w:ascii="Times New Roman" w:hAnsi="Times New Roman" w:cs="Times New Roman"/>
          <w:sz w:val="24"/>
          <w:szCs w:val="24"/>
        </w:rPr>
        <w:t xml:space="preserve"> menace importante pour la protection, la préservation, le maintien et la régénération des habitats naturels et de la biodiversité ; </w:t>
      </w:r>
    </w:p>
    <w:p w14:paraId="7248DF81" w14:textId="5E29492B" w:rsidR="00434B78" w:rsidRPr="00434B78" w:rsidRDefault="00C14D46" w:rsidP="007F5E3F">
      <w:pPr>
        <w:pStyle w:val="Paragraphedeliste"/>
        <w:numPr>
          <w:ilvl w:val="0"/>
          <w:numId w:val="9"/>
        </w:numPr>
        <w:jc w:val="both"/>
        <w:rPr>
          <w:rFonts w:ascii="Times New Roman" w:hAnsi="Times New Roman" w:cs="Times New Roman"/>
          <w:sz w:val="24"/>
          <w:szCs w:val="24"/>
          <w:lang w:val="fr-FR"/>
        </w:rPr>
      </w:pPr>
      <w:r w:rsidRPr="00434B78">
        <w:rPr>
          <w:rFonts w:ascii="Times New Roman" w:hAnsi="Times New Roman" w:cs="Times New Roman"/>
          <w:sz w:val="24"/>
          <w:szCs w:val="24"/>
        </w:rPr>
        <w:t>Ceux</w:t>
      </w:r>
      <w:r w:rsidR="00434B78" w:rsidRPr="00434B78">
        <w:rPr>
          <w:rFonts w:ascii="Times New Roman" w:hAnsi="Times New Roman" w:cs="Times New Roman"/>
          <w:sz w:val="24"/>
          <w:szCs w:val="24"/>
        </w:rPr>
        <w:t xml:space="preserve"> qui concernent les services écosystémiques et l’exploitation des ressources naturelles biologiques, telles que les pêcheries et les </w:t>
      </w:r>
      <w:r w:rsidR="009C684C" w:rsidRPr="00434B78">
        <w:rPr>
          <w:rFonts w:ascii="Times New Roman" w:hAnsi="Times New Roman" w:cs="Times New Roman"/>
          <w:sz w:val="24"/>
          <w:szCs w:val="24"/>
        </w:rPr>
        <w:t>forêts</w:t>
      </w:r>
      <w:r w:rsidR="009C684C">
        <w:rPr>
          <w:rFonts w:ascii="Times New Roman" w:hAnsi="Times New Roman" w:cs="Times New Roman"/>
          <w:sz w:val="24"/>
          <w:szCs w:val="24"/>
        </w:rPr>
        <w:t>.</w:t>
      </w:r>
    </w:p>
    <w:p w14:paraId="5E05A9DD" w14:textId="7CBB3B6C" w:rsidR="003C2704" w:rsidRDefault="003C2704" w:rsidP="008123A4">
      <w:pPr>
        <w:ind w:left="1478"/>
        <w:jc w:val="both"/>
        <w:rPr>
          <w:rFonts w:ascii="Times New Roman" w:hAnsi="Times New Roman" w:cs="Times New Roman"/>
          <w:sz w:val="24"/>
          <w:szCs w:val="24"/>
        </w:rPr>
      </w:pPr>
      <w:r w:rsidRPr="00434B78">
        <w:rPr>
          <w:rFonts w:ascii="Times New Roman" w:hAnsi="Times New Roman" w:cs="Times New Roman"/>
          <w:sz w:val="24"/>
          <w:szCs w:val="24"/>
        </w:rPr>
        <w:t>Les</w:t>
      </w:r>
      <w:r w:rsidR="00434B78" w:rsidRPr="00434B78">
        <w:rPr>
          <w:rFonts w:ascii="Times New Roman" w:hAnsi="Times New Roman" w:cs="Times New Roman"/>
          <w:sz w:val="24"/>
          <w:szCs w:val="24"/>
        </w:rPr>
        <w:t xml:space="preserve"> risques et effets sociaux, y compris : </w:t>
      </w:r>
    </w:p>
    <w:p w14:paraId="58876924" w14:textId="1913A329" w:rsidR="003C2704" w:rsidRPr="003C2704" w:rsidRDefault="00C14D46" w:rsidP="007F5E3F">
      <w:pPr>
        <w:pStyle w:val="Paragraphedeliste"/>
        <w:numPr>
          <w:ilvl w:val="0"/>
          <w:numId w:val="10"/>
        </w:numPr>
        <w:jc w:val="both"/>
        <w:rPr>
          <w:rFonts w:ascii="Times New Roman" w:hAnsi="Times New Roman" w:cs="Times New Roman"/>
          <w:sz w:val="24"/>
          <w:szCs w:val="24"/>
        </w:rPr>
      </w:pPr>
      <w:r w:rsidRPr="003C2704">
        <w:rPr>
          <w:rFonts w:ascii="Times New Roman" w:hAnsi="Times New Roman" w:cs="Times New Roman"/>
          <w:sz w:val="24"/>
          <w:szCs w:val="24"/>
        </w:rPr>
        <w:t>Les</w:t>
      </w:r>
      <w:r w:rsidR="00434B78" w:rsidRPr="003C2704">
        <w:rPr>
          <w:rFonts w:ascii="Times New Roman" w:hAnsi="Times New Roman" w:cs="Times New Roman"/>
          <w:sz w:val="24"/>
          <w:szCs w:val="24"/>
        </w:rPr>
        <w:t xml:space="preserve"> menaces pour la sécurité humaine se manifestant par la recrudescence de conflits interpersonnels, communautaires et interétatiques, de la criminalité ou de la violence ; </w:t>
      </w:r>
    </w:p>
    <w:p w14:paraId="3C500C21" w14:textId="482ABF4A" w:rsidR="003C2704" w:rsidRPr="003C2704" w:rsidRDefault="00C14D46" w:rsidP="007F5E3F">
      <w:pPr>
        <w:pStyle w:val="Paragraphedeliste"/>
        <w:numPr>
          <w:ilvl w:val="0"/>
          <w:numId w:val="10"/>
        </w:numPr>
        <w:jc w:val="both"/>
        <w:rPr>
          <w:rFonts w:ascii="Times New Roman" w:hAnsi="Times New Roman" w:cs="Times New Roman"/>
          <w:sz w:val="24"/>
          <w:szCs w:val="24"/>
          <w:lang w:val="fr-FR"/>
        </w:rPr>
      </w:pPr>
      <w:r w:rsidRPr="003C2704">
        <w:rPr>
          <w:rFonts w:ascii="Times New Roman" w:hAnsi="Times New Roman" w:cs="Times New Roman"/>
          <w:sz w:val="24"/>
          <w:szCs w:val="24"/>
        </w:rPr>
        <w:t>Les</w:t>
      </w:r>
      <w:r w:rsidR="00434B78" w:rsidRPr="003C2704">
        <w:rPr>
          <w:rFonts w:ascii="Times New Roman" w:hAnsi="Times New Roman" w:cs="Times New Roman"/>
          <w:sz w:val="24"/>
          <w:szCs w:val="24"/>
        </w:rPr>
        <w:t xml:space="preserve"> risques que le projet ait des effets disproportionnés sur des individus et des groupes qui, du fait de leur situation particulière, peuvent être défavorisés ou </w:t>
      </w:r>
      <w:r w:rsidRPr="003C2704">
        <w:rPr>
          <w:rFonts w:ascii="Times New Roman" w:hAnsi="Times New Roman" w:cs="Times New Roman"/>
          <w:sz w:val="24"/>
          <w:szCs w:val="24"/>
        </w:rPr>
        <w:t>vulnérables ;</w:t>
      </w:r>
      <w:r w:rsidR="00434B78" w:rsidRPr="003C2704">
        <w:rPr>
          <w:rFonts w:ascii="Times New Roman" w:hAnsi="Times New Roman" w:cs="Times New Roman"/>
          <w:sz w:val="24"/>
          <w:szCs w:val="24"/>
        </w:rPr>
        <w:t xml:space="preserve"> </w:t>
      </w:r>
    </w:p>
    <w:p w14:paraId="3BA8242F" w14:textId="389DC26F" w:rsidR="003C2704" w:rsidRPr="003C2704" w:rsidRDefault="00C14D46" w:rsidP="007F5E3F">
      <w:pPr>
        <w:pStyle w:val="Paragraphedeliste"/>
        <w:numPr>
          <w:ilvl w:val="0"/>
          <w:numId w:val="10"/>
        </w:numPr>
        <w:jc w:val="both"/>
        <w:rPr>
          <w:rFonts w:ascii="Times New Roman" w:hAnsi="Times New Roman" w:cs="Times New Roman"/>
          <w:sz w:val="24"/>
          <w:szCs w:val="24"/>
          <w:lang w:val="fr-FR"/>
        </w:rPr>
      </w:pPr>
      <w:r w:rsidRPr="003C2704">
        <w:rPr>
          <w:rFonts w:ascii="Times New Roman" w:hAnsi="Times New Roman" w:cs="Times New Roman"/>
          <w:sz w:val="24"/>
          <w:szCs w:val="24"/>
        </w:rPr>
        <w:t>Les</w:t>
      </w:r>
      <w:r w:rsidR="00434B78" w:rsidRPr="003C2704">
        <w:rPr>
          <w:rFonts w:ascii="Times New Roman" w:hAnsi="Times New Roman" w:cs="Times New Roman"/>
          <w:sz w:val="24"/>
          <w:szCs w:val="24"/>
        </w:rPr>
        <w:t xml:space="preserve"> préjugés ou la discrimination à l’égard de certains individus ou certains groupes, en particulier ceux qui peuvent être défavorisés ou vulnérables, en ce qui concerne l’accès aux ressources consacrées au développement et aux avantages du projet ; </w:t>
      </w:r>
    </w:p>
    <w:p w14:paraId="3AC26C6A" w14:textId="77777777" w:rsidR="003C2704" w:rsidRPr="003C2704" w:rsidRDefault="003C2704" w:rsidP="007F5E3F">
      <w:pPr>
        <w:pStyle w:val="Paragraphedeliste"/>
        <w:numPr>
          <w:ilvl w:val="0"/>
          <w:numId w:val="10"/>
        </w:numPr>
        <w:jc w:val="both"/>
        <w:rPr>
          <w:rFonts w:ascii="Times New Roman" w:hAnsi="Times New Roman" w:cs="Times New Roman"/>
          <w:sz w:val="24"/>
          <w:szCs w:val="24"/>
          <w:lang w:val="fr-FR"/>
        </w:rPr>
      </w:pPr>
      <w:r w:rsidRPr="003C2704">
        <w:rPr>
          <w:rFonts w:ascii="Times New Roman" w:hAnsi="Times New Roman" w:cs="Times New Roman"/>
          <w:sz w:val="24"/>
          <w:szCs w:val="24"/>
        </w:rPr>
        <w:t>Les</w:t>
      </w:r>
      <w:r w:rsidR="00434B78" w:rsidRPr="003C2704">
        <w:rPr>
          <w:rFonts w:ascii="Times New Roman" w:hAnsi="Times New Roman" w:cs="Times New Roman"/>
          <w:sz w:val="24"/>
          <w:szCs w:val="24"/>
        </w:rPr>
        <w:t xml:space="preserve"> cons</w:t>
      </w:r>
      <w:r>
        <w:rPr>
          <w:rFonts w:ascii="Times New Roman" w:hAnsi="Times New Roman" w:cs="Times New Roman"/>
          <w:sz w:val="24"/>
          <w:szCs w:val="24"/>
        </w:rPr>
        <w:t>é</w:t>
      </w:r>
      <w:r w:rsidR="00434B78" w:rsidRPr="003C2704">
        <w:rPr>
          <w:rFonts w:ascii="Times New Roman" w:hAnsi="Times New Roman" w:cs="Times New Roman"/>
          <w:sz w:val="24"/>
          <w:szCs w:val="24"/>
        </w:rPr>
        <w:t xml:space="preserve">quences économiques et sociales négatives de la réquisition forcée de terres ou des restrictions à l’utilisation des terres ; </w:t>
      </w:r>
    </w:p>
    <w:p w14:paraId="65E54893" w14:textId="2DC1AA30" w:rsidR="009C684C" w:rsidRPr="009C684C" w:rsidRDefault="003C2704" w:rsidP="007F5E3F">
      <w:pPr>
        <w:pStyle w:val="Paragraphedeliste"/>
        <w:numPr>
          <w:ilvl w:val="0"/>
          <w:numId w:val="10"/>
        </w:numPr>
        <w:jc w:val="both"/>
        <w:rPr>
          <w:rFonts w:ascii="Times New Roman" w:hAnsi="Times New Roman" w:cs="Times New Roman"/>
          <w:sz w:val="24"/>
          <w:szCs w:val="24"/>
          <w:lang w:val="fr-FR"/>
        </w:rPr>
      </w:pPr>
      <w:r>
        <w:rPr>
          <w:rFonts w:ascii="Times New Roman" w:hAnsi="Times New Roman" w:cs="Times New Roman"/>
          <w:sz w:val="24"/>
          <w:szCs w:val="24"/>
        </w:rPr>
        <w:t>L</w:t>
      </w:r>
      <w:r w:rsidRPr="003C2704">
        <w:rPr>
          <w:rFonts w:ascii="Times New Roman" w:hAnsi="Times New Roman" w:cs="Times New Roman"/>
          <w:sz w:val="24"/>
          <w:szCs w:val="24"/>
        </w:rPr>
        <w:t>es risques ou les effets associés à la propriété et l’utilisation des</w:t>
      </w:r>
      <w:r w:rsidR="009C684C">
        <w:rPr>
          <w:rFonts w:ascii="Times New Roman" w:hAnsi="Times New Roman" w:cs="Times New Roman"/>
          <w:sz w:val="24"/>
          <w:szCs w:val="24"/>
        </w:rPr>
        <w:t xml:space="preserve"> </w:t>
      </w:r>
      <w:r w:rsidR="009C684C" w:rsidRPr="009C684C">
        <w:rPr>
          <w:rFonts w:ascii="Times New Roman" w:hAnsi="Times New Roman" w:cs="Times New Roman"/>
          <w:sz w:val="24"/>
          <w:szCs w:val="24"/>
        </w:rPr>
        <w:t>sols et des ressources naturelles, y compris (le cas échéant) les effets potentiels du projet sur les modes d’utilisation des terres et les régimes fonciers applicables au niveau local, l’access</w:t>
      </w:r>
      <w:r w:rsidR="009C684C">
        <w:rPr>
          <w:rFonts w:ascii="Times New Roman" w:hAnsi="Times New Roman" w:cs="Times New Roman"/>
          <w:sz w:val="24"/>
          <w:szCs w:val="24"/>
        </w:rPr>
        <w:t>i</w:t>
      </w:r>
      <w:r w:rsidR="009C684C" w:rsidRPr="009C684C">
        <w:rPr>
          <w:rFonts w:ascii="Times New Roman" w:hAnsi="Times New Roman" w:cs="Times New Roman"/>
          <w:sz w:val="24"/>
          <w:szCs w:val="24"/>
        </w:rPr>
        <w:t xml:space="preserve">bilité et la disponibilité des terres, la sécurité alimentaire et la valeur foncière, et tout risque correspondant lier aux conflits ou aux différends concernant les terres et les ressources naturelles ; </w:t>
      </w:r>
    </w:p>
    <w:p w14:paraId="6816B3DD" w14:textId="77777777" w:rsidR="009C684C" w:rsidRPr="009C684C" w:rsidRDefault="009C684C" w:rsidP="007F5E3F">
      <w:pPr>
        <w:pStyle w:val="Paragraphedeliste"/>
        <w:numPr>
          <w:ilvl w:val="0"/>
          <w:numId w:val="10"/>
        </w:numPr>
        <w:jc w:val="both"/>
        <w:rPr>
          <w:rFonts w:ascii="Times New Roman" w:hAnsi="Times New Roman" w:cs="Times New Roman"/>
          <w:sz w:val="24"/>
          <w:szCs w:val="24"/>
          <w:lang w:val="fr-FR"/>
        </w:rPr>
      </w:pPr>
      <w:r w:rsidRPr="009C684C">
        <w:rPr>
          <w:rFonts w:ascii="Times New Roman" w:hAnsi="Times New Roman" w:cs="Times New Roman"/>
          <w:sz w:val="24"/>
          <w:szCs w:val="24"/>
        </w:rPr>
        <w:t xml:space="preserve">Les effets sur la santé, la sécurité et le bien-être des travailleurs et des populations touchées par le projet ; et </w:t>
      </w:r>
    </w:p>
    <w:p w14:paraId="333E350E" w14:textId="23644E72" w:rsidR="00434B78" w:rsidRPr="00B6200D" w:rsidRDefault="009C684C" w:rsidP="007F5E3F">
      <w:pPr>
        <w:pStyle w:val="Paragraphedeliste"/>
        <w:numPr>
          <w:ilvl w:val="0"/>
          <w:numId w:val="10"/>
        </w:numPr>
        <w:jc w:val="both"/>
        <w:rPr>
          <w:rFonts w:ascii="Times New Roman" w:hAnsi="Times New Roman" w:cs="Times New Roman"/>
          <w:sz w:val="24"/>
          <w:szCs w:val="24"/>
          <w:lang w:val="fr-FR"/>
        </w:rPr>
      </w:pPr>
      <w:r>
        <w:rPr>
          <w:rFonts w:ascii="Times New Roman" w:hAnsi="Times New Roman" w:cs="Times New Roman"/>
          <w:sz w:val="24"/>
          <w:szCs w:val="24"/>
        </w:rPr>
        <w:t>L</w:t>
      </w:r>
      <w:r w:rsidRPr="009C684C">
        <w:rPr>
          <w:rFonts w:ascii="Times New Roman" w:hAnsi="Times New Roman" w:cs="Times New Roman"/>
          <w:sz w:val="24"/>
          <w:szCs w:val="24"/>
        </w:rPr>
        <w:t>es risques pour le patrimoine culturel.</w:t>
      </w:r>
    </w:p>
    <w:p w14:paraId="3647BD8D" w14:textId="77777777" w:rsidR="00B6200D" w:rsidRPr="00807503" w:rsidRDefault="00B6200D" w:rsidP="00807503">
      <w:pPr>
        <w:pStyle w:val="Paragraphedeliste"/>
        <w:ind w:left="2198"/>
        <w:jc w:val="both"/>
        <w:rPr>
          <w:lang w:val="fr-FR"/>
        </w:rPr>
      </w:pPr>
    </w:p>
    <w:p w14:paraId="69E5640D" w14:textId="1E62AE6B" w:rsidR="009C684C" w:rsidRDefault="009C684C" w:rsidP="007F5E3F">
      <w:pPr>
        <w:pStyle w:val="Paragraphedeliste"/>
        <w:numPr>
          <w:ilvl w:val="0"/>
          <w:numId w:val="5"/>
        </w:numPr>
        <w:ind w:left="1418" w:hanging="425"/>
        <w:jc w:val="both"/>
        <w:rPr>
          <w:rFonts w:ascii="Times New Roman" w:hAnsi="Times New Roman" w:cs="Times New Roman"/>
          <w:sz w:val="24"/>
          <w:szCs w:val="24"/>
          <w:lang w:val="fr-FR"/>
        </w:rPr>
      </w:pPr>
      <w:r>
        <w:rPr>
          <w:rFonts w:ascii="Times New Roman" w:hAnsi="Times New Roman" w:cs="Times New Roman"/>
          <w:sz w:val="24"/>
          <w:szCs w:val="24"/>
          <w:lang w:val="fr-FR"/>
        </w:rPr>
        <w:t>Mesures d’atténuation</w:t>
      </w:r>
      <w:r w:rsidR="00B6043C">
        <w:rPr>
          <w:rFonts w:ascii="Times New Roman" w:hAnsi="Times New Roman" w:cs="Times New Roman"/>
          <w:sz w:val="24"/>
          <w:szCs w:val="24"/>
          <w:lang w:val="fr-FR"/>
        </w:rPr>
        <w:t xml:space="preserve"> des impacts négatifs et de bonification des impacts positifs</w:t>
      </w:r>
    </w:p>
    <w:p w14:paraId="1A0FC548" w14:textId="21384838" w:rsidR="00B6200D" w:rsidRDefault="00C32D52" w:rsidP="008123A4">
      <w:pPr>
        <w:pStyle w:val="Paragraphedeliste"/>
        <w:ind w:left="141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consultant aura à : </w:t>
      </w:r>
    </w:p>
    <w:p w14:paraId="43A0E67D" w14:textId="2A130B26" w:rsidR="009C684C" w:rsidRPr="009C684C" w:rsidRDefault="009C684C" w:rsidP="007F5E3F">
      <w:pPr>
        <w:pStyle w:val="Paragraphedeliste"/>
        <w:numPr>
          <w:ilvl w:val="0"/>
          <w:numId w:val="11"/>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Indique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les mesures d’atténuation et les impacts résiduels négatifs importants qui ne peuvent pas être atténués et, dans la mesure du possible, évalue l’acceptabilité de ces impacts résiduels. </w:t>
      </w:r>
    </w:p>
    <w:p w14:paraId="51B3B587" w14:textId="379F8553" w:rsidR="009C684C" w:rsidRPr="009C684C" w:rsidRDefault="009C684C" w:rsidP="007F5E3F">
      <w:pPr>
        <w:pStyle w:val="Paragraphedeliste"/>
        <w:numPr>
          <w:ilvl w:val="0"/>
          <w:numId w:val="11"/>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Indique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les mesures différenciées à prendre afin que les impacts négatifs ne touchent pas de façon disproportionnée les personnes défavorisées ou vulnérables. </w:t>
      </w:r>
    </w:p>
    <w:p w14:paraId="0ABB70AD" w14:textId="161BA590" w:rsidR="009C684C" w:rsidRPr="009C684C" w:rsidRDefault="009C684C" w:rsidP="007F5E3F">
      <w:pPr>
        <w:pStyle w:val="Paragraphedeliste"/>
        <w:numPr>
          <w:ilvl w:val="0"/>
          <w:numId w:val="11"/>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Évalue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la possibilité d’atténuer les impacts environnementaux et sociaux </w:t>
      </w:r>
      <w:r w:rsidR="00D165CC">
        <w:rPr>
          <w:rFonts w:ascii="Times New Roman" w:hAnsi="Times New Roman" w:cs="Times New Roman"/>
          <w:sz w:val="24"/>
          <w:szCs w:val="24"/>
        </w:rPr>
        <w:t xml:space="preserve">négatifs et de bonifier les impacts positifs </w:t>
      </w:r>
      <w:r w:rsidRPr="009C684C">
        <w:rPr>
          <w:rFonts w:ascii="Times New Roman" w:hAnsi="Times New Roman" w:cs="Times New Roman"/>
          <w:sz w:val="24"/>
          <w:szCs w:val="24"/>
        </w:rPr>
        <w:t xml:space="preserve">; les coûts d’investissement et les charges récurrentes correspondant aux mesures d’atténuation proposées et la validité de ces mesures par rapport aux conditions locales ; ainsi que les besoins en termes d’institutions, de formation et de suivi pour leur mise en œuvre. </w:t>
      </w:r>
    </w:p>
    <w:p w14:paraId="1D9458E9" w14:textId="14F63E58" w:rsidR="009C684C" w:rsidRPr="00306AA4" w:rsidRDefault="009C684C" w:rsidP="007F5E3F">
      <w:pPr>
        <w:pStyle w:val="Paragraphedeliste"/>
        <w:numPr>
          <w:ilvl w:val="0"/>
          <w:numId w:val="11"/>
        </w:numPr>
        <w:ind w:left="1843" w:hanging="283"/>
        <w:jc w:val="both"/>
        <w:rPr>
          <w:rFonts w:ascii="Times New Roman" w:hAnsi="Times New Roman" w:cs="Times New Roman"/>
          <w:sz w:val="24"/>
          <w:szCs w:val="24"/>
          <w:lang w:val="fr-FR"/>
        </w:rPr>
      </w:pPr>
      <w:r w:rsidRPr="009C684C">
        <w:rPr>
          <w:rFonts w:ascii="Times New Roman" w:hAnsi="Times New Roman" w:cs="Times New Roman"/>
          <w:sz w:val="24"/>
          <w:szCs w:val="24"/>
        </w:rPr>
        <w:t>Indique</w:t>
      </w:r>
      <w:r w:rsidR="00C32D52">
        <w:rPr>
          <w:rFonts w:ascii="Times New Roman" w:hAnsi="Times New Roman" w:cs="Times New Roman"/>
          <w:sz w:val="24"/>
          <w:szCs w:val="24"/>
        </w:rPr>
        <w:t>r</w:t>
      </w:r>
      <w:r w:rsidRPr="009C684C">
        <w:rPr>
          <w:rFonts w:ascii="Times New Roman" w:hAnsi="Times New Roman" w:cs="Times New Roman"/>
          <w:sz w:val="24"/>
          <w:szCs w:val="24"/>
        </w:rPr>
        <w:t xml:space="preserve"> les questions qui ne requièrent pas une attention plus poussée, ainsi que les motifs d’une telle décision.</w:t>
      </w:r>
    </w:p>
    <w:p w14:paraId="7FED288C" w14:textId="77777777" w:rsidR="009C684C" w:rsidRPr="00B6200D" w:rsidRDefault="009C684C" w:rsidP="008123A4">
      <w:pPr>
        <w:pStyle w:val="Paragraphedeliste"/>
        <w:ind w:left="1418"/>
        <w:jc w:val="both"/>
        <w:rPr>
          <w:rFonts w:ascii="Times New Roman" w:hAnsi="Times New Roman" w:cs="Times New Roman"/>
          <w:sz w:val="24"/>
          <w:szCs w:val="24"/>
          <w:lang w:val="fr-FR"/>
        </w:rPr>
      </w:pPr>
    </w:p>
    <w:p w14:paraId="60DEB490" w14:textId="7839A4A9" w:rsidR="009C684C" w:rsidRDefault="009C684C" w:rsidP="007F5E3F">
      <w:pPr>
        <w:pStyle w:val="Paragraphedeliste"/>
        <w:numPr>
          <w:ilvl w:val="0"/>
          <w:numId w:val="5"/>
        </w:numPr>
        <w:ind w:left="1418" w:hanging="425"/>
        <w:jc w:val="both"/>
        <w:rPr>
          <w:rFonts w:ascii="Times New Roman" w:hAnsi="Times New Roman" w:cs="Times New Roman"/>
          <w:sz w:val="24"/>
          <w:szCs w:val="24"/>
          <w:lang w:val="fr-FR"/>
        </w:rPr>
      </w:pPr>
      <w:r w:rsidRPr="009C684C">
        <w:rPr>
          <w:rFonts w:ascii="Times New Roman" w:hAnsi="Times New Roman" w:cs="Times New Roman"/>
          <w:sz w:val="24"/>
          <w:szCs w:val="24"/>
          <w:lang w:val="fr-FR"/>
        </w:rPr>
        <w:t>Conception du projet</w:t>
      </w:r>
    </w:p>
    <w:p w14:paraId="4CC3CA43" w14:textId="77777777" w:rsidR="007D1165" w:rsidRPr="007D1165" w:rsidRDefault="007D1165" w:rsidP="007D1165">
      <w:pPr>
        <w:pStyle w:val="Paragraphedeliste"/>
        <w:ind w:left="1418"/>
        <w:jc w:val="both"/>
        <w:rPr>
          <w:rFonts w:ascii="Times New Roman" w:hAnsi="Times New Roman" w:cs="Times New Roman"/>
          <w:sz w:val="24"/>
          <w:szCs w:val="24"/>
          <w:lang w:val="fr-FR"/>
        </w:rPr>
      </w:pPr>
      <w:r w:rsidRPr="007D1165">
        <w:rPr>
          <w:rFonts w:ascii="Times New Roman" w:hAnsi="Times New Roman" w:cs="Times New Roman"/>
          <w:sz w:val="24"/>
          <w:szCs w:val="24"/>
          <w:lang w:val="fr-FR"/>
        </w:rPr>
        <w:t>Le consultant aura à :</w:t>
      </w:r>
    </w:p>
    <w:p w14:paraId="0E33589D" w14:textId="77777777" w:rsidR="007D1165" w:rsidRPr="007D1165" w:rsidRDefault="007D1165" w:rsidP="007D1165">
      <w:pPr>
        <w:pStyle w:val="Paragraphedeliste"/>
        <w:ind w:left="1418"/>
        <w:jc w:val="both"/>
        <w:rPr>
          <w:rFonts w:ascii="Times New Roman" w:hAnsi="Times New Roman" w:cs="Times New Roman"/>
          <w:sz w:val="24"/>
          <w:szCs w:val="24"/>
          <w:lang w:val="fr-FR"/>
        </w:rPr>
      </w:pPr>
      <w:r w:rsidRPr="007D1165">
        <w:rPr>
          <w:rFonts w:ascii="Times New Roman" w:hAnsi="Times New Roman" w:cs="Times New Roman"/>
          <w:sz w:val="24"/>
          <w:szCs w:val="24"/>
          <w:lang w:val="fr-FR"/>
        </w:rPr>
        <w:t>Indiquer les éléments qui déterminent le choix des caractéristiques particulières proposées pour le projet et précise les Directives Environnemental et sécuritaire ou si celles-ci sont jugées inapplicables, justifie les niveaux d’émission et les méthodes recommandées pour la prévention et la réduction de la pollution, qui sont compatibles avec les BPISA.</w:t>
      </w:r>
    </w:p>
    <w:p w14:paraId="4C99B0C1" w14:textId="13F32517" w:rsidR="00C32D52" w:rsidRDefault="007D1165" w:rsidP="007F5E3F">
      <w:pPr>
        <w:pStyle w:val="Paragraphedeliste"/>
        <w:numPr>
          <w:ilvl w:val="0"/>
          <w:numId w:val="5"/>
        </w:numPr>
        <w:ind w:left="1418" w:hanging="425"/>
        <w:jc w:val="both"/>
        <w:rPr>
          <w:rFonts w:ascii="Times New Roman" w:hAnsi="Times New Roman" w:cs="Times New Roman"/>
          <w:sz w:val="24"/>
          <w:szCs w:val="24"/>
          <w:lang w:val="fr-FR"/>
        </w:rPr>
      </w:pPr>
      <w:r w:rsidRPr="007D1165">
        <w:rPr>
          <w:rFonts w:ascii="Times New Roman" w:hAnsi="Times New Roman" w:cs="Times New Roman"/>
          <w:sz w:val="24"/>
          <w:szCs w:val="24"/>
          <w:lang w:val="fr-FR"/>
        </w:rPr>
        <w:t>Plan de Gestion Environnementale et sociale (PGES)</w:t>
      </w:r>
    </w:p>
    <w:p w14:paraId="007B768B" w14:textId="3E1F9565" w:rsidR="00C92508" w:rsidRDefault="00C92508" w:rsidP="00C92508">
      <w:pPr>
        <w:autoSpaceDE w:val="0"/>
        <w:autoSpaceDN w:val="0"/>
        <w:adjustRightInd w:val="0"/>
        <w:spacing w:after="0" w:line="240" w:lineRule="auto"/>
        <w:ind w:left="567"/>
        <w:contextualSpacing/>
        <w:jc w:val="both"/>
        <w:rPr>
          <w:rFonts w:ascii="Times New Roman" w:hAnsi="Times New Roman" w:cs="Times New Roman"/>
          <w:sz w:val="24"/>
          <w:szCs w:val="24"/>
        </w:rPr>
      </w:pPr>
      <w:r w:rsidRPr="006956C0">
        <w:rPr>
          <w:rFonts w:ascii="Times New Roman" w:hAnsi="Times New Roman" w:cs="Times New Roman"/>
          <w:sz w:val="24"/>
          <w:szCs w:val="24"/>
        </w:rPr>
        <w:t xml:space="preserve">Ce Chapitre présente le Plan de Gestion Environnementale et Sociale (PGES) </w:t>
      </w:r>
      <w:r w:rsidR="00C6152F">
        <w:rPr>
          <w:rFonts w:ascii="Times New Roman" w:hAnsi="Times New Roman" w:cs="Times New Roman"/>
          <w:sz w:val="24"/>
          <w:szCs w:val="24"/>
        </w:rPr>
        <w:t>du sous-projet</w:t>
      </w:r>
      <w:r w:rsidRPr="006956C0">
        <w:rPr>
          <w:rFonts w:ascii="Times New Roman" w:hAnsi="Times New Roman" w:cs="Times New Roman"/>
          <w:sz w:val="24"/>
          <w:szCs w:val="24"/>
        </w:rPr>
        <w:t xml:space="preserve">. Le PGES devrait inclure </w:t>
      </w:r>
      <w:r w:rsidRPr="006956C0">
        <w:rPr>
          <w:rFonts w:ascii="Times New Roman" w:eastAsia="Times New Roman" w:hAnsi="Times New Roman" w:cs="Times New Roman"/>
          <w:sz w:val="24"/>
          <w:szCs w:val="24"/>
          <w:lang w:val="fr"/>
        </w:rPr>
        <w:t>de mesures d’atténuation et réponse aux risques EAS/HS en ligne avec le plan d’action du projet</w:t>
      </w:r>
      <w:r w:rsidRPr="006956C0">
        <w:rPr>
          <w:rFonts w:ascii="Times New Roman" w:hAnsi="Times New Roman" w:cs="Times New Roman"/>
          <w:sz w:val="24"/>
          <w:szCs w:val="24"/>
        </w:rPr>
        <w:t>.</w:t>
      </w:r>
    </w:p>
    <w:p w14:paraId="17FDF6C1" w14:textId="77777777" w:rsidR="00DC00C3" w:rsidRDefault="00DC00C3" w:rsidP="00C92508">
      <w:pPr>
        <w:autoSpaceDE w:val="0"/>
        <w:autoSpaceDN w:val="0"/>
        <w:adjustRightInd w:val="0"/>
        <w:spacing w:after="0" w:line="240" w:lineRule="auto"/>
        <w:ind w:left="567"/>
        <w:contextualSpacing/>
        <w:jc w:val="both"/>
        <w:rPr>
          <w:rFonts w:ascii="Times New Roman" w:hAnsi="Times New Roman" w:cs="Times New Roman"/>
          <w:sz w:val="24"/>
          <w:szCs w:val="24"/>
        </w:rPr>
      </w:pPr>
    </w:p>
    <w:p w14:paraId="37930C38" w14:textId="77777777" w:rsidR="00DC00C3" w:rsidRPr="00DC00C3" w:rsidRDefault="00DC00C3" w:rsidP="00DC00C3">
      <w:pPr>
        <w:autoSpaceDE w:val="0"/>
        <w:autoSpaceDN w:val="0"/>
        <w:adjustRightInd w:val="0"/>
        <w:spacing w:after="0" w:line="240" w:lineRule="auto"/>
        <w:ind w:left="567"/>
        <w:contextualSpacing/>
        <w:jc w:val="both"/>
        <w:rPr>
          <w:rFonts w:ascii="Times New Roman" w:hAnsi="Times New Roman" w:cs="Times New Roman"/>
          <w:sz w:val="24"/>
          <w:szCs w:val="24"/>
        </w:rPr>
      </w:pPr>
      <w:r w:rsidRPr="00DC00C3">
        <w:rPr>
          <w:rFonts w:ascii="Times New Roman" w:hAnsi="Times New Roman" w:cs="Times New Roman"/>
          <w:sz w:val="24"/>
          <w:szCs w:val="24"/>
        </w:rPr>
        <w:t>Le plan comprend 5 sections :</w:t>
      </w:r>
    </w:p>
    <w:p w14:paraId="1F4891B8" w14:textId="77777777" w:rsidR="00DC00C3" w:rsidRPr="00DC00C3" w:rsidRDefault="00DC00C3" w:rsidP="00DC00C3">
      <w:pPr>
        <w:autoSpaceDE w:val="0"/>
        <w:autoSpaceDN w:val="0"/>
        <w:adjustRightInd w:val="0"/>
        <w:spacing w:after="0" w:line="240" w:lineRule="auto"/>
        <w:ind w:left="567"/>
        <w:contextualSpacing/>
        <w:jc w:val="both"/>
        <w:rPr>
          <w:rFonts w:ascii="Times New Roman" w:hAnsi="Times New Roman" w:cs="Times New Roman"/>
          <w:sz w:val="24"/>
          <w:szCs w:val="24"/>
        </w:rPr>
      </w:pPr>
    </w:p>
    <w:p w14:paraId="3E0AFD5C" w14:textId="77777777" w:rsidR="00DC00C3" w:rsidRPr="00DC00C3" w:rsidRDefault="00DC00C3" w:rsidP="00DC00C3">
      <w:pPr>
        <w:autoSpaceDE w:val="0"/>
        <w:autoSpaceDN w:val="0"/>
        <w:adjustRightInd w:val="0"/>
        <w:spacing w:after="0" w:line="240" w:lineRule="auto"/>
        <w:ind w:left="567"/>
        <w:contextualSpacing/>
        <w:jc w:val="both"/>
        <w:rPr>
          <w:rFonts w:ascii="Times New Roman" w:hAnsi="Times New Roman" w:cs="Times New Roman"/>
          <w:sz w:val="24"/>
          <w:szCs w:val="24"/>
        </w:rPr>
      </w:pPr>
    </w:p>
    <w:p w14:paraId="46A69122" w14:textId="77777777" w:rsidR="00DC00C3" w:rsidRPr="00DC00C3" w:rsidRDefault="00DC00C3" w:rsidP="007F5E3F">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DC00C3">
        <w:rPr>
          <w:rFonts w:ascii="Times New Roman" w:hAnsi="Times New Roman" w:cs="Times New Roman"/>
          <w:sz w:val="24"/>
          <w:szCs w:val="24"/>
        </w:rPr>
        <w:t>Atténuation : Le PGES détermine les mesures et actions, suivant le principe de la hiérarchie d’atténuation, qui permettent de ramener les impacts environnementaux et sociaux potentiellement négatifs à des niveaux acceptables. Le plan comprendra des mesures compensatoires, le cas échéant.</w:t>
      </w:r>
    </w:p>
    <w:p w14:paraId="7F1A8F9A" w14:textId="77777777" w:rsidR="00DC00C3" w:rsidRPr="00DC00C3" w:rsidRDefault="00DC00C3" w:rsidP="00DC00C3">
      <w:pPr>
        <w:autoSpaceDE w:val="0"/>
        <w:autoSpaceDN w:val="0"/>
        <w:adjustRightInd w:val="0"/>
        <w:spacing w:after="0" w:line="240" w:lineRule="auto"/>
        <w:ind w:left="567"/>
        <w:contextualSpacing/>
        <w:jc w:val="both"/>
        <w:rPr>
          <w:rFonts w:ascii="Times New Roman" w:hAnsi="Times New Roman" w:cs="Times New Roman"/>
          <w:sz w:val="24"/>
          <w:szCs w:val="24"/>
        </w:rPr>
      </w:pPr>
    </w:p>
    <w:p w14:paraId="39040760" w14:textId="77777777" w:rsidR="00DC00C3" w:rsidRPr="00DC00C3" w:rsidRDefault="00DC00C3" w:rsidP="007F5E3F">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DC00C3">
        <w:rPr>
          <w:rFonts w:ascii="Times New Roman" w:hAnsi="Times New Roman" w:cs="Times New Roman"/>
          <w:sz w:val="24"/>
          <w:szCs w:val="24"/>
        </w:rPr>
        <w:t xml:space="preserve">Suivi : Le PGES définit les objectifs du suivi et indique la nature des actions menées à cet égard, en les associant aux impacts examinés dans l’évaluation environnementale et sociale et aux mesures d’atténuation décrites dans le PGES. </w:t>
      </w:r>
    </w:p>
    <w:p w14:paraId="6A9BAE3C" w14:textId="77777777" w:rsidR="00DC00C3" w:rsidRPr="00DC00C3" w:rsidRDefault="00DC00C3" w:rsidP="00DC00C3">
      <w:pPr>
        <w:autoSpaceDE w:val="0"/>
        <w:autoSpaceDN w:val="0"/>
        <w:adjustRightInd w:val="0"/>
        <w:spacing w:after="0" w:line="240" w:lineRule="auto"/>
        <w:ind w:left="567"/>
        <w:contextualSpacing/>
        <w:jc w:val="both"/>
        <w:rPr>
          <w:rFonts w:ascii="Times New Roman" w:hAnsi="Times New Roman" w:cs="Times New Roman"/>
          <w:sz w:val="24"/>
          <w:szCs w:val="24"/>
        </w:rPr>
      </w:pPr>
    </w:p>
    <w:p w14:paraId="7178351F" w14:textId="77777777" w:rsidR="00DC00C3" w:rsidRPr="00DC00C3" w:rsidRDefault="00DC00C3" w:rsidP="007F5E3F">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DC00C3">
        <w:rPr>
          <w:rFonts w:ascii="Times New Roman" w:hAnsi="Times New Roman" w:cs="Times New Roman"/>
          <w:sz w:val="24"/>
          <w:szCs w:val="24"/>
        </w:rPr>
        <w:t>Renforcement de capacités : le PGES fournit une description précise des dispositifs institutionnels, en identifiant l’entité chargée de l’exécution des mesures d’atténuation et de suivi (notamment concernant l’exploitation, la supervision, la mise en œuvre, le suivi, les mesures correctives, le financement, l’établissement des rapports et la formation du personnel).</w:t>
      </w:r>
    </w:p>
    <w:p w14:paraId="2B9AD3BC" w14:textId="77777777" w:rsidR="00DC00C3" w:rsidRPr="00DC00C3" w:rsidRDefault="00DC00C3" w:rsidP="00DC00C3">
      <w:pPr>
        <w:autoSpaceDE w:val="0"/>
        <w:autoSpaceDN w:val="0"/>
        <w:adjustRightInd w:val="0"/>
        <w:spacing w:after="0" w:line="240" w:lineRule="auto"/>
        <w:ind w:left="567"/>
        <w:contextualSpacing/>
        <w:jc w:val="both"/>
        <w:rPr>
          <w:rFonts w:ascii="Times New Roman" w:hAnsi="Times New Roman" w:cs="Times New Roman"/>
          <w:sz w:val="24"/>
          <w:szCs w:val="24"/>
        </w:rPr>
      </w:pPr>
    </w:p>
    <w:p w14:paraId="6DB9954E" w14:textId="77777777" w:rsidR="00DC00C3" w:rsidRPr="00DC00C3" w:rsidRDefault="00DC00C3" w:rsidP="007F5E3F">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DC00C3">
        <w:rPr>
          <w:rFonts w:ascii="Times New Roman" w:hAnsi="Times New Roman" w:cs="Times New Roman"/>
          <w:sz w:val="24"/>
          <w:szCs w:val="24"/>
        </w:rPr>
        <w:t>Calendrier d’exécution et estimation des coûts : Pour les trois aspects (atténuation, suivi et renforcement des capacités), le PGES comprend : a) un calendrier d’exécution des mesures devant être prises dans le cadre du projet, indiquant les différentes étapes et la coordination avec les plans de mise en œuvre globale du projet ; et b) une estimation de son coût d’investissement et de ses charges récurrentes ainsi que des sources de financement de sa mise en œuvre. Ces chiffres sont également inscrits sur les tableaux récapitulatifs de l’ensemble des coûts du projet.</w:t>
      </w:r>
    </w:p>
    <w:p w14:paraId="03A1D284" w14:textId="77777777" w:rsidR="00DC00C3" w:rsidRPr="00DC00C3" w:rsidRDefault="00DC00C3" w:rsidP="00DC00C3">
      <w:pPr>
        <w:autoSpaceDE w:val="0"/>
        <w:autoSpaceDN w:val="0"/>
        <w:adjustRightInd w:val="0"/>
        <w:spacing w:after="0" w:line="240" w:lineRule="auto"/>
        <w:ind w:left="567"/>
        <w:contextualSpacing/>
        <w:jc w:val="both"/>
        <w:rPr>
          <w:rFonts w:ascii="Times New Roman" w:hAnsi="Times New Roman" w:cs="Times New Roman"/>
          <w:sz w:val="24"/>
          <w:szCs w:val="24"/>
        </w:rPr>
      </w:pPr>
    </w:p>
    <w:p w14:paraId="7215CB1F" w14:textId="77777777" w:rsidR="00DC00C3" w:rsidRPr="00DC00C3" w:rsidRDefault="00DC00C3" w:rsidP="007F5E3F">
      <w:pPr>
        <w:numPr>
          <w:ilvl w:val="0"/>
          <w:numId w:val="32"/>
        </w:numPr>
        <w:autoSpaceDE w:val="0"/>
        <w:autoSpaceDN w:val="0"/>
        <w:adjustRightInd w:val="0"/>
        <w:spacing w:after="0" w:line="240" w:lineRule="auto"/>
        <w:contextualSpacing/>
        <w:jc w:val="both"/>
        <w:rPr>
          <w:rFonts w:ascii="Times New Roman" w:hAnsi="Times New Roman" w:cs="Times New Roman"/>
          <w:sz w:val="24"/>
          <w:szCs w:val="24"/>
        </w:rPr>
      </w:pPr>
      <w:r w:rsidRPr="00DC00C3">
        <w:rPr>
          <w:rFonts w:ascii="Times New Roman" w:hAnsi="Times New Roman" w:cs="Times New Roman"/>
          <w:sz w:val="24"/>
          <w:szCs w:val="24"/>
        </w:rPr>
        <w:t>Intégration du PGES dans le projet. Chacune des mesures et actions à mettre en œuvre sera clairement indiquée, y compris les mesures et actions d’atténuation et de suivi et les responsabilités institutionnelles relatives à chacune de ces mesures et actions. En outre, les coûts correspondants seront pris en compte dans la planification globale, la conception, le budget et la mise en œuvre du projet.</w:t>
      </w:r>
    </w:p>
    <w:p w14:paraId="08FF7794" w14:textId="77777777" w:rsidR="00DC00C3" w:rsidRDefault="00DC00C3" w:rsidP="00C92508">
      <w:pPr>
        <w:autoSpaceDE w:val="0"/>
        <w:autoSpaceDN w:val="0"/>
        <w:adjustRightInd w:val="0"/>
        <w:spacing w:after="0" w:line="240" w:lineRule="auto"/>
        <w:ind w:left="567"/>
        <w:contextualSpacing/>
        <w:jc w:val="both"/>
        <w:rPr>
          <w:rFonts w:ascii="Times New Roman" w:hAnsi="Times New Roman" w:cs="Times New Roman"/>
          <w:sz w:val="24"/>
          <w:szCs w:val="24"/>
        </w:rPr>
      </w:pPr>
    </w:p>
    <w:p w14:paraId="7DB333F3" w14:textId="77777777" w:rsidR="00015D82" w:rsidRPr="006956C0" w:rsidRDefault="00015D82" w:rsidP="00C92508">
      <w:pPr>
        <w:autoSpaceDE w:val="0"/>
        <w:autoSpaceDN w:val="0"/>
        <w:adjustRightInd w:val="0"/>
        <w:spacing w:after="0" w:line="240" w:lineRule="auto"/>
        <w:ind w:left="567"/>
        <w:contextualSpacing/>
        <w:jc w:val="both"/>
        <w:rPr>
          <w:rFonts w:ascii="Times New Roman" w:hAnsi="Times New Roman" w:cs="Times New Roman"/>
          <w:sz w:val="24"/>
          <w:szCs w:val="24"/>
        </w:rPr>
      </w:pPr>
    </w:p>
    <w:p w14:paraId="4867511D" w14:textId="77777777" w:rsidR="00ED55A7" w:rsidRPr="00ED55A7" w:rsidRDefault="00ED55A7" w:rsidP="007F5E3F">
      <w:pPr>
        <w:pStyle w:val="Paragraphedeliste"/>
        <w:numPr>
          <w:ilvl w:val="0"/>
          <w:numId w:val="5"/>
        </w:numPr>
        <w:ind w:left="1418" w:hanging="425"/>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Annexes</w:t>
      </w:r>
    </w:p>
    <w:p w14:paraId="3E9F9EC6" w14:textId="6CB773C3" w:rsidR="00ED55A7" w:rsidRPr="00ED55A7" w:rsidRDefault="00ED55A7" w:rsidP="007F5E3F">
      <w:pPr>
        <w:numPr>
          <w:ilvl w:val="0"/>
          <w:numId w:val="4"/>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Prescriptions environnementales</w:t>
      </w:r>
      <w:r w:rsidR="00294DC4">
        <w:rPr>
          <w:rFonts w:ascii="Times New Roman" w:hAnsi="Times New Roman" w:cs="Times New Roman"/>
          <w:sz w:val="24"/>
          <w:szCs w:val="24"/>
          <w:lang w:val="fr-FR"/>
        </w:rPr>
        <w:t xml:space="preserve"> et sociales</w:t>
      </w:r>
      <w:r w:rsidRPr="00ED55A7">
        <w:rPr>
          <w:rFonts w:ascii="Times New Roman" w:hAnsi="Times New Roman" w:cs="Times New Roman"/>
          <w:sz w:val="24"/>
          <w:szCs w:val="24"/>
          <w:lang w:val="fr-FR"/>
        </w:rPr>
        <w:t xml:space="preserve"> à intégrer dans le DAO</w:t>
      </w:r>
    </w:p>
    <w:p w14:paraId="0C9AF896" w14:textId="0080D2FE" w:rsidR="00ED55A7" w:rsidRDefault="00ED55A7" w:rsidP="007F5E3F">
      <w:pPr>
        <w:numPr>
          <w:ilvl w:val="0"/>
          <w:numId w:val="4"/>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 xml:space="preserve">Liste des individus/ institutions </w:t>
      </w:r>
      <w:r w:rsidR="00C60679">
        <w:rPr>
          <w:rFonts w:ascii="Times New Roman" w:hAnsi="Times New Roman" w:cs="Times New Roman"/>
          <w:sz w:val="24"/>
          <w:szCs w:val="24"/>
          <w:lang w:val="fr-FR"/>
        </w:rPr>
        <w:t>qui ont préparé l’évaluation environnementale et sociale ou y ont contribué.</w:t>
      </w:r>
    </w:p>
    <w:p w14:paraId="359E3AB2" w14:textId="18D0F8E5" w:rsidR="00C60679" w:rsidRDefault="00C60679" w:rsidP="007F5E3F">
      <w:pPr>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Bibliographie indiquant les ouvrages écrits, publiés ou non, qui ont été exploités ;</w:t>
      </w:r>
    </w:p>
    <w:p w14:paraId="4084E33A" w14:textId="417A0653" w:rsidR="00C60679" w:rsidRPr="00ED55A7" w:rsidRDefault="00C60679" w:rsidP="007F5E3F">
      <w:pPr>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Comptes rendus des réunions, des consultations et des enquêtes associant les parties prenantes</w:t>
      </w:r>
      <w:r w:rsidR="00BD21BD">
        <w:rPr>
          <w:rFonts w:ascii="Times New Roman" w:hAnsi="Times New Roman" w:cs="Times New Roman"/>
          <w:sz w:val="24"/>
          <w:szCs w:val="24"/>
          <w:lang w:val="fr-FR"/>
        </w:rPr>
        <w:t> ;</w:t>
      </w:r>
    </w:p>
    <w:p w14:paraId="2EC56DD1" w14:textId="4FE7BA7D" w:rsidR="00BD21BD" w:rsidRPr="00BD21BD" w:rsidRDefault="00ED55A7" w:rsidP="007F5E3F">
      <w:pPr>
        <w:numPr>
          <w:ilvl w:val="0"/>
          <w:numId w:val="4"/>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Tableau de résumé du Plan d’Atténuation Environnementale</w:t>
      </w:r>
      <w:r w:rsidR="00BD21BD">
        <w:rPr>
          <w:rFonts w:ascii="Times New Roman" w:hAnsi="Times New Roman" w:cs="Times New Roman"/>
          <w:sz w:val="24"/>
          <w:szCs w:val="24"/>
          <w:lang w:val="fr-FR"/>
        </w:rPr>
        <w:t> ;</w:t>
      </w:r>
    </w:p>
    <w:p w14:paraId="164F506C" w14:textId="6E9460B3" w:rsidR="00C60679" w:rsidRPr="00ED55A7" w:rsidRDefault="00C60679" w:rsidP="007F5E3F">
      <w:pPr>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Tableau présentant les données pertinentes visées </w:t>
      </w:r>
    </w:p>
    <w:p w14:paraId="058BD6DB" w14:textId="3B2A685B" w:rsidR="00ED55A7" w:rsidRDefault="00ED55A7" w:rsidP="007F5E3F">
      <w:pPr>
        <w:numPr>
          <w:ilvl w:val="0"/>
          <w:numId w:val="4"/>
        </w:numPr>
        <w:jc w:val="both"/>
        <w:rPr>
          <w:rFonts w:ascii="Times New Roman" w:hAnsi="Times New Roman" w:cs="Times New Roman"/>
          <w:sz w:val="24"/>
          <w:szCs w:val="24"/>
          <w:lang w:val="fr-FR"/>
        </w:rPr>
      </w:pPr>
      <w:r w:rsidRPr="00ED55A7">
        <w:rPr>
          <w:rFonts w:ascii="Times New Roman" w:hAnsi="Times New Roman" w:cs="Times New Roman"/>
          <w:sz w:val="24"/>
          <w:szCs w:val="24"/>
          <w:lang w:val="fr-FR"/>
        </w:rPr>
        <w:t>Cartographie du site</w:t>
      </w:r>
      <w:r w:rsidR="00BD21BD">
        <w:rPr>
          <w:rFonts w:ascii="Times New Roman" w:hAnsi="Times New Roman" w:cs="Times New Roman"/>
          <w:sz w:val="24"/>
          <w:szCs w:val="24"/>
          <w:lang w:val="fr-FR"/>
        </w:rPr>
        <w:t> ;</w:t>
      </w:r>
    </w:p>
    <w:p w14:paraId="3D107FD0" w14:textId="4FF74C92" w:rsidR="00BD21BD" w:rsidRPr="009D1AF8" w:rsidRDefault="00BD21BD" w:rsidP="007F5E3F">
      <w:pPr>
        <w:numPr>
          <w:ilvl w:val="0"/>
          <w:numId w:val="4"/>
        </w:numPr>
        <w:spacing w:after="0"/>
        <w:jc w:val="both"/>
        <w:rPr>
          <w:rFonts w:ascii="Times New Roman" w:hAnsi="Times New Roman" w:cs="Times New Roman"/>
          <w:sz w:val="24"/>
          <w:szCs w:val="24"/>
          <w:lang w:val="fr-FR"/>
        </w:rPr>
      </w:pPr>
      <w:r w:rsidRPr="00BD21BD">
        <w:rPr>
          <w:rFonts w:ascii="Times New Roman" w:hAnsi="Times New Roman" w:cs="Times New Roman"/>
          <w:sz w:val="24"/>
          <w:szCs w:val="24"/>
        </w:rPr>
        <w:t>Liste des rapports ou des plans associés</w:t>
      </w:r>
      <w:r>
        <w:rPr>
          <w:rFonts w:ascii="Times New Roman" w:hAnsi="Times New Roman" w:cs="Times New Roman"/>
          <w:sz w:val="24"/>
          <w:szCs w:val="24"/>
        </w:rPr>
        <w:t>.</w:t>
      </w:r>
    </w:p>
    <w:p w14:paraId="5E1FDE9B" w14:textId="77777777" w:rsidR="009D1AF8" w:rsidRPr="009D1AF8" w:rsidRDefault="009D1AF8" w:rsidP="007F5E3F">
      <w:pPr>
        <w:pStyle w:val="Paragraphedeliste"/>
        <w:numPr>
          <w:ilvl w:val="0"/>
          <w:numId w:val="4"/>
        </w:numPr>
        <w:rPr>
          <w:rFonts w:ascii="Times New Roman" w:hAnsi="Times New Roman" w:cs="Times New Roman"/>
          <w:sz w:val="24"/>
          <w:szCs w:val="24"/>
          <w:lang w:val="fr-FR"/>
        </w:rPr>
      </w:pPr>
      <w:r w:rsidRPr="009D1AF8">
        <w:rPr>
          <w:rFonts w:ascii="Times New Roman" w:hAnsi="Times New Roman" w:cs="Times New Roman"/>
          <w:sz w:val="24"/>
          <w:szCs w:val="24"/>
          <w:lang w:val="fr-FR"/>
        </w:rPr>
        <w:t>Les présents TdR ainsi que le rapport succinct de cadrage</w:t>
      </w:r>
    </w:p>
    <w:p w14:paraId="110D2D0B" w14:textId="77777777" w:rsidR="009D1AF8" w:rsidRPr="0021758E" w:rsidRDefault="009D1AF8" w:rsidP="009D1AF8">
      <w:pPr>
        <w:spacing w:after="0"/>
        <w:ind w:left="1080"/>
        <w:jc w:val="both"/>
        <w:rPr>
          <w:rFonts w:ascii="Times New Roman" w:hAnsi="Times New Roman" w:cs="Times New Roman"/>
          <w:sz w:val="24"/>
          <w:szCs w:val="24"/>
          <w:lang w:val="fr-FR"/>
        </w:rPr>
      </w:pPr>
    </w:p>
    <w:p w14:paraId="7CBDC8E2" w14:textId="77777777" w:rsidR="00D07917" w:rsidRDefault="00D07917" w:rsidP="00D07917">
      <w:pPr>
        <w:spacing w:after="0"/>
        <w:ind w:left="422"/>
        <w:jc w:val="both"/>
        <w:rPr>
          <w:rFonts w:ascii="Times New Roman" w:hAnsi="Times New Roman" w:cs="Times New Roman"/>
          <w:sz w:val="24"/>
          <w:szCs w:val="24"/>
          <w:lang w:val="fr-FR"/>
        </w:rPr>
      </w:pPr>
    </w:p>
    <w:p w14:paraId="64450F63" w14:textId="77777777" w:rsidR="006F0965" w:rsidRDefault="006F0965" w:rsidP="00D07917">
      <w:pPr>
        <w:spacing w:after="0"/>
        <w:ind w:left="422"/>
        <w:jc w:val="both"/>
        <w:rPr>
          <w:rFonts w:ascii="Times New Roman" w:hAnsi="Times New Roman" w:cs="Times New Roman"/>
          <w:sz w:val="24"/>
          <w:szCs w:val="24"/>
          <w:lang w:val="fr-FR"/>
        </w:rPr>
      </w:pPr>
    </w:p>
    <w:p w14:paraId="77D086E2" w14:textId="77777777" w:rsidR="006F0965" w:rsidRDefault="006F0965" w:rsidP="00D07917">
      <w:pPr>
        <w:spacing w:after="0"/>
        <w:ind w:left="422"/>
        <w:jc w:val="both"/>
        <w:rPr>
          <w:rFonts w:ascii="Times New Roman" w:hAnsi="Times New Roman" w:cs="Times New Roman"/>
          <w:sz w:val="24"/>
          <w:szCs w:val="24"/>
          <w:lang w:val="fr-FR"/>
        </w:rPr>
      </w:pPr>
    </w:p>
    <w:p w14:paraId="79CA093A" w14:textId="75454039" w:rsidR="00D07917" w:rsidRPr="0021758E" w:rsidRDefault="00D07917" w:rsidP="00E36208">
      <w:pPr>
        <w:pStyle w:val="Titre1"/>
        <w:rPr>
          <w:rFonts w:ascii="Times New Roman" w:hAnsi="Times New Roman" w:cs="Times New Roman"/>
          <w:b/>
          <w:bCs/>
          <w:sz w:val="24"/>
          <w:szCs w:val="24"/>
          <w:lang w:val="fr-FR"/>
        </w:rPr>
      </w:pPr>
      <w:bookmarkStart w:id="20" w:name="_Toc184379715"/>
      <w:r w:rsidRPr="0021758E">
        <w:rPr>
          <w:rFonts w:ascii="Times New Roman" w:hAnsi="Times New Roman" w:cs="Times New Roman"/>
          <w:b/>
          <w:bCs/>
          <w:sz w:val="24"/>
          <w:szCs w:val="24"/>
          <w:lang w:val="fr-FR"/>
        </w:rPr>
        <w:t>VI. DUREE ET LIEU DE PRESTATION</w:t>
      </w:r>
      <w:bookmarkEnd w:id="20"/>
    </w:p>
    <w:p w14:paraId="5554585A" w14:textId="56D0DCA5" w:rsidR="00D07917" w:rsidRDefault="00D07917" w:rsidP="00D07917">
      <w:pPr>
        <w:spacing w:after="0"/>
        <w:ind w:left="422"/>
        <w:jc w:val="both"/>
        <w:rPr>
          <w:rFonts w:ascii="Times New Roman" w:hAnsi="Times New Roman" w:cs="Times New Roman"/>
          <w:sz w:val="24"/>
          <w:szCs w:val="24"/>
          <w:lang w:val="fr-FR"/>
        </w:rPr>
      </w:pPr>
    </w:p>
    <w:p w14:paraId="5822E222" w14:textId="6F5B1478" w:rsidR="009A5940" w:rsidRPr="0021758E" w:rsidRDefault="009A5940" w:rsidP="00E36208">
      <w:pPr>
        <w:pStyle w:val="Titre2"/>
        <w:rPr>
          <w:rFonts w:ascii="Times New Roman" w:hAnsi="Times New Roman" w:cs="Times New Roman"/>
          <w:b/>
          <w:bCs/>
          <w:iCs/>
          <w:sz w:val="24"/>
          <w:szCs w:val="24"/>
          <w:u w:val="single"/>
          <w:lang w:val="fr-FR"/>
        </w:rPr>
      </w:pPr>
      <w:bookmarkStart w:id="21" w:name="_Toc184379716"/>
      <w:r w:rsidRPr="0021758E">
        <w:rPr>
          <w:rFonts w:ascii="Times New Roman" w:hAnsi="Times New Roman" w:cs="Times New Roman"/>
          <w:b/>
          <w:bCs/>
          <w:iCs/>
          <w:sz w:val="24"/>
          <w:szCs w:val="24"/>
          <w:u w:val="single"/>
          <w:lang w:val="fr-FR"/>
        </w:rPr>
        <w:t xml:space="preserve">6.1 </w:t>
      </w:r>
      <w:r w:rsidR="0021758E" w:rsidRPr="0021758E">
        <w:rPr>
          <w:rFonts w:ascii="Times New Roman" w:hAnsi="Times New Roman" w:cs="Times New Roman"/>
          <w:b/>
          <w:bCs/>
          <w:iCs/>
          <w:sz w:val="24"/>
          <w:szCs w:val="24"/>
          <w:u w:val="single"/>
          <w:lang w:val="fr-FR"/>
        </w:rPr>
        <w:t>Durée</w:t>
      </w:r>
      <w:bookmarkEnd w:id="21"/>
    </w:p>
    <w:p w14:paraId="0F89A0BE" w14:textId="74CDDCBB" w:rsidR="00D07917" w:rsidRPr="00D07917" w:rsidRDefault="00D07917" w:rsidP="00D07917">
      <w:pPr>
        <w:spacing w:after="0"/>
        <w:ind w:left="422"/>
        <w:jc w:val="both"/>
        <w:rPr>
          <w:rFonts w:ascii="Times New Roman" w:hAnsi="Times New Roman" w:cs="Times New Roman"/>
          <w:iCs/>
          <w:sz w:val="24"/>
          <w:szCs w:val="24"/>
          <w:lang w:val="fr-FR"/>
        </w:rPr>
      </w:pPr>
      <w:r w:rsidRPr="00D07917">
        <w:rPr>
          <w:rFonts w:ascii="Times New Roman" w:hAnsi="Times New Roman" w:cs="Times New Roman"/>
          <w:iCs/>
          <w:sz w:val="24"/>
          <w:szCs w:val="24"/>
          <w:lang w:val="fr-FR"/>
        </w:rPr>
        <w:t xml:space="preserve">La durée de la prestation est de </w:t>
      </w:r>
      <w:r>
        <w:rPr>
          <w:rFonts w:ascii="Times New Roman" w:hAnsi="Times New Roman" w:cs="Times New Roman"/>
          <w:iCs/>
          <w:sz w:val="24"/>
          <w:szCs w:val="24"/>
          <w:lang w:val="fr-FR"/>
        </w:rPr>
        <w:t>60</w:t>
      </w:r>
      <w:r w:rsidRPr="00D07917">
        <w:rPr>
          <w:rFonts w:ascii="Times New Roman" w:hAnsi="Times New Roman" w:cs="Times New Roman"/>
          <w:iCs/>
          <w:sz w:val="24"/>
          <w:szCs w:val="24"/>
          <w:lang w:val="fr-FR"/>
        </w:rPr>
        <w:t xml:space="preserve"> jours de travail. </w:t>
      </w:r>
    </w:p>
    <w:p w14:paraId="2DE84755" w14:textId="77777777" w:rsidR="00D07917" w:rsidRPr="00D07917" w:rsidRDefault="00D07917" w:rsidP="00D07917">
      <w:pPr>
        <w:spacing w:after="0"/>
        <w:ind w:left="422"/>
        <w:jc w:val="both"/>
        <w:rPr>
          <w:rFonts w:ascii="Times New Roman" w:hAnsi="Times New Roman" w:cs="Times New Roman"/>
          <w:iCs/>
          <w:sz w:val="24"/>
          <w:szCs w:val="24"/>
          <w:lang w:val="fr-FR"/>
        </w:rPr>
      </w:pPr>
      <w:r w:rsidRPr="00D07917">
        <w:rPr>
          <w:rFonts w:ascii="Times New Roman" w:hAnsi="Times New Roman" w:cs="Times New Roman"/>
          <w:iCs/>
          <w:sz w:val="24"/>
          <w:szCs w:val="24"/>
          <w:lang w:val="fr-FR"/>
        </w:rPr>
        <w:t>Des variantes de répartition des hommes-jours entre les experts, aussi bien que les totaux des hommes-jours, sont acceptables.</w:t>
      </w:r>
    </w:p>
    <w:p w14:paraId="43054518" w14:textId="1491E42D" w:rsidR="00D07917" w:rsidRPr="00D07917" w:rsidRDefault="00D07917" w:rsidP="00D07917">
      <w:pPr>
        <w:spacing w:after="0"/>
        <w:ind w:left="422"/>
        <w:jc w:val="both"/>
        <w:rPr>
          <w:rFonts w:ascii="Times New Roman" w:hAnsi="Times New Roman" w:cs="Times New Roman"/>
          <w:sz w:val="24"/>
          <w:szCs w:val="24"/>
          <w:lang w:val="fr-FR"/>
        </w:rPr>
      </w:pPr>
      <w:r w:rsidRPr="00D07917">
        <w:rPr>
          <w:rFonts w:ascii="Times New Roman" w:hAnsi="Times New Roman" w:cs="Times New Roman"/>
          <w:iCs/>
          <w:sz w:val="24"/>
          <w:szCs w:val="24"/>
          <w:lang w:val="fr-FR"/>
        </w:rPr>
        <w:t xml:space="preserve">La prestation aura lieu en République Démocratique du Congo, dans la province </w:t>
      </w:r>
      <w:r w:rsidR="00286AD5">
        <w:rPr>
          <w:rFonts w:ascii="Times New Roman" w:hAnsi="Times New Roman" w:cs="Times New Roman"/>
          <w:iCs/>
          <w:sz w:val="24"/>
          <w:szCs w:val="24"/>
          <w:lang w:val="fr-FR"/>
        </w:rPr>
        <w:t xml:space="preserve">du Kongo </w:t>
      </w:r>
      <w:r w:rsidR="005818BE">
        <w:rPr>
          <w:rFonts w:ascii="Times New Roman" w:hAnsi="Times New Roman" w:cs="Times New Roman"/>
          <w:iCs/>
          <w:sz w:val="24"/>
          <w:szCs w:val="24"/>
          <w:lang w:val="fr-FR"/>
        </w:rPr>
        <w:t>Central,</w:t>
      </w:r>
      <w:r w:rsidRPr="00D07917">
        <w:rPr>
          <w:rFonts w:ascii="Times New Roman" w:hAnsi="Times New Roman" w:cs="Times New Roman"/>
          <w:iCs/>
          <w:sz w:val="24"/>
          <w:szCs w:val="24"/>
          <w:lang w:val="fr-FR"/>
        </w:rPr>
        <w:t xml:space="preserve"> dans les </w:t>
      </w:r>
      <w:r>
        <w:rPr>
          <w:rFonts w:ascii="Times New Roman" w:hAnsi="Times New Roman" w:cs="Times New Roman"/>
          <w:iCs/>
          <w:sz w:val="24"/>
          <w:szCs w:val="24"/>
          <w:lang w:val="fr-FR"/>
        </w:rPr>
        <w:t>Territoire</w:t>
      </w:r>
      <w:r w:rsidR="00775498">
        <w:rPr>
          <w:rFonts w:ascii="Times New Roman" w:hAnsi="Times New Roman" w:cs="Times New Roman"/>
          <w:iCs/>
          <w:sz w:val="24"/>
          <w:szCs w:val="24"/>
          <w:lang w:val="fr-FR"/>
        </w:rPr>
        <w:t>s</w:t>
      </w:r>
      <w:r w:rsidRPr="00D07917">
        <w:rPr>
          <w:rFonts w:ascii="Times New Roman" w:hAnsi="Times New Roman" w:cs="Times New Roman"/>
          <w:iCs/>
          <w:sz w:val="24"/>
          <w:szCs w:val="24"/>
          <w:lang w:val="fr-FR"/>
        </w:rPr>
        <w:t xml:space="preserve"> </w:t>
      </w:r>
      <w:r>
        <w:rPr>
          <w:rFonts w:ascii="Times New Roman" w:hAnsi="Times New Roman" w:cs="Times New Roman"/>
          <w:iCs/>
          <w:sz w:val="24"/>
          <w:szCs w:val="24"/>
          <w:lang w:val="fr-FR"/>
        </w:rPr>
        <w:t>de</w:t>
      </w:r>
      <w:r w:rsidRPr="00D07917">
        <w:rPr>
          <w:rFonts w:ascii="Times New Roman" w:hAnsi="Times New Roman" w:cs="Times New Roman"/>
          <w:iCs/>
          <w:sz w:val="24"/>
          <w:szCs w:val="24"/>
          <w:lang w:val="fr-FR"/>
        </w:rPr>
        <w:t xml:space="preserve"> </w:t>
      </w:r>
      <w:r w:rsidR="00286AD5">
        <w:rPr>
          <w:rFonts w:ascii="Times New Roman" w:hAnsi="Times New Roman" w:cs="Times New Roman"/>
          <w:iCs/>
          <w:sz w:val="24"/>
          <w:szCs w:val="24"/>
          <w:lang w:val="fr-FR"/>
        </w:rPr>
        <w:t>Lukula</w:t>
      </w:r>
      <w:r>
        <w:rPr>
          <w:rFonts w:ascii="Times New Roman" w:hAnsi="Times New Roman" w:cs="Times New Roman"/>
          <w:iCs/>
          <w:sz w:val="24"/>
          <w:szCs w:val="24"/>
          <w:lang w:val="fr-FR"/>
        </w:rPr>
        <w:t xml:space="preserve">, </w:t>
      </w:r>
      <w:r w:rsidR="00286AD5">
        <w:rPr>
          <w:rFonts w:ascii="Times New Roman" w:hAnsi="Times New Roman" w:cs="Times New Roman"/>
          <w:iCs/>
          <w:sz w:val="24"/>
          <w:szCs w:val="24"/>
          <w:lang w:val="fr-FR"/>
        </w:rPr>
        <w:t>Luozi</w:t>
      </w:r>
      <w:r>
        <w:rPr>
          <w:rFonts w:ascii="Times New Roman" w:hAnsi="Times New Roman" w:cs="Times New Roman"/>
          <w:iCs/>
          <w:sz w:val="24"/>
          <w:szCs w:val="24"/>
          <w:lang w:val="fr-FR"/>
        </w:rPr>
        <w:t xml:space="preserve"> et </w:t>
      </w:r>
      <w:r w:rsidR="00286AD5">
        <w:rPr>
          <w:rFonts w:ascii="Times New Roman" w:hAnsi="Times New Roman" w:cs="Times New Roman"/>
          <w:iCs/>
          <w:sz w:val="24"/>
          <w:szCs w:val="24"/>
          <w:lang w:val="fr-FR"/>
        </w:rPr>
        <w:t>Seke-</w:t>
      </w:r>
      <w:r w:rsidR="005818BE">
        <w:rPr>
          <w:rFonts w:ascii="Times New Roman" w:hAnsi="Times New Roman" w:cs="Times New Roman"/>
          <w:iCs/>
          <w:sz w:val="24"/>
          <w:szCs w:val="24"/>
          <w:lang w:val="fr-FR"/>
        </w:rPr>
        <w:t>Banza.</w:t>
      </w:r>
    </w:p>
    <w:p w14:paraId="3CC5F83F" w14:textId="77777777" w:rsidR="00F50ED5" w:rsidRDefault="00F50ED5" w:rsidP="00D07917">
      <w:pPr>
        <w:spacing w:after="0"/>
        <w:ind w:left="422"/>
        <w:jc w:val="both"/>
        <w:rPr>
          <w:rFonts w:ascii="Times New Roman" w:hAnsi="Times New Roman" w:cs="Times New Roman"/>
          <w:sz w:val="24"/>
          <w:szCs w:val="24"/>
          <w:lang w:val="fr-FR"/>
        </w:rPr>
      </w:pPr>
    </w:p>
    <w:p w14:paraId="78A8C9A6" w14:textId="5EC018FF" w:rsidR="00D07917" w:rsidRPr="0021758E" w:rsidRDefault="0021758E" w:rsidP="00E36208">
      <w:pPr>
        <w:pStyle w:val="Titre2"/>
        <w:rPr>
          <w:rFonts w:ascii="Times New Roman" w:hAnsi="Times New Roman" w:cs="Times New Roman"/>
          <w:b/>
          <w:bCs/>
          <w:sz w:val="24"/>
          <w:szCs w:val="24"/>
          <w:lang w:val="fr-FR"/>
        </w:rPr>
      </w:pPr>
      <w:bookmarkStart w:id="22" w:name="_Toc184379717"/>
      <w:r w:rsidRPr="0021758E">
        <w:rPr>
          <w:rFonts w:ascii="Times New Roman" w:hAnsi="Times New Roman" w:cs="Times New Roman"/>
          <w:b/>
          <w:bCs/>
          <w:sz w:val="24"/>
          <w:szCs w:val="24"/>
          <w:lang w:val="fr-FR"/>
        </w:rPr>
        <w:t xml:space="preserve">6.2. </w:t>
      </w:r>
      <w:r>
        <w:rPr>
          <w:rFonts w:ascii="Times New Roman" w:hAnsi="Times New Roman" w:cs="Times New Roman"/>
          <w:b/>
          <w:bCs/>
          <w:sz w:val="24"/>
          <w:szCs w:val="24"/>
          <w:lang w:val="fr-FR"/>
        </w:rPr>
        <w:t>Lieu de Prestation</w:t>
      </w:r>
      <w:bookmarkEnd w:id="22"/>
      <w:r>
        <w:rPr>
          <w:rFonts w:ascii="Times New Roman" w:hAnsi="Times New Roman" w:cs="Times New Roman"/>
          <w:b/>
          <w:bCs/>
          <w:sz w:val="24"/>
          <w:szCs w:val="24"/>
          <w:lang w:val="fr-FR"/>
        </w:rPr>
        <w:t xml:space="preserve"> </w:t>
      </w:r>
      <w:r w:rsidR="00F50ED5" w:rsidRPr="0021758E">
        <w:rPr>
          <w:rFonts w:ascii="Times New Roman" w:hAnsi="Times New Roman" w:cs="Times New Roman"/>
          <w:b/>
          <w:bCs/>
          <w:sz w:val="24"/>
          <w:szCs w:val="24"/>
          <w:lang w:val="fr-FR"/>
        </w:rPr>
        <w:t xml:space="preserve">  </w:t>
      </w:r>
    </w:p>
    <w:p w14:paraId="7FC71827" w14:textId="77777777" w:rsidR="009A7DDB" w:rsidRDefault="009A7DDB" w:rsidP="009A7DDB">
      <w:pPr>
        <w:spacing w:after="0"/>
        <w:ind w:left="422"/>
        <w:jc w:val="both"/>
        <w:rPr>
          <w:rFonts w:ascii="Times New Roman" w:hAnsi="Times New Roman" w:cs="Times New Roman"/>
          <w:sz w:val="24"/>
          <w:szCs w:val="24"/>
          <w:lang w:val="fr-FR"/>
        </w:rPr>
      </w:pPr>
    </w:p>
    <w:tbl>
      <w:tblPr>
        <w:tblStyle w:val="Grilledutableau"/>
        <w:tblW w:w="0" w:type="auto"/>
        <w:tblInd w:w="422" w:type="dxa"/>
        <w:tblLook w:val="04A0" w:firstRow="1" w:lastRow="0" w:firstColumn="1" w:lastColumn="0" w:noHBand="0" w:noVBand="1"/>
      </w:tblPr>
      <w:tblGrid>
        <w:gridCol w:w="1057"/>
        <w:gridCol w:w="1483"/>
        <w:gridCol w:w="1496"/>
        <w:gridCol w:w="3742"/>
        <w:gridCol w:w="1150"/>
      </w:tblGrid>
      <w:tr w:rsidR="0023587A" w14:paraId="2F88B062" w14:textId="77777777" w:rsidTr="00E02AEC">
        <w:tc>
          <w:tcPr>
            <w:tcW w:w="1057" w:type="dxa"/>
          </w:tcPr>
          <w:p w14:paraId="502F970D" w14:textId="77777777" w:rsidR="0023587A" w:rsidRDefault="0023587A" w:rsidP="009A7DDB">
            <w:pPr>
              <w:jc w:val="both"/>
              <w:rPr>
                <w:rFonts w:ascii="Times New Roman" w:hAnsi="Times New Roman" w:cs="Times New Roman"/>
                <w:sz w:val="24"/>
                <w:szCs w:val="24"/>
                <w:lang w:val="fr-FR"/>
              </w:rPr>
            </w:pPr>
          </w:p>
        </w:tc>
        <w:tc>
          <w:tcPr>
            <w:tcW w:w="1483" w:type="dxa"/>
          </w:tcPr>
          <w:p w14:paraId="45D3F394" w14:textId="77777777"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Territoire</w:t>
            </w:r>
          </w:p>
        </w:tc>
        <w:tc>
          <w:tcPr>
            <w:tcW w:w="1496" w:type="dxa"/>
          </w:tcPr>
          <w:p w14:paraId="4CC2A144" w14:textId="16D1322B"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SECTEUR</w:t>
            </w:r>
          </w:p>
        </w:tc>
        <w:tc>
          <w:tcPr>
            <w:tcW w:w="3742" w:type="dxa"/>
          </w:tcPr>
          <w:p w14:paraId="61B19BD9" w14:textId="221D8415"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Axes routiers</w:t>
            </w:r>
          </w:p>
        </w:tc>
        <w:tc>
          <w:tcPr>
            <w:tcW w:w="1150" w:type="dxa"/>
          </w:tcPr>
          <w:p w14:paraId="75B4AE1E" w14:textId="5109FCD8" w:rsidR="0023587A" w:rsidRDefault="0023587A" w:rsidP="009A7DDB">
            <w:pPr>
              <w:jc w:val="both"/>
              <w:rPr>
                <w:rFonts w:ascii="Times New Roman" w:hAnsi="Times New Roman" w:cs="Times New Roman"/>
                <w:sz w:val="24"/>
                <w:szCs w:val="24"/>
                <w:lang w:val="fr-FR"/>
              </w:rPr>
            </w:pPr>
            <w:r>
              <w:rPr>
                <w:rFonts w:ascii="Times New Roman" w:hAnsi="Times New Roman" w:cs="Times New Roman"/>
                <w:sz w:val="24"/>
                <w:szCs w:val="24"/>
                <w:lang w:val="fr-FR"/>
              </w:rPr>
              <w:t>Longueur en Km</w:t>
            </w:r>
          </w:p>
        </w:tc>
      </w:tr>
      <w:tr w:rsidR="003C09B7" w:rsidRPr="005818BE" w14:paraId="246C3EF9" w14:textId="77777777" w:rsidTr="00E02AEC">
        <w:tc>
          <w:tcPr>
            <w:tcW w:w="1057" w:type="dxa"/>
            <w:vMerge w:val="restart"/>
          </w:tcPr>
          <w:p w14:paraId="1725CB86" w14:textId="77777777" w:rsidR="003C09B7" w:rsidRDefault="003C09B7" w:rsidP="003C09B7">
            <w:pPr>
              <w:jc w:val="both"/>
              <w:rPr>
                <w:rFonts w:ascii="Times New Roman" w:hAnsi="Times New Roman" w:cs="Times New Roman"/>
                <w:sz w:val="24"/>
                <w:szCs w:val="24"/>
                <w:lang w:val="fr-FR"/>
              </w:rPr>
            </w:pPr>
          </w:p>
          <w:p w14:paraId="79DB1EB5" w14:textId="77777777" w:rsidR="003C09B7" w:rsidRDefault="003C09B7" w:rsidP="003C09B7">
            <w:pPr>
              <w:jc w:val="both"/>
              <w:rPr>
                <w:rFonts w:ascii="Times New Roman" w:hAnsi="Times New Roman" w:cs="Times New Roman"/>
                <w:sz w:val="24"/>
                <w:szCs w:val="24"/>
                <w:lang w:val="fr-FR"/>
              </w:rPr>
            </w:pPr>
          </w:p>
          <w:p w14:paraId="478D98B3" w14:textId="77777777" w:rsidR="003C09B7" w:rsidRDefault="003C09B7" w:rsidP="003C09B7">
            <w:pPr>
              <w:jc w:val="both"/>
              <w:rPr>
                <w:rFonts w:ascii="Times New Roman" w:hAnsi="Times New Roman" w:cs="Times New Roman"/>
                <w:sz w:val="24"/>
                <w:szCs w:val="24"/>
                <w:lang w:val="fr-FR"/>
              </w:rPr>
            </w:pPr>
          </w:p>
          <w:p w14:paraId="29E36044" w14:textId="27ECEEB0" w:rsidR="003C09B7" w:rsidRDefault="003C09B7" w:rsidP="003C09B7">
            <w:pPr>
              <w:jc w:val="both"/>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483" w:type="dxa"/>
            <w:vMerge w:val="restart"/>
          </w:tcPr>
          <w:p w14:paraId="07CE7ECB" w14:textId="77777777" w:rsidR="003C09B7" w:rsidRDefault="003C09B7" w:rsidP="003C09B7">
            <w:pPr>
              <w:jc w:val="center"/>
              <w:rPr>
                <w:rFonts w:ascii="Times New Roman" w:hAnsi="Times New Roman" w:cs="Times New Roman"/>
                <w:sz w:val="24"/>
                <w:szCs w:val="24"/>
                <w:lang w:val="fr-FR"/>
              </w:rPr>
            </w:pPr>
          </w:p>
          <w:p w14:paraId="5B0C24EC" w14:textId="77777777" w:rsidR="003C09B7" w:rsidRDefault="003C09B7" w:rsidP="003C09B7">
            <w:pPr>
              <w:jc w:val="center"/>
              <w:rPr>
                <w:rFonts w:ascii="Times New Roman" w:hAnsi="Times New Roman" w:cs="Times New Roman"/>
                <w:sz w:val="24"/>
                <w:szCs w:val="24"/>
                <w:lang w:val="fr-FR"/>
              </w:rPr>
            </w:pPr>
          </w:p>
          <w:p w14:paraId="2AF878F6" w14:textId="77777777" w:rsidR="003C09B7" w:rsidRDefault="003C09B7" w:rsidP="003C09B7">
            <w:pPr>
              <w:jc w:val="center"/>
              <w:rPr>
                <w:rFonts w:ascii="Times New Roman" w:hAnsi="Times New Roman" w:cs="Times New Roman"/>
                <w:sz w:val="24"/>
                <w:szCs w:val="24"/>
                <w:lang w:val="fr-FR"/>
              </w:rPr>
            </w:pPr>
          </w:p>
          <w:p w14:paraId="569A6418" w14:textId="77777777" w:rsidR="003C09B7" w:rsidRDefault="003C09B7" w:rsidP="003C09B7">
            <w:pPr>
              <w:jc w:val="center"/>
              <w:rPr>
                <w:rFonts w:ascii="Times New Roman" w:hAnsi="Times New Roman" w:cs="Times New Roman"/>
                <w:sz w:val="24"/>
                <w:szCs w:val="24"/>
                <w:lang w:val="fr-FR"/>
              </w:rPr>
            </w:pPr>
          </w:p>
          <w:p w14:paraId="6C72699B" w14:textId="0F281C55" w:rsidR="003C09B7" w:rsidRDefault="003C09B7" w:rsidP="003C09B7">
            <w:pPr>
              <w:jc w:val="center"/>
              <w:rPr>
                <w:rFonts w:ascii="Times New Roman" w:hAnsi="Times New Roman" w:cs="Times New Roman"/>
                <w:sz w:val="24"/>
                <w:szCs w:val="24"/>
                <w:lang w:val="fr-FR"/>
              </w:rPr>
            </w:pPr>
            <w:r>
              <w:rPr>
                <w:rFonts w:ascii="Times New Roman" w:hAnsi="Times New Roman" w:cs="Times New Roman"/>
                <w:sz w:val="24"/>
                <w:szCs w:val="24"/>
                <w:lang w:val="fr-FR"/>
              </w:rPr>
              <w:t>LUKULA</w:t>
            </w:r>
          </w:p>
          <w:p w14:paraId="2187E9B7" w14:textId="77777777" w:rsidR="003C09B7" w:rsidRDefault="003C09B7" w:rsidP="003C09B7">
            <w:pPr>
              <w:jc w:val="center"/>
              <w:rPr>
                <w:rFonts w:ascii="Times New Roman" w:hAnsi="Times New Roman" w:cs="Times New Roman"/>
                <w:sz w:val="24"/>
                <w:szCs w:val="24"/>
                <w:lang w:val="fr-FR"/>
              </w:rPr>
            </w:pPr>
          </w:p>
        </w:tc>
        <w:tc>
          <w:tcPr>
            <w:tcW w:w="1496" w:type="dxa"/>
            <w:vMerge w:val="restart"/>
          </w:tcPr>
          <w:p w14:paraId="12F0E12E" w14:textId="7C34D500" w:rsidR="003C09B7" w:rsidRDefault="003C09B7" w:rsidP="003C09B7">
            <w:pPr>
              <w:jc w:val="both"/>
              <w:rPr>
                <w:rFonts w:ascii="Times New Roman" w:hAnsi="Times New Roman" w:cs="Times New Roman"/>
                <w:sz w:val="24"/>
                <w:szCs w:val="24"/>
                <w:lang w:val="fr-FR"/>
              </w:rPr>
            </w:pPr>
          </w:p>
        </w:tc>
        <w:tc>
          <w:tcPr>
            <w:tcW w:w="3742" w:type="dxa"/>
          </w:tcPr>
          <w:p w14:paraId="3DFB5856" w14:textId="76B9B3E9" w:rsidR="003C09B7" w:rsidRPr="005818BE" w:rsidRDefault="003C09B7" w:rsidP="003C09B7">
            <w:pPr>
              <w:jc w:val="both"/>
              <w:rPr>
                <w:rFonts w:ascii="Times New Roman" w:hAnsi="Times New Roman" w:cs="Times New Roman"/>
                <w:sz w:val="24"/>
                <w:szCs w:val="24"/>
                <w:lang w:val="en-US"/>
              </w:rPr>
            </w:pPr>
            <w:r w:rsidRPr="005818BE">
              <w:rPr>
                <w:rFonts w:ascii="Times New Roman" w:hAnsi="Times New Roman" w:cs="Times New Roman"/>
                <w:sz w:val="24"/>
                <w:szCs w:val="24"/>
                <w:lang w:val="en-US"/>
              </w:rPr>
              <w:t>Nsioni - Mbata Mbenge - Mbaka Khose</w:t>
            </w:r>
          </w:p>
        </w:tc>
        <w:tc>
          <w:tcPr>
            <w:tcW w:w="1150" w:type="dxa"/>
            <w:tcBorders>
              <w:top w:val="nil"/>
              <w:left w:val="nil"/>
              <w:bottom w:val="single" w:sz="4" w:space="0" w:color="auto"/>
              <w:right w:val="single" w:sz="4" w:space="0" w:color="auto"/>
            </w:tcBorders>
            <w:shd w:val="clear" w:color="auto" w:fill="auto"/>
            <w:vAlign w:val="bottom"/>
          </w:tcPr>
          <w:p w14:paraId="6E789EAD" w14:textId="37369E2E"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56</w:t>
            </w:r>
          </w:p>
        </w:tc>
      </w:tr>
      <w:tr w:rsidR="003C09B7" w:rsidRPr="005818BE" w14:paraId="1E0B307C" w14:textId="77777777" w:rsidTr="00E02AEC">
        <w:tc>
          <w:tcPr>
            <w:tcW w:w="1057" w:type="dxa"/>
            <w:vMerge/>
          </w:tcPr>
          <w:p w14:paraId="67B88E20" w14:textId="77777777" w:rsidR="003C09B7" w:rsidRPr="005818BE" w:rsidRDefault="003C09B7" w:rsidP="003C09B7">
            <w:pPr>
              <w:jc w:val="both"/>
              <w:rPr>
                <w:rFonts w:ascii="Times New Roman" w:hAnsi="Times New Roman" w:cs="Times New Roman"/>
                <w:sz w:val="24"/>
                <w:szCs w:val="24"/>
                <w:lang w:val="en-US"/>
              </w:rPr>
            </w:pPr>
          </w:p>
        </w:tc>
        <w:tc>
          <w:tcPr>
            <w:tcW w:w="1483" w:type="dxa"/>
            <w:vMerge/>
          </w:tcPr>
          <w:p w14:paraId="3E641BB6" w14:textId="77777777" w:rsidR="003C09B7" w:rsidRPr="005818BE" w:rsidRDefault="003C09B7" w:rsidP="003C09B7">
            <w:pPr>
              <w:jc w:val="both"/>
              <w:rPr>
                <w:rFonts w:ascii="Times New Roman" w:hAnsi="Times New Roman" w:cs="Times New Roman"/>
                <w:sz w:val="24"/>
                <w:szCs w:val="24"/>
                <w:lang w:val="en-US"/>
              </w:rPr>
            </w:pPr>
          </w:p>
        </w:tc>
        <w:tc>
          <w:tcPr>
            <w:tcW w:w="1496" w:type="dxa"/>
            <w:vMerge/>
          </w:tcPr>
          <w:p w14:paraId="2E316041" w14:textId="44D83133" w:rsidR="003C09B7" w:rsidRPr="005818BE" w:rsidRDefault="003C09B7" w:rsidP="003C09B7">
            <w:pPr>
              <w:jc w:val="both"/>
              <w:rPr>
                <w:rFonts w:ascii="Times New Roman" w:hAnsi="Times New Roman" w:cs="Times New Roman"/>
                <w:bCs/>
                <w:sz w:val="24"/>
                <w:szCs w:val="24"/>
                <w:lang w:val="en-US"/>
              </w:rPr>
            </w:pPr>
          </w:p>
        </w:tc>
        <w:tc>
          <w:tcPr>
            <w:tcW w:w="3742" w:type="dxa"/>
            <w:tcBorders>
              <w:top w:val="nil"/>
              <w:left w:val="nil"/>
              <w:bottom w:val="single" w:sz="4" w:space="0" w:color="auto"/>
              <w:right w:val="single" w:sz="4" w:space="0" w:color="auto"/>
            </w:tcBorders>
            <w:shd w:val="clear" w:color="auto" w:fill="auto"/>
            <w:vAlign w:val="bottom"/>
          </w:tcPr>
          <w:p w14:paraId="37467667" w14:textId="4F19752B"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Nzobe -Lukamba Lenge - Nsioni</w:t>
            </w:r>
          </w:p>
        </w:tc>
        <w:tc>
          <w:tcPr>
            <w:tcW w:w="1150" w:type="dxa"/>
            <w:tcBorders>
              <w:top w:val="nil"/>
              <w:left w:val="nil"/>
              <w:bottom w:val="single" w:sz="4" w:space="0" w:color="auto"/>
              <w:right w:val="single" w:sz="4" w:space="0" w:color="auto"/>
            </w:tcBorders>
            <w:shd w:val="clear" w:color="auto" w:fill="auto"/>
            <w:vAlign w:val="bottom"/>
          </w:tcPr>
          <w:p w14:paraId="253930A0" w14:textId="6D9FABAD"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16</w:t>
            </w:r>
          </w:p>
        </w:tc>
      </w:tr>
      <w:tr w:rsidR="003C09B7" w:rsidRPr="005818BE" w14:paraId="1500ECCA" w14:textId="77777777" w:rsidTr="00E02AEC">
        <w:tc>
          <w:tcPr>
            <w:tcW w:w="1057" w:type="dxa"/>
            <w:vMerge/>
          </w:tcPr>
          <w:p w14:paraId="0FABCCD8" w14:textId="77777777" w:rsidR="003C09B7" w:rsidRPr="005818BE" w:rsidRDefault="003C09B7" w:rsidP="003C09B7">
            <w:pPr>
              <w:jc w:val="both"/>
              <w:rPr>
                <w:rFonts w:ascii="Times New Roman" w:hAnsi="Times New Roman" w:cs="Times New Roman"/>
                <w:sz w:val="24"/>
                <w:szCs w:val="24"/>
                <w:lang w:val="en-US"/>
              </w:rPr>
            </w:pPr>
          </w:p>
        </w:tc>
        <w:tc>
          <w:tcPr>
            <w:tcW w:w="1483" w:type="dxa"/>
            <w:vMerge/>
          </w:tcPr>
          <w:p w14:paraId="4CDE2C38" w14:textId="77777777" w:rsidR="003C09B7" w:rsidRPr="005818BE" w:rsidRDefault="003C09B7" w:rsidP="003C09B7">
            <w:pPr>
              <w:jc w:val="both"/>
              <w:rPr>
                <w:rFonts w:ascii="Times New Roman" w:hAnsi="Times New Roman" w:cs="Times New Roman"/>
                <w:sz w:val="24"/>
                <w:szCs w:val="24"/>
                <w:lang w:val="en-US"/>
              </w:rPr>
            </w:pPr>
          </w:p>
        </w:tc>
        <w:tc>
          <w:tcPr>
            <w:tcW w:w="1496" w:type="dxa"/>
            <w:vMerge/>
          </w:tcPr>
          <w:p w14:paraId="02535191" w14:textId="77777777" w:rsidR="003C09B7" w:rsidRPr="005818BE" w:rsidRDefault="003C09B7" w:rsidP="003C09B7">
            <w:pPr>
              <w:jc w:val="both"/>
              <w:rPr>
                <w:rFonts w:ascii="Times New Roman" w:hAnsi="Times New Roman" w:cs="Times New Roman"/>
                <w:bCs/>
                <w:sz w:val="24"/>
                <w:szCs w:val="24"/>
                <w:lang w:val="en-US"/>
              </w:rPr>
            </w:pPr>
          </w:p>
        </w:tc>
        <w:tc>
          <w:tcPr>
            <w:tcW w:w="3742" w:type="dxa"/>
            <w:tcBorders>
              <w:top w:val="single" w:sz="4" w:space="0" w:color="auto"/>
              <w:left w:val="nil"/>
              <w:bottom w:val="single" w:sz="4" w:space="0" w:color="auto"/>
              <w:right w:val="single" w:sz="4" w:space="0" w:color="auto"/>
            </w:tcBorders>
            <w:shd w:val="clear" w:color="auto" w:fill="auto"/>
            <w:vAlign w:val="bottom"/>
          </w:tcPr>
          <w:p w14:paraId="516CC665" w14:textId="3E1C9463" w:rsidR="003C09B7" w:rsidRPr="005818BE" w:rsidRDefault="003C09B7" w:rsidP="003C09B7">
            <w:pPr>
              <w:jc w:val="both"/>
              <w:rPr>
                <w:rFonts w:ascii="Times New Roman" w:eastAsia="Times New Roman" w:hAnsi="Times New Roman" w:cs="Times New Roman"/>
                <w:color w:val="000000"/>
                <w:kern w:val="0"/>
                <w:lang w:val="en-US" w:eastAsia="zh-CN"/>
                <w14:ligatures w14:val="none"/>
              </w:rPr>
            </w:pPr>
            <w:r w:rsidRPr="007D1D52">
              <w:rPr>
                <w:rFonts w:ascii="Times New Roman" w:eastAsia="Times New Roman" w:hAnsi="Times New Roman" w:cs="Times New Roman"/>
                <w:color w:val="000000"/>
                <w:kern w:val="0"/>
                <w:lang w:val="en-US" w:eastAsia="zh-CN"/>
                <w14:ligatures w14:val="none"/>
              </w:rPr>
              <w:t xml:space="preserve">Lusanga - Kivasa - Tseke zole </w:t>
            </w:r>
          </w:p>
        </w:tc>
        <w:tc>
          <w:tcPr>
            <w:tcW w:w="1150" w:type="dxa"/>
            <w:tcBorders>
              <w:top w:val="nil"/>
              <w:left w:val="nil"/>
              <w:bottom w:val="nil"/>
              <w:right w:val="single" w:sz="4" w:space="0" w:color="auto"/>
            </w:tcBorders>
            <w:shd w:val="clear" w:color="auto" w:fill="auto"/>
            <w:vAlign w:val="bottom"/>
          </w:tcPr>
          <w:p w14:paraId="5503FCAA" w14:textId="218A0AA1"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20</w:t>
            </w:r>
          </w:p>
        </w:tc>
      </w:tr>
      <w:tr w:rsidR="003C09B7" w:rsidRPr="005818BE" w14:paraId="51EFD761" w14:textId="77777777" w:rsidTr="00E02AEC">
        <w:tc>
          <w:tcPr>
            <w:tcW w:w="1057" w:type="dxa"/>
            <w:vMerge/>
          </w:tcPr>
          <w:p w14:paraId="23564960" w14:textId="77777777" w:rsidR="003C09B7" w:rsidRPr="005818BE" w:rsidRDefault="003C09B7" w:rsidP="003C09B7">
            <w:pPr>
              <w:jc w:val="both"/>
              <w:rPr>
                <w:rFonts w:ascii="Times New Roman" w:hAnsi="Times New Roman" w:cs="Times New Roman"/>
                <w:sz w:val="24"/>
                <w:szCs w:val="24"/>
                <w:lang w:val="en-US"/>
              </w:rPr>
            </w:pPr>
          </w:p>
        </w:tc>
        <w:tc>
          <w:tcPr>
            <w:tcW w:w="1483" w:type="dxa"/>
            <w:vMerge/>
          </w:tcPr>
          <w:p w14:paraId="40499E6C" w14:textId="77777777" w:rsidR="003C09B7" w:rsidRPr="005818BE" w:rsidRDefault="003C09B7" w:rsidP="003C09B7">
            <w:pPr>
              <w:jc w:val="both"/>
              <w:rPr>
                <w:rFonts w:ascii="Times New Roman" w:hAnsi="Times New Roman" w:cs="Times New Roman"/>
                <w:sz w:val="24"/>
                <w:szCs w:val="24"/>
                <w:lang w:val="en-US"/>
              </w:rPr>
            </w:pPr>
          </w:p>
        </w:tc>
        <w:tc>
          <w:tcPr>
            <w:tcW w:w="1496" w:type="dxa"/>
            <w:vMerge/>
          </w:tcPr>
          <w:p w14:paraId="634F7810" w14:textId="77777777" w:rsidR="003C09B7" w:rsidRPr="005818BE" w:rsidRDefault="003C09B7" w:rsidP="003C09B7">
            <w:pPr>
              <w:jc w:val="both"/>
              <w:rPr>
                <w:rFonts w:ascii="Times New Roman" w:hAnsi="Times New Roman" w:cs="Times New Roman"/>
                <w:bCs/>
                <w:sz w:val="24"/>
                <w:szCs w:val="24"/>
                <w:lang w:val="en-US"/>
              </w:rPr>
            </w:pPr>
          </w:p>
        </w:tc>
        <w:tc>
          <w:tcPr>
            <w:tcW w:w="3742" w:type="dxa"/>
            <w:tcBorders>
              <w:top w:val="single" w:sz="4" w:space="0" w:color="auto"/>
              <w:left w:val="nil"/>
              <w:bottom w:val="single" w:sz="4" w:space="0" w:color="auto"/>
              <w:right w:val="single" w:sz="4" w:space="0" w:color="auto"/>
            </w:tcBorders>
            <w:shd w:val="clear" w:color="auto" w:fill="auto"/>
            <w:vAlign w:val="bottom"/>
          </w:tcPr>
          <w:p w14:paraId="7ABDEE0D" w14:textId="7AEDF565"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Pont Mbavu - Hortence - Kai vemba - Mbaka Khose</w:t>
            </w:r>
          </w:p>
        </w:tc>
        <w:tc>
          <w:tcPr>
            <w:tcW w:w="1150" w:type="dxa"/>
            <w:tcBorders>
              <w:top w:val="nil"/>
              <w:left w:val="nil"/>
              <w:bottom w:val="single" w:sz="4" w:space="0" w:color="auto"/>
              <w:right w:val="single" w:sz="4" w:space="0" w:color="auto"/>
            </w:tcBorders>
            <w:shd w:val="clear" w:color="auto" w:fill="auto"/>
            <w:vAlign w:val="bottom"/>
          </w:tcPr>
          <w:p w14:paraId="63626CAB" w14:textId="7FD52FE6"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30</w:t>
            </w:r>
          </w:p>
        </w:tc>
      </w:tr>
      <w:tr w:rsidR="003C09B7" w:rsidRPr="005818BE" w14:paraId="0A3BEECE" w14:textId="77777777" w:rsidTr="00E02AEC">
        <w:tc>
          <w:tcPr>
            <w:tcW w:w="1057" w:type="dxa"/>
            <w:vMerge/>
          </w:tcPr>
          <w:p w14:paraId="5A13362E" w14:textId="77777777" w:rsidR="003C09B7" w:rsidRPr="005818BE" w:rsidRDefault="003C09B7" w:rsidP="003C09B7">
            <w:pPr>
              <w:jc w:val="both"/>
              <w:rPr>
                <w:rFonts w:ascii="Times New Roman" w:hAnsi="Times New Roman" w:cs="Times New Roman"/>
                <w:sz w:val="24"/>
                <w:szCs w:val="24"/>
                <w:lang w:val="en-US"/>
              </w:rPr>
            </w:pPr>
          </w:p>
        </w:tc>
        <w:tc>
          <w:tcPr>
            <w:tcW w:w="1483" w:type="dxa"/>
            <w:vMerge/>
          </w:tcPr>
          <w:p w14:paraId="2E126924" w14:textId="77777777" w:rsidR="003C09B7" w:rsidRPr="005818BE" w:rsidRDefault="003C09B7" w:rsidP="003C09B7">
            <w:pPr>
              <w:jc w:val="both"/>
              <w:rPr>
                <w:rFonts w:ascii="Times New Roman" w:hAnsi="Times New Roman" w:cs="Times New Roman"/>
                <w:sz w:val="24"/>
                <w:szCs w:val="24"/>
                <w:lang w:val="en-US"/>
              </w:rPr>
            </w:pPr>
          </w:p>
        </w:tc>
        <w:tc>
          <w:tcPr>
            <w:tcW w:w="1496" w:type="dxa"/>
            <w:vMerge w:val="restart"/>
          </w:tcPr>
          <w:p w14:paraId="1358492C" w14:textId="02760A0E" w:rsidR="003C09B7" w:rsidRPr="005818BE" w:rsidRDefault="003C09B7" w:rsidP="003C09B7">
            <w:pPr>
              <w:jc w:val="both"/>
              <w:rPr>
                <w:rFonts w:ascii="Times New Roman" w:hAnsi="Times New Roman" w:cs="Times New Roman"/>
                <w:bCs/>
                <w:sz w:val="24"/>
                <w:szCs w:val="24"/>
                <w:lang w:val="en-US"/>
              </w:rPr>
            </w:pPr>
            <w:r w:rsidRPr="005818BE">
              <w:rPr>
                <w:rFonts w:ascii="Times New Roman" w:hAnsi="Times New Roman" w:cs="Times New Roman"/>
                <w:bCs/>
                <w:sz w:val="24"/>
                <w:szCs w:val="24"/>
                <w:lang w:val="en-US"/>
              </w:rPr>
              <w:t>Kakongo</w:t>
            </w:r>
          </w:p>
        </w:tc>
        <w:tc>
          <w:tcPr>
            <w:tcW w:w="3742" w:type="dxa"/>
            <w:tcBorders>
              <w:top w:val="nil"/>
              <w:left w:val="nil"/>
              <w:bottom w:val="single" w:sz="4" w:space="0" w:color="auto"/>
              <w:right w:val="single" w:sz="4" w:space="0" w:color="auto"/>
            </w:tcBorders>
            <w:shd w:val="clear" w:color="auto" w:fill="auto"/>
            <w:vAlign w:val="bottom"/>
          </w:tcPr>
          <w:p w14:paraId="3CFBCE36" w14:textId="15EC10B7"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Makungulengi - Kipondo centre - Nganda Sumbi</w:t>
            </w:r>
          </w:p>
        </w:tc>
        <w:tc>
          <w:tcPr>
            <w:tcW w:w="1150" w:type="dxa"/>
            <w:tcBorders>
              <w:top w:val="nil"/>
              <w:left w:val="nil"/>
              <w:bottom w:val="single" w:sz="4" w:space="0" w:color="auto"/>
              <w:right w:val="single" w:sz="4" w:space="0" w:color="auto"/>
            </w:tcBorders>
            <w:shd w:val="clear" w:color="auto" w:fill="auto"/>
            <w:vAlign w:val="bottom"/>
          </w:tcPr>
          <w:p w14:paraId="2322D46C" w14:textId="309B806B"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30</w:t>
            </w:r>
          </w:p>
        </w:tc>
      </w:tr>
      <w:tr w:rsidR="003C09B7" w:rsidRPr="005818BE" w14:paraId="05282EB1" w14:textId="77777777" w:rsidTr="00E02AEC">
        <w:tc>
          <w:tcPr>
            <w:tcW w:w="1057" w:type="dxa"/>
            <w:vMerge/>
          </w:tcPr>
          <w:p w14:paraId="0C6F93A8" w14:textId="77777777" w:rsidR="003C09B7" w:rsidRPr="005818BE" w:rsidRDefault="003C09B7" w:rsidP="003C09B7">
            <w:pPr>
              <w:jc w:val="both"/>
              <w:rPr>
                <w:rFonts w:ascii="Times New Roman" w:hAnsi="Times New Roman" w:cs="Times New Roman"/>
                <w:sz w:val="24"/>
                <w:szCs w:val="24"/>
                <w:lang w:val="en-US"/>
              </w:rPr>
            </w:pPr>
          </w:p>
        </w:tc>
        <w:tc>
          <w:tcPr>
            <w:tcW w:w="1483" w:type="dxa"/>
            <w:vMerge/>
          </w:tcPr>
          <w:p w14:paraId="2F80494E" w14:textId="77777777" w:rsidR="003C09B7" w:rsidRPr="005818BE" w:rsidRDefault="003C09B7" w:rsidP="003C09B7">
            <w:pPr>
              <w:jc w:val="both"/>
              <w:rPr>
                <w:rFonts w:ascii="Times New Roman" w:hAnsi="Times New Roman" w:cs="Times New Roman"/>
                <w:sz w:val="24"/>
                <w:szCs w:val="24"/>
                <w:lang w:val="en-US"/>
              </w:rPr>
            </w:pPr>
          </w:p>
        </w:tc>
        <w:tc>
          <w:tcPr>
            <w:tcW w:w="1496" w:type="dxa"/>
            <w:vMerge/>
          </w:tcPr>
          <w:p w14:paraId="678914CB" w14:textId="77777777" w:rsidR="003C09B7" w:rsidRPr="005818BE" w:rsidRDefault="003C09B7" w:rsidP="003C09B7">
            <w:pPr>
              <w:jc w:val="both"/>
              <w:rPr>
                <w:rFonts w:ascii="Times New Roman" w:hAnsi="Times New Roman" w:cs="Times New Roman"/>
                <w:bCs/>
                <w:sz w:val="24"/>
                <w:szCs w:val="24"/>
                <w:lang w:val="en-US"/>
              </w:rPr>
            </w:pPr>
          </w:p>
        </w:tc>
        <w:tc>
          <w:tcPr>
            <w:tcW w:w="3742" w:type="dxa"/>
            <w:tcBorders>
              <w:top w:val="nil"/>
              <w:left w:val="nil"/>
              <w:bottom w:val="single" w:sz="4" w:space="0" w:color="auto"/>
              <w:right w:val="single" w:sz="4" w:space="0" w:color="auto"/>
            </w:tcBorders>
            <w:shd w:val="clear" w:color="auto" w:fill="auto"/>
            <w:vAlign w:val="bottom"/>
          </w:tcPr>
          <w:p w14:paraId="10EF9953" w14:textId="1C49FB0C"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Hotence - Mvuangu - Kakongo Nsongo</w:t>
            </w:r>
          </w:p>
        </w:tc>
        <w:tc>
          <w:tcPr>
            <w:tcW w:w="1150" w:type="dxa"/>
            <w:tcBorders>
              <w:top w:val="nil"/>
              <w:left w:val="nil"/>
              <w:bottom w:val="single" w:sz="4" w:space="0" w:color="auto"/>
              <w:right w:val="single" w:sz="4" w:space="0" w:color="auto"/>
            </w:tcBorders>
            <w:shd w:val="clear" w:color="auto" w:fill="auto"/>
            <w:vAlign w:val="bottom"/>
          </w:tcPr>
          <w:p w14:paraId="52D9B601" w14:textId="589A5812"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38</w:t>
            </w:r>
          </w:p>
        </w:tc>
      </w:tr>
      <w:tr w:rsidR="003C09B7" w:rsidRPr="005818BE" w14:paraId="49E25BA9" w14:textId="77777777" w:rsidTr="00E02AEC">
        <w:tc>
          <w:tcPr>
            <w:tcW w:w="1057" w:type="dxa"/>
            <w:vMerge/>
          </w:tcPr>
          <w:p w14:paraId="286F80B4" w14:textId="77777777" w:rsidR="003C09B7" w:rsidRPr="005818BE" w:rsidRDefault="003C09B7" w:rsidP="003C09B7">
            <w:pPr>
              <w:jc w:val="both"/>
              <w:rPr>
                <w:rFonts w:ascii="Times New Roman" w:hAnsi="Times New Roman" w:cs="Times New Roman"/>
                <w:sz w:val="24"/>
                <w:szCs w:val="24"/>
                <w:lang w:val="en-US"/>
              </w:rPr>
            </w:pPr>
          </w:p>
        </w:tc>
        <w:tc>
          <w:tcPr>
            <w:tcW w:w="1483" w:type="dxa"/>
            <w:vMerge/>
          </w:tcPr>
          <w:p w14:paraId="58A93808" w14:textId="77777777" w:rsidR="003C09B7" w:rsidRPr="005818BE" w:rsidRDefault="003C09B7" w:rsidP="003C09B7">
            <w:pPr>
              <w:jc w:val="both"/>
              <w:rPr>
                <w:rFonts w:ascii="Times New Roman" w:hAnsi="Times New Roman" w:cs="Times New Roman"/>
                <w:sz w:val="24"/>
                <w:szCs w:val="24"/>
                <w:lang w:val="en-US"/>
              </w:rPr>
            </w:pPr>
          </w:p>
        </w:tc>
        <w:tc>
          <w:tcPr>
            <w:tcW w:w="1496" w:type="dxa"/>
            <w:vMerge w:val="restart"/>
          </w:tcPr>
          <w:p w14:paraId="5734380D" w14:textId="77777777" w:rsidR="003C09B7" w:rsidRDefault="003C09B7" w:rsidP="003C09B7">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14:paraId="6ED75F0C" w14:textId="4B701A27" w:rsidR="003C09B7" w:rsidRPr="005818BE" w:rsidRDefault="003C09B7" w:rsidP="003C09B7">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3C09B7">
              <w:rPr>
                <w:rFonts w:ascii="Times New Roman" w:hAnsi="Times New Roman" w:cs="Times New Roman"/>
                <w:bCs/>
                <w:sz w:val="24"/>
                <w:szCs w:val="24"/>
                <w:lang w:val="en-US"/>
              </w:rPr>
              <w:t>Patu</w:t>
            </w:r>
          </w:p>
        </w:tc>
        <w:tc>
          <w:tcPr>
            <w:tcW w:w="3742" w:type="dxa"/>
            <w:tcBorders>
              <w:top w:val="nil"/>
              <w:left w:val="nil"/>
              <w:bottom w:val="single" w:sz="4" w:space="0" w:color="auto"/>
              <w:right w:val="single" w:sz="4" w:space="0" w:color="auto"/>
            </w:tcBorders>
            <w:shd w:val="clear" w:color="auto" w:fill="auto"/>
            <w:vAlign w:val="bottom"/>
          </w:tcPr>
          <w:p w14:paraId="57664EE3" w14:textId="0FE38FEF"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 xml:space="preserve">Patu - Kingufu - Kimbuandi - Bif Tseke Zole </w:t>
            </w:r>
          </w:p>
        </w:tc>
        <w:tc>
          <w:tcPr>
            <w:tcW w:w="1150" w:type="dxa"/>
            <w:tcBorders>
              <w:top w:val="nil"/>
              <w:left w:val="nil"/>
              <w:bottom w:val="single" w:sz="4" w:space="0" w:color="auto"/>
              <w:right w:val="single" w:sz="4" w:space="0" w:color="auto"/>
            </w:tcBorders>
            <w:shd w:val="clear" w:color="auto" w:fill="auto"/>
            <w:vAlign w:val="bottom"/>
          </w:tcPr>
          <w:p w14:paraId="0AED3A4D" w14:textId="34318428"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30</w:t>
            </w:r>
          </w:p>
        </w:tc>
      </w:tr>
      <w:tr w:rsidR="003C09B7" w:rsidRPr="005818BE" w14:paraId="7662188C" w14:textId="77777777" w:rsidTr="00E02AEC">
        <w:tc>
          <w:tcPr>
            <w:tcW w:w="1057" w:type="dxa"/>
            <w:vMerge/>
          </w:tcPr>
          <w:p w14:paraId="0F3E82E1" w14:textId="77777777" w:rsidR="003C09B7" w:rsidRPr="005818BE" w:rsidRDefault="003C09B7" w:rsidP="003C09B7">
            <w:pPr>
              <w:jc w:val="both"/>
              <w:rPr>
                <w:rFonts w:ascii="Times New Roman" w:hAnsi="Times New Roman" w:cs="Times New Roman"/>
                <w:sz w:val="24"/>
                <w:szCs w:val="24"/>
                <w:lang w:val="en-US"/>
              </w:rPr>
            </w:pPr>
          </w:p>
        </w:tc>
        <w:tc>
          <w:tcPr>
            <w:tcW w:w="1483" w:type="dxa"/>
            <w:vMerge/>
          </w:tcPr>
          <w:p w14:paraId="6C2F9ADF" w14:textId="77777777" w:rsidR="003C09B7" w:rsidRPr="005818BE" w:rsidRDefault="003C09B7" w:rsidP="003C09B7">
            <w:pPr>
              <w:jc w:val="both"/>
              <w:rPr>
                <w:rFonts w:ascii="Times New Roman" w:hAnsi="Times New Roman" w:cs="Times New Roman"/>
                <w:sz w:val="24"/>
                <w:szCs w:val="24"/>
                <w:lang w:val="en-US"/>
              </w:rPr>
            </w:pPr>
          </w:p>
        </w:tc>
        <w:tc>
          <w:tcPr>
            <w:tcW w:w="1496" w:type="dxa"/>
            <w:vMerge/>
          </w:tcPr>
          <w:p w14:paraId="7955527F" w14:textId="77777777" w:rsidR="003C09B7" w:rsidRPr="005818BE" w:rsidRDefault="003C09B7" w:rsidP="003C09B7">
            <w:pPr>
              <w:jc w:val="both"/>
              <w:rPr>
                <w:rFonts w:ascii="Times New Roman" w:hAnsi="Times New Roman" w:cs="Times New Roman"/>
                <w:bCs/>
                <w:sz w:val="24"/>
                <w:szCs w:val="24"/>
                <w:lang w:val="en-US"/>
              </w:rPr>
            </w:pPr>
          </w:p>
        </w:tc>
        <w:tc>
          <w:tcPr>
            <w:tcW w:w="3742" w:type="dxa"/>
            <w:tcBorders>
              <w:top w:val="single" w:sz="4" w:space="0" w:color="auto"/>
              <w:left w:val="nil"/>
              <w:bottom w:val="single" w:sz="4" w:space="0" w:color="auto"/>
              <w:right w:val="single" w:sz="4" w:space="0" w:color="auto"/>
            </w:tcBorders>
            <w:shd w:val="clear" w:color="auto" w:fill="auto"/>
            <w:vAlign w:val="bottom"/>
          </w:tcPr>
          <w:p w14:paraId="594ACB25" w14:textId="28158C95"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Lemba - Kingedi - Nzanza Mputu</w:t>
            </w:r>
          </w:p>
        </w:tc>
        <w:tc>
          <w:tcPr>
            <w:tcW w:w="1150" w:type="dxa"/>
            <w:tcBorders>
              <w:top w:val="nil"/>
              <w:left w:val="nil"/>
              <w:bottom w:val="nil"/>
              <w:right w:val="single" w:sz="4" w:space="0" w:color="auto"/>
            </w:tcBorders>
            <w:shd w:val="clear" w:color="auto" w:fill="auto"/>
            <w:vAlign w:val="bottom"/>
          </w:tcPr>
          <w:p w14:paraId="256031C5" w14:textId="6AA7AF4C"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color w:val="000000"/>
                <w:kern w:val="0"/>
                <w:lang w:val="en-US" w:eastAsia="zh-CN"/>
                <w14:ligatures w14:val="none"/>
              </w:rPr>
              <w:t>30</w:t>
            </w:r>
          </w:p>
        </w:tc>
      </w:tr>
      <w:tr w:rsidR="003C09B7" w14:paraId="16A3436D" w14:textId="77777777" w:rsidTr="005C3E6F">
        <w:tc>
          <w:tcPr>
            <w:tcW w:w="1057" w:type="dxa"/>
            <w:tcBorders>
              <w:top w:val="single" w:sz="8" w:space="0" w:color="auto"/>
              <w:left w:val="single" w:sz="8" w:space="0" w:color="auto"/>
              <w:bottom w:val="single" w:sz="8" w:space="0" w:color="auto"/>
              <w:right w:val="nil"/>
            </w:tcBorders>
            <w:shd w:val="clear" w:color="auto" w:fill="5B9BD5" w:themeFill="accent5"/>
            <w:vAlign w:val="bottom"/>
          </w:tcPr>
          <w:p w14:paraId="3C437A4E" w14:textId="4BDBE94B"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b/>
                <w:bCs/>
                <w:color w:val="000000"/>
                <w:kern w:val="0"/>
                <w:sz w:val="24"/>
                <w:szCs w:val="24"/>
                <w:lang w:val="en-US" w:eastAsia="zh-CN"/>
                <w14:ligatures w14:val="none"/>
              </w:rPr>
              <w:t>TOTAL</w:t>
            </w:r>
          </w:p>
        </w:tc>
        <w:tc>
          <w:tcPr>
            <w:tcW w:w="1483" w:type="dxa"/>
            <w:tcBorders>
              <w:top w:val="single" w:sz="8" w:space="0" w:color="auto"/>
              <w:left w:val="nil"/>
              <w:bottom w:val="single" w:sz="8" w:space="0" w:color="auto"/>
              <w:right w:val="nil"/>
            </w:tcBorders>
            <w:shd w:val="clear" w:color="auto" w:fill="5B9BD5" w:themeFill="accent5"/>
            <w:vAlign w:val="bottom"/>
          </w:tcPr>
          <w:p w14:paraId="6C63E1F4" w14:textId="4E91B351"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b/>
                <w:bCs/>
                <w:color w:val="000000"/>
                <w:kern w:val="0"/>
                <w:sz w:val="24"/>
                <w:szCs w:val="24"/>
                <w:lang w:val="en-US" w:eastAsia="zh-CN"/>
                <w14:ligatures w14:val="none"/>
              </w:rPr>
              <w:t> </w:t>
            </w:r>
          </w:p>
        </w:tc>
        <w:tc>
          <w:tcPr>
            <w:tcW w:w="1496" w:type="dxa"/>
            <w:tcBorders>
              <w:top w:val="single" w:sz="8" w:space="0" w:color="auto"/>
              <w:left w:val="nil"/>
              <w:bottom w:val="single" w:sz="8" w:space="0" w:color="auto"/>
              <w:right w:val="nil"/>
            </w:tcBorders>
            <w:shd w:val="clear" w:color="auto" w:fill="5B9BD5" w:themeFill="accent5"/>
            <w:vAlign w:val="bottom"/>
          </w:tcPr>
          <w:p w14:paraId="03B7E6E5" w14:textId="469918CC" w:rsidR="003C09B7" w:rsidRPr="005818BE" w:rsidRDefault="003C09B7" w:rsidP="003C09B7">
            <w:pPr>
              <w:jc w:val="both"/>
              <w:rPr>
                <w:rFonts w:ascii="Times New Roman" w:hAnsi="Times New Roman" w:cs="Times New Roman"/>
                <w:sz w:val="24"/>
                <w:szCs w:val="24"/>
                <w:lang w:val="en-US"/>
              </w:rPr>
            </w:pPr>
            <w:r w:rsidRPr="007D1D52">
              <w:rPr>
                <w:rFonts w:ascii="Times New Roman" w:eastAsia="Times New Roman" w:hAnsi="Times New Roman" w:cs="Times New Roman"/>
                <w:b/>
                <w:bCs/>
                <w:color w:val="000000"/>
                <w:kern w:val="0"/>
                <w:sz w:val="24"/>
                <w:szCs w:val="24"/>
                <w:lang w:val="en-US" w:eastAsia="zh-CN"/>
                <w14:ligatures w14:val="none"/>
              </w:rPr>
              <w:t> </w:t>
            </w:r>
          </w:p>
        </w:tc>
        <w:tc>
          <w:tcPr>
            <w:tcW w:w="3742" w:type="dxa"/>
            <w:tcBorders>
              <w:top w:val="nil"/>
              <w:left w:val="nil"/>
              <w:bottom w:val="single" w:sz="8" w:space="0" w:color="auto"/>
              <w:right w:val="nil"/>
            </w:tcBorders>
            <w:shd w:val="clear" w:color="auto" w:fill="5B9BD5" w:themeFill="accent5"/>
            <w:vAlign w:val="bottom"/>
          </w:tcPr>
          <w:p w14:paraId="41218987" w14:textId="7E39488F" w:rsidR="003C09B7" w:rsidRPr="0021758E" w:rsidRDefault="003C09B7" w:rsidP="003C09B7">
            <w:pPr>
              <w:jc w:val="both"/>
              <w:rPr>
                <w:rFonts w:ascii="Times New Roman" w:hAnsi="Times New Roman" w:cs="Times New Roman"/>
                <w:i/>
                <w:iCs/>
                <w:sz w:val="24"/>
                <w:szCs w:val="24"/>
                <w:lang w:val="fr-FR"/>
              </w:rPr>
            </w:pPr>
          </w:p>
        </w:tc>
        <w:tc>
          <w:tcPr>
            <w:tcW w:w="1150" w:type="dxa"/>
            <w:tcBorders>
              <w:top w:val="single" w:sz="4" w:space="0" w:color="auto"/>
            </w:tcBorders>
            <w:shd w:val="clear" w:color="auto" w:fill="5B9BD5" w:themeFill="accent5"/>
          </w:tcPr>
          <w:p w14:paraId="3EA5CB92" w14:textId="76A18930" w:rsidR="003C09B7" w:rsidRDefault="003C09B7" w:rsidP="003C09B7">
            <w:pPr>
              <w:jc w:val="both"/>
              <w:rPr>
                <w:rFonts w:ascii="Times New Roman" w:hAnsi="Times New Roman" w:cs="Times New Roman"/>
                <w:sz w:val="24"/>
                <w:szCs w:val="24"/>
                <w:lang w:val="fr-FR"/>
              </w:rPr>
            </w:pPr>
            <w:r w:rsidRPr="003C09B7">
              <w:rPr>
                <w:rFonts w:ascii="Times New Roman" w:hAnsi="Times New Roman" w:cs="Times New Roman"/>
                <w:b/>
                <w:bCs/>
                <w:sz w:val="24"/>
                <w:szCs w:val="24"/>
                <w:lang w:val="en-US"/>
              </w:rPr>
              <w:t>250</w:t>
            </w:r>
          </w:p>
        </w:tc>
      </w:tr>
      <w:tr w:rsidR="003C09B7" w14:paraId="1D45369A" w14:textId="77777777" w:rsidTr="00E02AEC">
        <w:tc>
          <w:tcPr>
            <w:tcW w:w="1057" w:type="dxa"/>
            <w:tcBorders>
              <w:top w:val="single" w:sz="8" w:space="0" w:color="auto"/>
              <w:left w:val="single" w:sz="8" w:space="0" w:color="auto"/>
              <w:bottom w:val="single" w:sz="8" w:space="0" w:color="auto"/>
              <w:right w:val="nil"/>
            </w:tcBorders>
            <w:shd w:val="clear" w:color="auto" w:fill="auto"/>
            <w:vAlign w:val="bottom"/>
          </w:tcPr>
          <w:p w14:paraId="5E53E552" w14:textId="77777777" w:rsidR="003C09B7" w:rsidRPr="007D1D52" w:rsidRDefault="003C09B7" w:rsidP="003C09B7">
            <w:pPr>
              <w:jc w:val="both"/>
              <w:rPr>
                <w:rFonts w:ascii="Times New Roman" w:eastAsia="Times New Roman" w:hAnsi="Times New Roman" w:cs="Times New Roman"/>
                <w:b/>
                <w:bCs/>
                <w:color w:val="000000"/>
                <w:kern w:val="0"/>
                <w:sz w:val="24"/>
                <w:szCs w:val="24"/>
                <w:lang w:val="en-US" w:eastAsia="zh-CN"/>
                <w14:ligatures w14:val="none"/>
              </w:rPr>
            </w:pPr>
          </w:p>
        </w:tc>
        <w:tc>
          <w:tcPr>
            <w:tcW w:w="1483" w:type="dxa"/>
            <w:tcBorders>
              <w:top w:val="single" w:sz="8" w:space="0" w:color="auto"/>
              <w:left w:val="nil"/>
              <w:bottom w:val="single" w:sz="8" w:space="0" w:color="auto"/>
              <w:right w:val="nil"/>
            </w:tcBorders>
            <w:shd w:val="clear" w:color="auto" w:fill="auto"/>
            <w:vAlign w:val="bottom"/>
          </w:tcPr>
          <w:p w14:paraId="53916E1A" w14:textId="77777777" w:rsidR="003C09B7" w:rsidRPr="007D1D52" w:rsidRDefault="003C09B7" w:rsidP="003C09B7">
            <w:pPr>
              <w:jc w:val="both"/>
              <w:rPr>
                <w:rFonts w:ascii="Times New Roman" w:eastAsia="Times New Roman" w:hAnsi="Times New Roman" w:cs="Times New Roman"/>
                <w:b/>
                <w:bCs/>
                <w:color w:val="000000"/>
                <w:kern w:val="0"/>
                <w:sz w:val="24"/>
                <w:szCs w:val="24"/>
                <w:lang w:val="en-US" w:eastAsia="zh-CN"/>
                <w14:ligatures w14:val="none"/>
              </w:rPr>
            </w:pPr>
          </w:p>
        </w:tc>
        <w:tc>
          <w:tcPr>
            <w:tcW w:w="1496" w:type="dxa"/>
            <w:tcBorders>
              <w:top w:val="single" w:sz="8" w:space="0" w:color="auto"/>
              <w:left w:val="nil"/>
              <w:bottom w:val="single" w:sz="8" w:space="0" w:color="auto"/>
              <w:right w:val="nil"/>
            </w:tcBorders>
            <w:shd w:val="clear" w:color="auto" w:fill="auto"/>
            <w:vAlign w:val="bottom"/>
          </w:tcPr>
          <w:p w14:paraId="0D39CA31" w14:textId="77777777" w:rsidR="003C09B7" w:rsidRPr="007D1D52" w:rsidRDefault="003C09B7" w:rsidP="003C09B7">
            <w:pPr>
              <w:jc w:val="both"/>
              <w:rPr>
                <w:rFonts w:ascii="Times New Roman" w:eastAsia="Times New Roman" w:hAnsi="Times New Roman" w:cs="Times New Roman"/>
                <w:b/>
                <w:bCs/>
                <w:color w:val="000000"/>
                <w:kern w:val="0"/>
                <w:sz w:val="24"/>
                <w:szCs w:val="24"/>
                <w:lang w:val="en-US" w:eastAsia="zh-CN"/>
                <w14:ligatures w14:val="none"/>
              </w:rPr>
            </w:pPr>
          </w:p>
        </w:tc>
        <w:tc>
          <w:tcPr>
            <w:tcW w:w="3742" w:type="dxa"/>
            <w:tcBorders>
              <w:top w:val="nil"/>
              <w:left w:val="nil"/>
              <w:bottom w:val="single" w:sz="8" w:space="0" w:color="auto"/>
              <w:right w:val="nil"/>
            </w:tcBorders>
            <w:shd w:val="clear" w:color="auto" w:fill="auto"/>
            <w:vAlign w:val="bottom"/>
          </w:tcPr>
          <w:p w14:paraId="7D0E7F1B" w14:textId="77777777" w:rsidR="003C09B7" w:rsidRPr="0021758E" w:rsidRDefault="003C09B7" w:rsidP="003C09B7">
            <w:pPr>
              <w:jc w:val="both"/>
              <w:rPr>
                <w:rFonts w:ascii="Times New Roman" w:hAnsi="Times New Roman" w:cs="Times New Roman"/>
                <w:i/>
                <w:iCs/>
                <w:sz w:val="24"/>
                <w:szCs w:val="24"/>
                <w:lang w:val="fr-FR"/>
              </w:rPr>
            </w:pPr>
          </w:p>
        </w:tc>
        <w:tc>
          <w:tcPr>
            <w:tcW w:w="1150" w:type="dxa"/>
            <w:tcBorders>
              <w:top w:val="single" w:sz="4" w:space="0" w:color="auto"/>
            </w:tcBorders>
          </w:tcPr>
          <w:p w14:paraId="302F2FB0" w14:textId="77777777" w:rsidR="003C09B7" w:rsidRPr="003C09B7" w:rsidRDefault="003C09B7" w:rsidP="003C09B7">
            <w:pPr>
              <w:jc w:val="both"/>
              <w:rPr>
                <w:rFonts w:ascii="Times New Roman" w:hAnsi="Times New Roman" w:cs="Times New Roman"/>
                <w:b/>
                <w:bCs/>
                <w:sz w:val="24"/>
                <w:szCs w:val="24"/>
                <w:lang w:val="en-US"/>
              </w:rPr>
            </w:pPr>
          </w:p>
        </w:tc>
      </w:tr>
      <w:tr w:rsidR="00E02AEC" w14:paraId="544196FD" w14:textId="77777777" w:rsidTr="00E02AEC">
        <w:tc>
          <w:tcPr>
            <w:tcW w:w="1057" w:type="dxa"/>
            <w:vMerge w:val="restart"/>
          </w:tcPr>
          <w:p w14:paraId="3C882E1F" w14:textId="77777777" w:rsidR="00E02AEC" w:rsidRDefault="00E02AEC" w:rsidP="00E801FB">
            <w:pPr>
              <w:jc w:val="both"/>
              <w:rPr>
                <w:rFonts w:ascii="Times New Roman" w:hAnsi="Times New Roman" w:cs="Times New Roman"/>
                <w:sz w:val="24"/>
                <w:szCs w:val="24"/>
                <w:lang w:val="fr-FR"/>
              </w:rPr>
            </w:pPr>
          </w:p>
        </w:tc>
        <w:tc>
          <w:tcPr>
            <w:tcW w:w="1483" w:type="dxa"/>
            <w:vMerge w:val="restart"/>
          </w:tcPr>
          <w:p w14:paraId="1C01DE88" w14:textId="77777777" w:rsidR="00E02AEC" w:rsidRDefault="00E02AEC" w:rsidP="00E801FB">
            <w:pPr>
              <w:jc w:val="both"/>
              <w:rPr>
                <w:rFonts w:ascii="Times New Roman" w:hAnsi="Times New Roman" w:cs="Times New Roman"/>
                <w:sz w:val="24"/>
                <w:szCs w:val="24"/>
                <w:lang w:val="fr-FR"/>
              </w:rPr>
            </w:pPr>
          </w:p>
          <w:p w14:paraId="67B5CF07" w14:textId="77777777" w:rsidR="00E02AEC" w:rsidRDefault="00E02AEC" w:rsidP="00E801FB">
            <w:pPr>
              <w:jc w:val="both"/>
              <w:rPr>
                <w:rFonts w:ascii="Times New Roman" w:hAnsi="Times New Roman" w:cs="Times New Roman"/>
                <w:sz w:val="24"/>
                <w:szCs w:val="24"/>
                <w:lang w:val="fr-FR"/>
              </w:rPr>
            </w:pPr>
          </w:p>
          <w:p w14:paraId="7CA3BDA3" w14:textId="77777777" w:rsidR="00E02AEC" w:rsidRDefault="00E02AEC" w:rsidP="00E801FB">
            <w:pPr>
              <w:jc w:val="both"/>
              <w:rPr>
                <w:rFonts w:ascii="Times New Roman" w:hAnsi="Times New Roman" w:cs="Times New Roman"/>
                <w:sz w:val="24"/>
                <w:szCs w:val="24"/>
                <w:lang w:val="fr-FR"/>
              </w:rPr>
            </w:pPr>
          </w:p>
          <w:p w14:paraId="764CC2C7" w14:textId="77777777" w:rsidR="00E02AEC" w:rsidRDefault="00E02AEC" w:rsidP="00E801FB">
            <w:pPr>
              <w:jc w:val="both"/>
              <w:rPr>
                <w:rFonts w:ascii="Times New Roman" w:hAnsi="Times New Roman" w:cs="Times New Roman"/>
                <w:sz w:val="24"/>
                <w:szCs w:val="24"/>
                <w:lang w:val="fr-FR"/>
              </w:rPr>
            </w:pPr>
          </w:p>
          <w:p w14:paraId="1D58F857" w14:textId="77777777" w:rsidR="00E02AEC" w:rsidRDefault="00E02AEC" w:rsidP="00E801FB">
            <w:pPr>
              <w:jc w:val="both"/>
              <w:rPr>
                <w:rFonts w:ascii="Times New Roman" w:hAnsi="Times New Roman" w:cs="Times New Roman"/>
                <w:sz w:val="24"/>
                <w:szCs w:val="24"/>
                <w:lang w:val="fr-FR"/>
              </w:rPr>
            </w:pPr>
          </w:p>
          <w:p w14:paraId="0B472BD1" w14:textId="77777777" w:rsidR="00E02AEC" w:rsidRDefault="00E02AEC" w:rsidP="00E801FB">
            <w:pPr>
              <w:jc w:val="both"/>
              <w:rPr>
                <w:rFonts w:ascii="Times New Roman" w:hAnsi="Times New Roman" w:cs="Times New Roman"/>
                <w:sz w:val="24"/>
                <w:szCs w:val="24"/>
                <w:lang w:val="fr-FR"/>
              </w:rPr>
            </w:pPr>
          </w:p>
          <w:p w14:paraId="06C23406" w14:textId="4468A5E6" w:rsidR="00E02AEC" w:rsidRDefault="00E02AEC" w:rsidP="00E801FB">
            <w:pPr>
              <w:jc w:val="center"/>
              <w:rPr>
                <w:rFonts w:ascii="Times New Roman" w:hAnsi="Times New Roman" w:cs="Times New Roman"/>
                <w:sz w:val="24"/>
                <w:szCs w:val="24"/>
                <w:lang w:val="fr-FR"/>
              </w:rPr>
            </w:pPr>
            <w:r w:rsidRPr="00E801FB">
              <w:rPr>
                <w:rFonts w:ascii="Times New Roman" w:hAnsi="Times New Roman" w:cs="Times New Roman"/>
                <w:sz w:val="24"/>
                <w:szCs w:val="24"/>
                <w:lang w:val="fr-FR"/>
              </w:rPr>
              <w:t>LUOZI</w:t>
            </w:r>
          </w:p>
        </w:tc>
        <w:tc>
          <w:tcPr>
            <w:tcW w:w="1496" w:type="dxa"/>
            <w:vMerge w:val="restart"/>
          </w:tcPr>
          <w:p w14:paraId="4F5E24D7" w14:textId="50F4ABAB" w:rsidR="00E02AEC" w:rsidRDefault="00E02AEC" w:rsidP="00E801FB">
            <w:pPr>
              <w:jc w:val="both"/>
              <w:rPr>
                <w:rFonts w:ascii="Times New Roman" w:hAnsi="Times New Roman" w:cs="Times New Roman"/>
                <w:sz w:val="24"/>
                <w:szCs w:val="24"/>
                <w:lang w:val="fr-FR"/>
              </w:rPr>
            </w:pPr>
            <w:r w:rsidRPr="00E801FB">
              <w:rPr>
                <w:rFonts w:ascii="Times New Roman" w:hAnsi="Times New Roman" w:cs="Times New Roman"/>
                <w:sz w:val="24"/>
                <w:szCs w:val="24"/>
                <w:lang w:val="en-US"/>
              </w:rPr>
              <w:t>Kinkenge , Mbanza Mwembe</w:t>
            </w:r>
          </w:p>
        </w:tc>
        <w:tc>
          <w:tcPr>
            <w:tcW w:w="3742" w:type="dxa"/>
            <w:tcBorders>
              <w:top w:val="nil"/>
              <w:left w:val="single" w:sz="4" w:space="0" w:color="auto"/>
              <w:bottom w:val="single" w:sz="4" w:space="0" w:color="auto"/>
              <w:right w:val="single" w:sz="4" w:space="0" w:color="auto"/>
            </w:tcBorders>
            <w:shd w:val="clear" w:color="auto" w:fill="auto"/>
            <w:vAlign w:val="bottom"/>
          </w:tcPr>
          <w:p w14:paraId="69B8342E" w14:textId="543409E2" w:rsidR="00E02AEC" w:rsidRPr="0021758E" w:rsidRDefault="00E02AEC" w:rsidP="00E801FB">
            <w:pPr>
              <w:jc w:val="both"/>
              <w:rPr>
                <w:rFonts w:ascii="Times New Roman" w:hAnsi="Times New Roman" w:cs="Times New Roman"/>
                <w:i/>
                <w:iCs/>
                <w:sz w:val="24"/>
                <w:szCs w:val="24"/>
                <w:lang w:val="fr-FR"/>
              </w:rPr>
            </w:pPr>
            <w:r w:rsidRPr="008B0970">
              <w:rPr>
                <w:rFonts w:ascii="Times New Roman" w:eastAsia="Times New Roman" w:hAnsi="Times New Roman" w:cs="Times New Roman"/>
                <w:color w:val="000000"/>
                <w:kern w:val="0"/>
                <w:lang w:val="en-US" w:eastAsia="zh-CN"/>
                <w14:ligatures w14:val="none"/>
              </w:rPr>
              <w:t>Kintempe - Kingoma - Kai-Pimbi</w:t>
            </w:r>
          </w:p>
        </w:tc>
        <w:tc>
          <w:tcPr>
            <w:tcW w:w="1150" w:type="dxa"/>
            <w:tcBorders>
              <w:top w:val="single" w:sz="4" w:space="0" w:color="auto"/>
              <w:left w:val="nil"/>
              <w:bottom w:val="single" w:sz="4" w:space="0" w:color="auto"/>
              <w:right w:val="single" w:sz="4" w:space="0" w:color="auto"/>
            </w:tcBorders>
            <w:shd w:val="clear" w:color="auto" w:fill="auto"/>
            <w:vAlign w:val="bottom"/>
          </w:tcPr>
          <w:p w14:paraId="5AB6AE03" w14:textId="2B969B69" w:rsidR="00E02AEC" w:rsidRDefault="00E02AEC" w:rsidP="00E801FB">
            <w:pPr>
              <w:jc w:val="both"/>
              <w:rPr>
                <w:rFonts w:ascii="Times New Roman" w:hAnsi="Times New Roman" w:cs="Times New Roman"/>
                <w:sz w:val="24"/>
                <w:szCs w:val="24"/>
                <w:lang w:val="fr-FR"/>
              </w:rPr>
            </w:pPr>
            <w:r w:rsidRPr="008B0970">
              <w:rPr>
                <w:rFonts w:ascii="Times New Roman" w:eastAsia="Times New Roman" w:hAnsi="Times New Roman" w:cs="Times New Roman"/>
                <w:color w:val="000000"/>
                <w:kern w:val="0"/>
                <w:lang w:val="en-US" w:eastAsia="zh-CN"/>
                <w14:ligatures w14:val="none"/>
              </w:rPr>
              <w:t>25</w:t>
            </w:r>
          </w:p>
        </w:tc>
      </w:tr>
      <w:tr w:rsidR="00E02AEC" w14:paraId="1DCD318B" w14:textId="77777777" w:rsidTr="00E02AEC">
        <w:tc>
          <w:tcPr>
            <w:tcW w:w="1057" w:type="dxa"/>
            <w:vMerge/>
          </w:tcPr>
          <w:p w14:paraId="0C539CAB" w14:textId="77777777" w:rsidR="00E02AEC" w:rsidRDefault="00E02AEC" w:rsidP="00E801FB">
            <w:pPr>
              <w:jc w:val="both"/>
              <w:rPr>
                <w:rFonts w:ascii="Times New Roman" w:hAnsi="Times New Roman" w:cs="Times New Roman"/>
                <w:sz w:val="24"/>
                <w:szCs w:val="24"/>
                <w:lang w:val="fr-FR"/>
              </w:rPr>
            </w:pPr>
          </w:p>
        </w:tc>
        <w:tc>
          <w:tcPr>
            <w:tcW w:w="1483" w:type="dxa"/>
            <w:vMerge/>
          </w:tcPr>
          <w:p w14:paraId="7EAE0896" w14:textId="77777777" w:rsidR="00E02AEC" w:rsidRDefault="00E02AEC" w:rsidP="00E801FB">
            <w:pPr>
              <w:jc w:val="both"/>
              <w:rPr>
                <w:rFonts w:ascii="Times New Roman" w:hAnsi="Times New Roman" w:cs="Times New Roman"/>
                <w:sz w:val="24"/>
                <w:szCs w:val="24"/>
                <w:lang w:val="fr-FR"/>
              </w:rPr>
            </w:pPr>
          </w:p>
        </w:tc>
        <w:tc>
          <w:tcPr>
            <w:tcW w:w="1496" w:type="dxa"/>
            <w:vMerge/>
          </w:tcPr>
          <w:p w14:paraId="758C52BB" w14:textId="77777777" w:rsidR="00E02AEC" w:rsidRDefault="00E02AEC" w:rsidP="00E801FB">
            <w:pPr>
              <w:jc w:val="both"/>
              <w:rPr>
                <w:rFonts w:ascii="Times New Roman" w:hAnsi="Times New Roman" w:cs="Times New Roman"/>
                <w:sz w:val="24"/>
                <w:szCs w:val="24"/>
                <w:lang w:val="fr-FR"/>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bottom"/>
          </w:tcPr>
          <w:p w14:paraId="234ED409" w14:textId="4BD4D433" w:rsidR="00E02AEC" w:rsidRPr="0037571E" w:rsidRDefault="00E02AEC" w:rsidP="00E801FB">
            <w:pPr>
              <w:jc w:val="both"/>
              <w:rPr>
                <w:rFonts w:ascii="Times New Roman" w:hAnsi="Times New Roman" w:cs="Times New Roman"/>
                <w:i/>
                <w:iCs/>
                <w:sz w:val="24"/>
                <w:szCs w:val="24"/>
                <w:lang w:val="fr-FR"/>
              </w:rPr>
            </w:pPr>
            <w:r w:rsidRPr="008B0970">
              <w:rPr>
                <w:rFonts w:ascii="Times New Roman" w:eastAsia="Times New Roman" w:hAnsi="Times New Roman" w:cs="Times New Roman"/>
                <w:color w:val="000000"/>
                <w:kern w:val="0"/>
                <w:lang w:val="en-US" w:eastAsia="zh-CN"/>
                <w14:ligatures w14:val="none"/>
              </w:rPr>
              <w:t>Kibunzi - Zela - Mpanga</w:t>
            </w:r>
          </w:p>
        </w:tc>
        <w:tc>
          <w:tcPr>
            <w:tcW w:w="1150" w:type="dxa"/>
            <w:tcBorders>
              <w:top w:val="single" w:sz="4" w:space="0" w:color="auto"/>
              <w:left w:val="nil"/>
              <w:bottom w:val="single" w:sz="4" w:space="0" w:color="auto"/>
              <w:right w:val="single" w:sz="4" w:space="0" w:color="auto"/>
            </w:tcBorders>
            <w:shd w:val="clear" w:color="auto" w:fill="auto"/>
            <w:vAlign w:val="bottom"/>
          </w:tcPr>
          <w:p w14:paraId="222919BD" w14:textId="3EDD8630" w:rsidR="00E02AEC" w:rsidRDefault="00E02AEC" w:rsidP="00E801FB">
            <w:pPr>
              <w:jc w:val="both"/>
              <w:rPr>
                <w:rFonts w:ascii="Times New Roman" w:hAnsi="Times New Roman" w:cs="Times New Roman"/>
                <w:sz w:val="24"/>
                <w:szCs w:val="24"/>
                <w:lang w:val="fr-FR"/>
              </w:rPr>
            </w:pPr>
            <w:r w:rsidRPr="008B0970">
              <w:rPr>
                <w:rFonts w:ascii="Times New Roman" w:eastAsia="Times New Roman" w:hAnsi="Times New Roman" w:cs="Times New Roman"/>
                <w:kern w:val="0"/>
                <w:lang w:val="en-US" w:eastAsia="zh-CN"/>
                <w14:ligatures w14:val="none"/>
              </w:rPr>
              <w:t>50</w:t>
            </w:r>
          </w:p>
        </w:tc>
      </w:tr>
      <w:tr w:rsidR="00E02AEC" w:rsidRPr="009C1BA0" w14:paraId="5C929A71" w14:textId="77777777" w:rsidTr="00E02AEC">
        <w:tc>
          <w:tcPr>
            <w:tcW w:w="1057" w:type="dxa"/>
            <w:vMerge/>
          </w:tcPr>
          <w:p w14:paraId="40F4E187" w14:textId="77777777" w:rsidR="00E02AEC" w:rsidRDefault="00E02AEC" w:rsidP="00E02AEC">
            <w:pPr>
              <w:jc w:val="both"/>
              <w:rPr>
                <w:rFonts w:ascii="Times New Roman" w:hAnsi="Times New Roman" w:cs="Times New Roman"/>
                <w:sz w:val="24"/>
                <w:szCs w:val="24"/>
                <w:lang w:val="fr-FR"/>
              </w:rPr>
            </w:pPr>
          </w:p>
        </w:tc>
        <w:tc>
          <w:tcPr>
            <w:tcW w:w="1483" w:type="dxa"/>
            <w:vMerge/>
          </w:tcPr>
          <w:p w14:paraId="0D7CD52F" w14:textId="77777777" w:rsidR="00E02AEC" w:rsidRDefault="00E02AEC" w:rsidP="00E02AEC">
            <w:pPr>
              <w:jc w:val="both"/>
              <w:rPr>
                <w:rFonts w:ascii="Times New Roman" w:hAnsi="Times New Roman" w:cs="Times New Roman"/>
                <w:sz w:val="24"/>
                <w:szCs w:val="24"/>
                <w:lang w:val="fr-FR"/>
              </w:rPr>
            </w:pPr>
          </w:p>
        </w:tc>
        <w:tc>
          <w:tcPr>
            <w:tcW w:w="1496" w:type="dxa"/>
            <w:vMerge w:val="restart"/>
          </w:tcPr>
          <w:p w14:paraId="4AD7C810" w14:textId="77777777" w:rsidR="00E02AEC" w:rsidRDefault="00E02AEC" w:rsidP="00E02AEC">
            <w:pPr>
              <w:jc w:val="both"/>
              <w:rPr>
                <w:rFonts w:ascii="Times New Roman" w:hAnsi="Times New Roman" w:cs="Times New Roman"/>
                <w:sz w:val="24"/>
                <w:szCs w:val="24"/>
                <w:lang w:val="fr-FR"/>
              </w:rPr>
            </w:pPr>
          </w:p>
          <w:p w14:paraId="090B1716" w14:textId="7A286311" w:rsidR="00E02AEC" w:rsidRDefault="00E02AEC" w:rsidP="00E02AEC">
            <w:pPr>
              <w:jc w:val="both"/>
              <w:rPr>
                <w:rFonts w:ascii="Times New Roman" w:hAnsi="Times New Roman" w:cs="Times New Roman"/>
                <w:sz w:val="24"/>
                <w:szCs w:val="24"/>
                <w:lang w:val="fr-FR"/>
              </w:rPr>
            </w:pPr>
            <w:r w:rsidRPr="00E02AEC">
              <w:rPr>
                <w:rFonts w:ascii="Times New Roman" w:hAnsi="Times New Roman" w:cs="Times New Roman"/>
                <w:sz w:val="24"/>
                <w:szCs w:val="24"/>
                <w:lang w:val="en-US"/>
              </w:rPr>
              <w:t>Luala (Zone 2)</w:t>
            </w:r>
          </w:p>
        </w:tc>
        <w:tc>
          <w:tcPr>
            <w:tcW w:w="3742" w:type="dxa"/>
            <w:tcBorders>
              <w:top w:val="single" w:sz="4" w:space="0" w:color="auto"/>
              <w:left w:val="single" w:sz="4" w:space="0" w:color="auto"/>
              <w:bottom w:val="single" w:sz="4" w:space="0" w:color="auto"/>
              <w:right w:val="single" w:sz="4" w:space="0" w:color="auto"/>
            </w:tcBorders>
            <w:shd w:val="clear" w:color="auto" w:fill="auto"/>
            <w:vAlign w:val="bottom"/>
          </w:tcPr>
          <w:p w14:paraId="09816483" w14:textId="4F5D0EE1" w:rsidR="00E02AEC" w:rsidRPr="0094625E" w:rsidRDefault="00E02AEC" w:rsidP="00E02AEC">
            <w:pPr>
              <w:jc w:val="both"/>
              <w:rPr>
                <w:rFonts w:ascii="Times New Roman" w:hAnsi="Times New Roman" w:cs="Times New Roman"/>
                <w:i/>
                <w:iCs/>
                <w:sz w:val="24"/>
                <w:szCs w:val="24"/>
                <w:lang w:val="en-US"/>
              </w:rPr>
            </w:pPr>
            <w:r w:rsidRPr="008B0970">
              <w:rPr>
                <w:rFonts w:ascii="Times New Roman" w:eastAsia="Times New Roman" w:hAnsi="Times New Roman" w:cs="Times New Roman"/>
                <w:color w:val="000000"/>
                <w:kern w:val="0"/>
                <w:lang w:val="en-US" w:eastAsia="zh-CN"/>
                <w14:ligatures w14:val="none"/>
              </w:rPr>
              <w:t>Manzakala - Muzanza - Kingoyi</w:t>
            </w:r>
          </w:p>
        </w:tc>
        <w:tc>
          <w:tcPr>
            <w:tcW w:w="1150" w:type="dxa"/>
            <w:tcBorders>
              <w:top w:val="single" w:sz="4" w:space="0" w:color="auto"/>
              <w:left w:val="nil"/>
              <w:bottom w:val="nil"/>
              <w:right w:val="single" w:sz="4" w:space="0" w:color="auto"/>
            </w:tcBorders>
            <w:shd w:val="clear" w:color="auto" w:fill="auto"/>
            <w:vAlign w:val="bottom"/>
          </w:tcPr>
          <w:p w14:paraId="43F9ADF0" w14:textId="4010A062" w:rsidR="00E02AEC" w:rsidRPr="0094625E" w:rsidRDefault="00E02AEC" w:rsidP="00E02AEC">
            <w:pPr>
              <w:jc w:val="both"/>
              <w:rPr>
                <w:rFonts w:ascii="Times New Roman" w:hAnsi="Times New Roman" w:cs="Times New Roman"/>
                <w:sz w:val="24"/>
                <w:szCs w:val="24"/>
                <w:lang w:val="en-US"/>
              </w:rPr>
            </w:pPr>
            <w:r w:rsidRPr="008B0970">
              <w:rPr>
                <w:rFonts w:ascii="Times New Roman" w:eastAsia="Times New Roman" w:hAnsi="Times New Roman" w:cs="Times New Roman"/>
                <w:color w:val="000000"/>
                <w:kern w:val="0"/>
                <w:lang w:val="en-US" w:eastAsia="zh-CN"/>
                <w14:ligatures w14:val="none"/>
              </w:rPr>
              <w:t>27</w:t>
            </w:r>
          </w:p>
        </w:tc>
      </w:tr>
      <w:tr w:rsidR="00E02AEC" w:rsidRPr="009C1BA0" w14:paraId="5D27BF2B" w14:textId="77777777" w:rsidTr="005C70D8">
        <w:tc>
          <w:tcPr>
            <w:tcW w:w="1057" w:type="dxa"/>
            <w:vMerge/>
          </w:tcPr>
          <w:p w14:paraId="449C1AC3" w14:textId="77777777" w:rsidR="00E02AEC" w:rsidRPr="0094625E" w:rsidRDefault="00E02AEC" w:rsidP="00E02AEC">
            <w:pPr>
              <w:jc w:val="both"/>
              <w:rPr>
                <w:rFonts w:ascii="Times New Roman" w:hAnsi="Times New Roman" w:cs="Times New Roman"/>
                <w:sz w:val="24"/>
                <w:szCs w:val="24"/>
                <w:lang w:val="en-US"/>
              </w:rPr>
            </w:pPr>
          </w:p>
        </w:tc>
        <w:tc>
          <w:tcPr>
            <w:tcW w:w="1483" w:type="dxa"/>
            <w:vMerge/>
          </w:tcPr>
          <w:p w14:paraId="33BB8428" w14:textId="77777777" w:rsidR="00E02AEC" w:rsidRPr="0094625E" w:rsidRDefault="00E02AEC" w:rsidP="00E02AEC">
            <w:pPr>
              <w:jc w:val="both"/>
              <w:rPr>
                <w:rFonts w:ascii="Times New Roman" w:hAnsi="Times New Roman" w:cs="Times New Roman"/>
                <w:sz w:val="24"/>
                <w:szCs w:val="24"/>
                <w:lang w:val="en-US"/>
              </w:rPr>
            </w:pPr>
          </w:p>
        </w:tc>
        <w:tc>
          <w:tcPr>
            <w:tcW w:w="1496" w:type="dxa"/>
            <w:vMerge/>
          </w:tcPr>
          <w:p w14:paraId="3BC9B9CA" w14:textId="77777777" w:rsidR="00E02AEC" w:rsidRPr="0094625E" w:rsidRDefault="00E02AEC" w:rsidP="00E02AEC">
            <w:pPr>
              <w:jc w:val="both"/>
              <w:rPr>
                <w:rFonts w:ascii="Times New Roman" w:hAnsi="Times New Roman" w:cs="Times New Roman"/>
                <w:sz w:val="24"/>
                <w:szCs w:val="24"/>
                <w:lang w:val="en-US"/>
              </w:rPr>
            </w:pPr>
          </w:p>
        </w:tc>
        <w:tc>
          <w:tcPr>
            <w:tcW w:w="3742" w:type="dxa"/>
            <w:tcBorders>
              <w:top w:val="nil"/>
              <w:left w:val="single" w:sz="4" w:space="0" w:color="auto"/>
              <w:bottom w:val="single" w:sz="4" w:space="0" w:color="auto"/>
              <w:right w:val="single" w:sz="4" w:space="0" w:color="auto"/>
            </w:tcBorders>
            <w:shd w:val="clear" w:color="auto" w:fill="auto"/>
            <w:vAlign w:val="bottom"/>
          </w:tcPr>
          <w:p w14:paraId="44E94A42" w14:textId="58E5B6DA" w:rsidR="00E02AEC" w:rsidRPr="0094625E" w:rsidRDefault="00E02AEC" w:rsidP="00E02AEC">
            <w:pPr>
              <w:jc w:val="both"/>
              <w:rPr>
                <w:rFonts w:ascii="Times New Roman" w:hAnsi="Times New Roman" w:cs="Times New Roman"/>
                <w:i/>
                <w:iCs/>
                <w:sz w:val="24"/>
                <w:szCs w:val="24"/>
                <w:lang w:val="en-US"/>
              </w:rPr>
            </w:pPr>
            <w:r w:rsidRPr="008B0970">
              <w:rPr>
                <w:rFonts w:ascii="Times New Roman" w:eastAsia="Times New Roman" w:hAnsi="Times New Roman" w:cs="Times New Roman"/>
                <w:color w:val="000000"/>
                <w:kern w:val="0"/>
                <w:lang w:val="en-US" w:eastAsia="zh-CN"/>
                <w14:ligatures w14:val="none"/>
              </w:rPr>
              <w:t>Bif.RN12. Pont Lukasu - Nkundi - Manzakala</w:t>
            </w:r>
          </w:p>
        </w:tc>
        <w:tc>
          <w:tcPr>
            <w:tcW w:w="1150" w:type="dxa"/>
            <w:tcBorders>
              <w:top w:val="single" w:sz="4" w:space="0" w:color="auto"/>
              <w:left w:val="nil"/>
              <w:bottom w:val="nil"/>
              <w:right w:val="single" w:sz="4" w:space="0" w:color="auto"/>
            </w:tcBorders>
            <w:shd w:val="clear" w:color="auto" w:fill="auto"/>
            <w:vAlign w:val="bottom"/>
          </w:tcPr>
          <w:p w14:paraId="44D29194" w14:textId="7FA4AE92" w:rsidR="00E02AEC" w:rsidRPr="0094625E" w:rsidRDefault="00E02AEC" w:rsidP="00E02AEC">
            <w:pPr>
              <w:jc w:val="both"/>
              <w:rPr>
                <w:rFonts w:ascii="Times New Roman" w:hAnsi="Times New Roman" w:cs="Times New Roman"/>
                <w:sz w:val="24"/>
                <w:szCs w:val="24"/>
                <w:lang w:val="en-US"/>
              </w:rPr>
            </w:pPr>
            <w:r w:rsidRPr="008B0970">
              <w:rPr>
                <w:rFonts w:ascii="Times New Roman" w:eastAsia="Times New Roman" w:hAnsi="Times New Roman" w:cs="Times New Roman"/>
                <w:color w:val="000000"/>
                <w:kern w:val="0"/>
                <w:lang w:val="en-US" w:eastAsia="zh-CN"/>
                <w14:ligatures w14:val="none"/>
              </w:rPr>
              <w:t>34</w:t>
            </w:r>
          </w:p>
        </w:tc>
      </w:tr>
      <w:tr w:rsidR="00E02AEC" w:rsidRPr="009C1BA0" w14:paraId="68D466BD" w14:textId="77777777" w:rsidTr="005C70D8">
        <w:tc>
          <w:tcPr>
            <w:tcW w:w="1057" w:type="dxa"/>
            <w:vMerge/>
          </w:tcPr>
          <w:p w14:paraId="1F5175EE" w14:textId="77777777" w:rsidR="00E02AEC" w:rsidRPr="0094625E" w:rsidRDefault="00E02AEC" w:rsidP="00E02AEC">
            <w:pPr>
              <w:jc w:val="both"/>
              <w:rPr>
                <w:rFonts w:ascii="Times New Roman" w:hAnsi="Times New Roman" w:cs="Times New Roman"/>
                <w:sz w:val="24"/>
                <w:szCs w:val="24"/>
                <w:lang w:val="en-US"/>
              </w:rPr>
            </w:pPr>
          </w:p>
        </w:tc>
        <w:tc>
          <w:tcPr>
            <w:tcW w:w="1483" w:type="dxa"/>
            <w:vMerge/>
          </w:tcPr>
          <w:p w14:paraId="1325DF2A" w14:textId="77777777" w:rsidR="00E02AEC" w:rsidRPr="0094625E" w:rsidRDefault="00E02AEC" w:rsidP="00E02AEC">
            <w:pPr>
              <w:jc w:val="both"/>
              <w:rPr>
                <w:rFonts w:ascii="Times New Roman" w:hAnsi="Times New Roman" w:cs="Times New Roman"/>
                <w:sz w:val="24"/>
                <w:szCs w:val="24"/>
                <w:lang w:val="en-US"/>
              </w:rPr>
            </w:pPr>
          </w:p>
        </w:tc>
        <w:tc>
          <w:tcPr>
            <w:tcW w:w="1496" w:type="dxa"/>
            <w:vMerge/>
          </w:tcPr>
          <w:p w14:paraId="2EEF0E79" w14:textId="77777777" w:rsidR="00E02AEC" w:rsidRPr="0094625E" w:rsidRDefault="00E02AEC" w:rsidP="00E02AEC">
            <w:pPr>
              <w:jc w:val="both"/>
              <w:rPr>
                <w:rFonts w:ascii="Times New Roman" w:hAnsi="Times New Roman" w:cs="Times New Roman"/>
                <w:sz w:val="24"/>
                <w:szCs w:val="24"/>
                <w:lang w:val="en-US"/>
              </w:rPr>
            </w:pPr>
          </w:p>
        </w:tc>
        <w:tc>
          <w:tcPr>
            <w:tcW w:w="3742" w:type="dxa"/>
            <w:tcBorders>
              <w:top w:val="nil"/>
              <w:left w:val="single" w:sz="4" w:space="0" w:color="auto"/>
              <w:bottom w:val="single" w:sz="4" w:space="0" w:color="auto"/>
              <w:right w:val="single" w:sz="4" w:space="0" w:color="auto"/>
            </w:tcBorders>
            <w:shd w:val="clear" w:color="auto" w:fill="auto"/>
            <w:vAlign w:val="bottom"/>
          </w:tcPr>
          <w:p w14:paraId="240B04FC" w14:textId="6BCA0E06" w:rsidR="00E02AEC" w:rsidRPr="0094625E" w:rsidRDefault="00E02AEC" w:rsidP="00E02AEC">
            <w:pPr>
              <w:jc w:val="both"/>
              <w:rPr>
                <w:rFonts w:ascii="Times New Roman" w:hAnsi="Times New Roman" w:cs="Times New Roman"/>
                <w:i/>
                <w:iCs/>
                <w:sz w:val="24"/>
                <w:szCs w:val="24"/>
                <w:lang w:val="en-US"/>
              </w:rPr>
            </w:pPr>
            <w:r w:rsidRPr="008B0970">
              <w:rPr>
                <w:rFonts w:ascii="Times New Roman" w:eastAsia="Times New Roman" w:hAnsi="Times New Roman" w:cs="Times New Roman"/>
                <w:color w:val="000000"/>
                <w:kern w:val="0"/>
                <w:lang w:val="en-US" w:eastAsia="zh-CN"/>
                <w14:ligatures w14:val="none"/>
              </w:rPr>
              <w:t>Kizandu - Masangi - Yalala</w:t>
            </w:r>
          </w:p>
        </w:tc>
        <w:tc>
          <w:tcPr>
            <w:tcW w:w="1150" w:type="dxa"/>
            <w:tcBorders>
              <w:top w:val="single" w:sz="4" w:space="0" w:color="auto"/>
              <w:left w:val="nil"/>
              <w:bottom w:val="nil"/>
              <w:right w:val="single" w:sz="4" w:space="0" w:color="auto"/>
            </w:tcBorders>
            <w:shd w:val="clear" w:color="auto" w:fill="auto"/>
            <w:vAlign w:val="bottom"/>
          </w:tcPr>
          <w:p w14:paraId="55CB06E5" w14:textId="4188E71A" w:rsidR="00E02AEC" w:rsidRPr="0094625E" w:rsidRDefault="00E02AEC" w:rsidP="00E02AEC">
            <w:pPr>
              <w:jc w:val="both"/>
              <w:rPr>
                <w:rFonts w:ascii="Times New Roman" w:hAnsi="Times New Roman" w:cs="Times New Roman"/>
                <w:sz w:val="24"/>
                <w:szCs w:val="24"/>
                <w:lang w:val="en-US"/>
              </w:rPr>
            </w:pPr>
            <w:r w:rsidRPr="008B0970">
              <w:rPr>
                <w:rFonts w:ascii="Times New Roman" w:eastAsia="Times New Roman" w:hAnsi="Times New Roman" w:cs="Times New Roman"/>
                <w:color w:val="000000"/>
                <w:kern w:val="0"/>
                <w:lang w:val="en-US" w:eastAsia="zh-CN"/>
                <w14:ligatures w14:val="none"/>
              </w:rPr>
              <w:t>19</w:t>
            </w:r>
          </w:p>
        </w:tc>
      </w:tr>
      <w:tr w:rsidR="00E02AEC" w:rsidRPr="009C1BA0" w14:paraId="06DE8FAF" w14:textId="77777777" w:rsidTr="005C70D8">
        <w:tc>
          <w:tcPr>
            <w:tcW w:w="1057" w:type="dxa"/>
            <w:vMerge/>
          </w:tcPr>
          <w:p w14:paraId="03D6ED16" w14:textId="77777777" w:rsidR="00E02AEC" w:rsidRPr="0094625E" w:rsidRDefault="00E02AEC" w:rsidP="00E02AEC">
            <w:pPr>
              <w:jc w:val="both"/>
              <w:rPr>
                <w:rFonts w:ascii="Times New Roman" w:hAnsi="Times New Roman" w:cs="Times New Roman"/>
                <w:sz w:val="24"/>
                <w:szCs w:val="24"/>
                <w:lang w:val="en-US"/>
              </w:rPr>
            </w:pPr>
          </w:p>
        </w:tc>
        <w:tc>
          <w:tcPr>
            <w:tcW w:w="1483" w:type="dxa"/>
            <w:vMerge/>
          </w:tcPr>
          <w:p w14:paraId="67520595" w14:textId="77777777" w:rsidR="00E02AEC" w:rsidRPr="0094625E" w:rsidRDefault="00E02AEC" w:rsidP="00E02AEC">
            <w:pPr>
              <w:jc w:val="both"/>
              <w:rPr>
                <w:rFonts w:ascii="Times New Roman" w:hAnsi="Times New Roman" w:cs="Times New Roman"/>
                <w:sz w:val="24"/>
                <w:szCs w:val="24"/>
                <w:lang w:val="en-US"/>
              </w:rPr>
            </w:pPr>
          </w:p>
        </w:tc>
        <w:tc>
          <w:tcPr>
            <w:tcW w:w="1496" w:type="dxa"/>
            <w:vMerge/>
          </w:tcPr>
          <w:p w14:paraId="50AD25DB" w14:textId="77777777" w:rsidR="00E02AEC" w:rsidRPr="0094625E" w:rsidRDefault="00E02AEC" w:rsidP="00E02AEC">
            <w:pPr>
              <w:jc w:val="both"/>
              <w:rPr>
                <w:rFonts w:ascii="Times New Roman" w:hAnsi="Times New Roman" w:cs="Times New Roman"/>
                <w:sz w:val="24"/>
                <w:szCs w:val="24"/>
                <w:lang w:val="en-US"/>
              </w:rPr>
            </w:pPr>
          </w:p>
        </w:tc>
        <w:tc>
          <w:tcPr>
            <w:tcW w:w="3742" w:type="dxa"/>
            <w:tcBorders>
              <w:top w:val="nil"/>
              <w:left w:val="single" w:sz="4" w:space="0" w:color="auto"/>
              <w:bottom w:val="single" w:sz="4" w:space="0" w:color="auto"/>
              <w:right w:val="single" w:sz="4" w:space="0" w:color="auto"/>
            </w:tcBorders>
            <w:shd w:val="clear" w:color="auto" w:fill="auto"/>
            <w:vAlign w:val="bottom"/>
          </w:tcPr>
          <w:p w14:paraId="1D921EA6" w14:textId="3C16B214" w:rsidR="00E02AEC" w:rsidRPr="0094625E" w:rsidRDefault="00E02AEC" w:rsidP="00E02AEC">
            <w:pPr>
              <w:jc w:val="both"/>
              <w:rPr>
                <w:rFonts w:ascii="Times New Roman" w:hAnsi="Times New Roman" w:cs="Times New Roman"/>
                <w:i/>
                <w:iCs/>
                <w:sz w:val="24"/>
                <w:szCs w:val="24"/>
                <w:lang w:val="en-US"/>
              </w:rPr>
            </w:pPr>
            <w:r w:rsidRPr="008B0970">
              <w:rPr>
                <w:rFonts w:ascii="Times New Roman" w:eastAsia="Times New Roman" w:hAnsi="Times New Roman" w:cs="Times New Roman"/>
                <w:color w:val="000000"/>
                <w:kern w:val="0"/>
                <w:lang w:eastAsia="zh-CN"/>
                <w14:ligatures w14:val="none"/>
              </w:rPr>
              <w:t xml:space="preserve">Yanga pompe - Yalala - Sangila - Nganda kulu -Bif. </w:t>
            </w:r>
            <w:r w:rsidRPr="008B0970">
              <w:rPr>
                <w:rFonts w:ascii="Times New Roman" w:eastAsia="Times New Roman" w:hAnsi="Times New Roman" w:cs="Times New Roman"/>
                <w:color w:val="000000"/>
                <w:kern w:val="0"/>
                <w:lang w:val="en-US" w:eastAsia="zh-CN"/>
                <w14:ligatures w14:val="none"/>
              </w:rPr>
              <w:t>(Zone 2 et 3)</w:t>
            </w:r>
          </w:p>
        </w:tc>
        <w:tc>
          <w:tcPr>
            <w:tcW w:w="1150" w:type="dxa"/>
            <w:tcBorders>
              <w:top w:val="single" w:sz="4" w:space="0" w:color="auto"/>
              <w:left w:val="nil"/>
              <w:bottom w:val="nil"/>
              <w:right w:val="single" w:sz="4" w:space="0" w:color="auto"/>
            </w:tcBorders>
            <w:shd w:val="clear" w:color="auto" w:fill="auto"/>
            <w:vAlign w:val="bottom"/>
          </w:tcPr>
          <w:p w14:paraId="09AE82DA" w14:textId="4DBA76BE" w:rsidR="00E02AEC" w:rsidRPr="0094625E" w:rsidRDefault="00E02AEC" w:rsidP="00E02AEC">
            <w:pPr>
              <w:jc w:val="both"/>
              <w:rPr>
                <w:rFonts w:ascii="Times New Roman" w:hAnsi="Times New Roman" w:cs="Times New Roman"/>
                <w:sz w:val="24"/>
                <w:szCs w:val="24"/>
                <w:lang w:val="en-US"/>
              </w:rPr>
            </w:pPr>
            <w:r w:rsidRPr="008B0970">
              <w:rPr>
                <w:rFonts w:ascii="Times New Roman" w:eastAsia="Times New Roman" w:hAnsi="Times New Roman" w:cs="Times New Roman"/>
                <w:color w:val="000000"/>
                <w:kern w:val="0"/>
                <w:lang w:val="en-US" w:eastAsia="zh-CN"/>
                <w14:ligatures w14:val="none"/>
              </w:rPr>
              <w:t>14</w:t>
            </w:r>
          </w:p>
        </w:tc>
      </w:tr>
      <w:tr w:rsidR="00E02AEC" w:rsidRPr="009C1BA0" w14:paraId="48D79ACB" w14:textId="77777777" w:rsidTr="005C70D8">
        <w:tc>
          <w:tcPr>
            <w:tcW w:w="1057" w:type="dxa"/>
            <w:vMerge/>
          </w:tcPr>
          <w:p w14:paraId="6EE37C6C" w14:textId="77777777" w:rsidR="00E02AEC" w:rsidRPr="0094625E" w:rsidRDefault="00E02AEC" w:rsidP="00E02AEC">
            <w:pPr>
              <w:jc w:val="both"/>
              <w:rPr>
                <w:rFonts w:ascii="Times New Roman" w:hAnsi="Times New Roman" w:cs="Times New Roman"/>
                <w:sz w:val="24"/>
                <w:szCs w:val="24"/>
                <w:lang w:val="en-US"/>
              </w:rPr>
            </w:pPr>
          </w:p>
        </w:tc>
        <w:tc>
          <w:tcPr>
            <w:tcW w:w="1483" w:type="dxa"/>
            <w:vMerge/>
          </w:tcPr>
          <w:p w14:paraId="282938E4" w14:textId="77777777" w:rsidR="00E02AEC" w:rsidRPr="0094625E" w:rsidRDefault="00E02AEC" w:rsidP="00E02AEC">
            <w:pPr>
              <w:jc w:val="both"/>
              <w:rPr>
                <w:rFonts w:ascii="Times New Roman" w:hAnsi="Times New Roman" w:cs="Times New Roman"/>
                <w:sz w:val="24"/>
                <w:szCs w:val="24"/>
                <w:lang w:val="en-US"/>
              </w:rPr>
            </w:pPr>
          </w:p>
        </w:tc>
        <w:tc>
          <w:tcPr>
            <w:tcW w:w="1496" w:type="dxa"/>
            <w:vMerge/>
          </w:tcPr>
          <w:p w14:paraId="50784DD5" w14:textId="77777777" w:rsidR="00E02AEC" w:rsidRPr="0094625E" w:rsidRDefault="00E02AEC" w:rsidP="00E02AEC">
            <w:pPr>
              <w:jc w:val="both"/>
              <w:rPr>
                <w:rFonts w:ascii="Times New Roman" w:hAnsi="Times New Roman" w:cs="Times New Roman"/>
                <w:sz w:val="24"/>
                <w:szCs w:val="24"/>
                <w:lang w:val="en-US"/>
              </w:rPr>
            </w:pPr>
          </w:p>
        </w:tc>
        <w:tc>
          <w:tcPr>
            <w:tcW w:w="3742" w:type="dxa"/>
            <w:tcBorders>
              <w:top w:val="nil"/>
              <w:left w:val="single" w:sz="4" w:space="0" w:color="auto"/>
              <w:bottom w:val="single" w:sz="4" w:space="0" w:color="auto"/>
              <w:right w:val="single" w:sz="4" w:space="0" w:color="auto"/>
            </w:tcBorders>
            <w:shd w:val="clear" w:color="auto" w:fill="auto"/>
            <w:vAlign w:val="bottom"/>
          </w:tcPr>
          <w:p w14:paraId="324EB767" w14:textId="056A29D3" w:rsidR="00E02AEC" w:rsidRPr="0094625E" w:rsidRDefault="00E02AEC" w:rsidP="00E02AEC">
            <w:pPr>
              <w:jc w:val="both"/>
              <w:rPr>
                <w:rFonts w:ascii="Times New Roman" w:hAnsi="Times New Roman" w:cs="Times New Roman"/>
                <w:i/>
                <w:iCs/>
                <w:sz w:val="24"/>
                <w:szCs w:val="24"/>
                <w:lang w:val="en-US"/>
              </w:rPr>
            </w:pPr>
            <w:r w:rsidRPr="008B0970">
              <w:rPr>
                <w:rFonts w:ascii="Times New Roman" w:eastAsia="Times New Roman" w:hAnsi="Times New Roman" w:cs="Times New Roman"/>
                <w:color w:val="000000"/>
                <w:kern w:val="0"/>
                <w:lang w:val="en-US" w:eastAsia="zh-CN"/>
                <w14:ligatures w14:val="none"/>
              </w:rPr>
              <w:t>Luozi - Kisinga - Bidi Kindamba</w:t>
            </w:r>
          </w:p>
        </w:tc>
        <w:tc>
          <w:tcPr>
            <w:tcW w:w="1150" w:type="dxa"/>
            <w:tcBorders>
              <w:top w:val="single" w:sz="4" w:space="0" w:color="auto"/>
              <w:left w:val="nil"/>
              <w:bottom w:val="nil"/>
              <w:right w:val="single" w:sz="4" w:space="0" w:color="auto"/>
            </w:tcBorders>
            <w:shd w:val="clear" w:color="auto" w:fill="auto"/>
            <w:vAlign w:val="bottom"/>
          </w:tcPr>
          <w:p w14:paraId="10DEA7CA" w14:textId="54D32C1D" w:rsidR="00E02AEC" w:rsidRPr="0094625E" w:rsidRDefault="00E02AEC" w:rsidP="00E02AEC">
            <w:pPr>
              <w:jc w:val="both"/>
              <w:rPr>
                <w:rFonts w:ascii="Times New Roman" w:hAnsi="Times New Roman" w:cs="Times New Roman"/>
                <w:sz w:val="24"/>
                <w:szCs w:val="24"/>
                <w:lang w:val="en-US"/>
              </w:rPr>
            </w:pPr>
            <w:r w:rsidRPr="008B0970">
              <w:rPr>
                <w:rFonts w:ascii="Times New Roman" w:eastAsia="Times New Roman" w:hAnsi="Times New Roman" w:cs="Times New Roman"/>
                <w:color w:val="000000"/>
                <w:kern w:val="0"/>
                <w:lang w:val="en-US" w:eastAsia="zh-CN"/>
                <w14:ligatures w14:val="none"/>
              </w:rPr>
              <w:t>26</w:t>
            </w:r>
          </w:p>
        </w:tc>
      </w:tr>
      <w:tr w:rsidR="00E02AEC" w:rsidRPr="009C1BA0" w14:paraId="41B03EA0" w14:textId="77777777" w:rsidTr="005C70D8">
        <w:tc>
          <w:tcPr>
            <w:tcW w:w="1057" w:type="dxa"/>
            <w:vMerge/>
          </w:tcPr>
          <w:p w14:paraId="069E5FB0" w14:textId="77777777" w:rsidR="00E02AEC" w:rsidRPr="009C1BA0" w:rsidRDefault="00E02AEC" w:rsidP="00E02AEC">
            <w:pPr>
              <w:jc w:val="both"/>
              <w:rPr>
                <w:rFonts w:ascii="Times New Roman" w:hAnsi="Times New Roman" w:cs="Times New Roman"/>
                <w:sz w:val="24"/>
                <w:szCs w:val="24"/>
                <w:lang w:val="en-US"/>
              </w:rPr>
            </w:pPr>
          </w:p>
        </w:tc>
        <w:tc>
          <w:tcPr>
            <w:tcW w:w="1483" w:type="dxa"/>
            <w:vMerge/>
          </w:tcPr>
          <w:p w14:paraId="04C98B54" w14:textId="77777777" w:rsidR="00E02AEC" w:rsidRPr="009C1BA0" w:rsidRDefault="00E02AEC" w:rsidP="00E02AEC">
            <w:pPr>
              <w:jc w:val="both"/>
              <w:rPr>
                <w:rFonts w:ascii="Times New Roman" w:hAnsi="Times New Roman" w:cs="Times New Roman"/>
                <w:sz w:val="24"/>
                <w:szCs w:val="24"/>
                <w:lang w:val="en-US"/>
              </w:rPr>
            </w:pPr>
          </w:p>
        </w:tc>
        <w:tc>
          <w:tcPr>
            <w:tcW w:w="1496" w:type="dxa"/>
            <w:vMerge/>
          </w:tcPr>
          <w:p w14:paraId="42F2C552" w14:textId="77777777" w:rsidR="00E02AEC" w:rsidRPr="009C1BA0" w:rsidRDefault="00E02AEC" w:rsidP="00E02AEC">
            <w:pPr>
              <w:jc w:val="both"/>
              <w:rPr>
                <w:rFonts w:ascii="Times New Roman" w:hAnsi="Times New Roman" w:cs="Times New Roman"/>
                <w:sz w:val="24"/>
                <w:szCs w:val="24"/>
                <w:lang w:val="en-US"/>
              </w:rPr>
            </w:pPr>
          </w:p>
        </w:tc>
        <w:tc>
          <w:tcPr>
            <w:tcW w:w="3742" w:type="dxa"/>
            <w:tcBorders>
              <w:top w:val="nil"/>
              <w:left w:val="single" w:sz="4" w:space="0" w:color="auto"/>
              <w:bottom w:val="nil"/>
              <w:right w:val="single" w:sz="4" w:space="0" w:color="auto"/>
            </w:tcBorders>
            <w:shd w:val="clear" w:color="auto" w:fill="auto"/>
            <w:vAlign w:val="bottom"/>
          </w:tcPr>
          <w:p w14:paraId="7688B047" w14:textId="445031AC" w:rsidR="00E02AEC" w:rsidRPr="009C1BA0" w:rsidRDefault="00E02AEC" w:rsidP="00E02AEC">
            <w:pPr>
              <w:jc w:val="both"/>
              <w:rPr>
                <w:rFonts w:ascii="Times New Roman" w:hAnsi="Times New Roman" w:cs="Times New Roman"/>
                <w:i/>
                <w:iCs/>
                <w:sz w:val="24"/>
                <w:szCs w:val="24"/>
                <w:lang w:val="en-US"/>
              </w:rPr>
            </w:pPr>
            <w:r w:rsidRPr="008B0970">
              <w:rPr>
                <w:rFonts w:ascii="Times New Roman" w:eastAsia="Times New Roman" w:hAnsi="Times New Roman" w:cs="Times New Roman"/>
                <w:color w:val="000000"/>
                <w:kern w:val="0"/>
                <w:lang w:val="en-US" w:eastAsia="zh-CN"/>
                <w14:ligatures w14:val="none"/>
              </w:rPr>
              <w:t>Lomba - Mangwangwa - Camps Nzieta - Sundi mamba</w:t>
            </w:r>
          </w:p>
        </w:tc>
        <w:tc>
          <w:tcPr>
            <w:tcW w:w="1150" w:type="dxa"/>
            <w:tcBorders>
              <w:top w:val="single" w:sz="4" w:space="0" w:color="auto"/>
              <w:left w:val="nil"/>
              <w:bottom w:val="nil"/>
              <w:right w:val="single" w:sz="4" w:space="0" w:color="auto"/>
            </w:tcBorders>
            <w:shd w:val="clear" w:color="auto" w:fill="auto"/>
            <w:vAlign w:val="bottom"/>
          </w:tcPr>
          <w:p w14:paraId="74DF9DA8" w14:textId="538E64DB" w:rsidR="00E02AEC" w:rsidRPr="009C1BA0" w:rsidRDefault="00E02AEC" w:rsidP="00E02AEC">
            <w:pPr>
              <w:jc w:val="both"/>
              <w:rPr>
                <w:rFonts w:ascii="Times New Roman" w:hAnsi="Times New Roman" w:cs="Times New Roman"/>
                <w:sz w:val="24"/>
                <w:szCs w:val="24"/>
                <w:lang w:val="en-US"/>
              </w:rPr>
            </w:pPr>
            <w:r w:rsidRPr="008B0970">
              <w:rPr>
                <w:rFonts w:ascii="Times New Roman" w:eastAsia="Times New Roman" w:hAnsi="Times New Roman" w:cs="Times New Roman"/>
                <w:color w:val="000000"/>
                <w:kern w:val="0"/>
                <w:lang w:val="en-US" w:eastAsia="zh-CN"/>
                <w14:ligatures w14:val="none"/>
              </w:rPr>
              <w:t>30</w:t>
            </w:r>
          </w:p>
        </w:tc>
      </w:tr>
      <w:tr w:rsidR="00E02AEC" w:rsidRPr="00E02AEC" w14:paraId="74A3CD5C" w14:textId="77777777" w:rsidTr="00E02AEC">
        <w:tc>
          <w:tcPr>
            <w:tcW w:w="1057" w:type="dxa"/>
            <w:vMerge/>
          </w:tcPr>
          <w:p w14:paraId="5B044D0A" w14:textId="77777777" w:rsidR="00E02AEC" w:rsidRPr="009C1BA0" w:rsidRDefault="00E02AEC" w:rsidP="00E02AEC">
            <w:pPr>
              <w:jc w:val="both"/>
              <w:rPr>
                <w:rFonts w:ascii="Times New Roman" w:hAnsi="Times New Roman" w:cs="Times New Roman"/>
                <w:sz w:val="24"/>
                <w:szCs w:val="24"/>
                <w:lang w:val="en-US"/>
              </w:rPr>
            </w:pPr>
          </w:p>
        </w:tc>
        <w:tc>
          <w:tcPr>
            <w:tcW w:w="1483" w:type="dxa"/>
            <w:vMerge/>
          </w:tcPr>
          <w:p w14:paraId="4F0C6521" w14:textId="77777777" w:rsidR="00E02AEC" w:rsidRPr="009C1BA0" w:rsidRDefault="00E02AEC" w:rsidP="00E02AEC">
            <w:pPr>
              <w:jc w:val="both"/>
              <w:rPr>
                <w:rFonts w:ascii="Times New Roman" w:hAnsi="Times New Roman" w:cs="Times New Roman"/>
                <w:sz w:val="24"/>
                <w:szCs w:val="24"/>
                <w:lang w:val="en-US"/>
              </w:rPr>
            </w:pPr>
          </w:p>
        </w:tc>
        <w:tc>
          <w:tcPr>
            <w:tcW w:w="1496" w:type="dxa"/>
          </w:tcPr>
          <w:p w14:paraId="29907D6E" w14:textId="4817CF4F" w:rsidR="00E02AEC" w:rsidRPr="009C1BA0" w:rsidRDefault="00E02AEC" w:rsidP="00E02AEC">
            <w:pPr>
              <w:jc w:val="both"/>
              <w:rPr>
                <w:rFonts w:ascii="Times New Roman" w:hAnsi="Times New Roman" w:cs="Times New Roman"/>
                <w:sz w:val="24"/>
                <w:szCs w:val="24"/>
                <w:lang w:val="en-US"/>
              </w:rPr>
            </w:pPr>
          </w:p>
        </w:tc>
        <w:tc>
          <w:tcPr>
            <w:tcW w:w="3742" w:type="dxa"/>
          </w:tcPr>
          <w:p w14:paraId="2728A1A8" w14:textId="76D8A017" w:rsidR="00E02AEC" w:rsidRPr="00E02AEC" w:rsidRDefault="00E02AEC" w:rsidP="00E02AEC">
            <w:pPr>
              <w:jc w:val="both"/>
              <w:rPr>
                <w:rFonts w:ascii="Times New Roman" w:hAnsi="Times New Roman" w:cs="Times New Roman"/>
                <w:i/>
                <w:iCs/>
                <w:sz w:val="24"/>
                <w:szCs w:val="24"/>
                <w:lang w:val="en-US"/>
              </w:rPr>
            </w:pPr>
            <w:r w:rsidRPr="00E02AEC">
              <w:rPr>
                <w:rFonts w:ascii="Times New Roman" w:hAnsi="Times New Roman" w:cs="Times New Roman"/>
                <w:i/>
                <w:iCs/>
                <w:sz w:val="24"/>
                <w:szCs w:val="24"/>
                <w:lang w:val="en-US"/>
              </w:rPr>
              <w:t>Nsoso Kimpaka - Nsona - Nkobo - Kinzingu - Zabanga</w:t>
            </w:r>
          </w:p>
        </w:tc>
        <w:tc>
          <w:tcPr>
            <w:tcW w:w="1150" w:type="dxa"/>
          </w:tcPr>
          <w:p w14:paraId="5CCE6273" w14:textId="0B9A79DA" w:rsidR="00E02AEC" w:rsidRPr="00E02AEC" w:rsidRDefault="005C3E6F" w:rsidP="00E02AEC">
            <w:pPr>
              <w:jc w:val="both"/>
              <w:rPr>
                <w:rFonts w:ascii="Times New Roman" w:hAnsi="Times New Roman" w:cs="Times New Roman"/>
                <w:sz w:val="24"/>
                <w:szCs w:val="24"/>
                <w:lang w:val="en-US"/>
              </w:rPr>
            </w:pPr>
            <w:r w:rsidRPr="005C3E6F">
              <w:rPr>
                <w:rFonts w:ascii="Times New Roman" w:hAnsi="Times New Roman" w:cs="Times New Roman"/>
                <w:sz w:val="24"/>
                <w:szCs w:val="24"/>
                <w:lang w:val="en-US"/>
              </w:rPr>
              <w:t>25</w:t>
            </w:r>
          </w:p>
        </w:tc>
      </w:tr>
      <w:tr w:rsidR="00E02AEC" w:rsidRPr="0094625E" w14:paraId="18512D49" w14:textId="77777777" w:rsidTr="005C3E6F">
        <w:tc>
          <w:tcPr>
            <w:tcW w:w="1057" w:type="dxa"/>
            <w:shd w:val="clear" w:color="auto" w:fill="5B9BD5" w:themeFill="accent5"/>
          </w:tcPr>
          <w:p w14:paraId="162BCC22" w14:textId="77777777" w:rsidR="00E02AEC" w:rsidRPr="00E02AEC" w:rsidRDefault="00E02AEC" w:rsidP="00E02AEC">
            <w:pPr>
              <w:jc w:val="both"/>
              <w:rPr>
                <w:rFonts w:ascii="Times New Roman" w:hAnsi="Times New Roman" w:cs="Times New Roman"/>
                <w:sz w:val="24"/>
                <w:szCs w:val="24"/>
                <w:lang w:val="en-US"/>
              </w:rPr>
            </w:pPr>
          </w:p>
        </w:tc>
        <w:tc>
          <w:tcPr>
            <w:tcW w:w="1483" w:type="dxa"/>
            <w:shd w:val="clear" w:color="auto" w:fill="5B9BD5" w:themeFill="accent5"/>
          </w:tcPr>
          <w:p w14:paraId="294300B5" w14:textId="77777777" w:rsidR="00E02AEC" w:rsidRPr="00E02AEC" w:rsidRDefault="00E02AEC" w:rsidP="00E02AEC">
            <w:pPr>
              <w:jc w:val="both"/>
              <w:rPr>
                <w:rFonts w:ascii="Times New Roman" w:hAnsi="Times New Roman" w:cs="Times New Roman"/>
                <w:sz w:val="24"/>
                <w:szCs w:val="24"/>
                <w:lang w:val="en-US"/>
              </w:rPr>
            </w:pPr>
          </w:p>
        </w:tc>
        <w:tc>
          <w:tcPr>
            <w:tcW w:w="1496" w:type="dxa"/>
            <w:shd w:val="clear" w:color="auto" w:fill="5B9BD5" w:themeFill="accent5"/>
          </w:tcPr>
          <w:p w14:paraId="0A7ED6C1" w14:textId="77777777" w:rsidR="00E02AEC" w:rsidRPr="00E02AEC" w:rsidRDefault="00E02AEC" w:rsidP="00E02AEC">
            <w:pPr>
              <w:jc w:val="both"/>
              <w:rPr>
                <w:rFonts w:ascii="Times New Roman" w:hAnsi="Times New Roman" w:cs="Times New Roman"/>
                <w:sz w:val="24"/>
                <w:szCs w:val="24"/>
                <w:lang w:val="en-US"/>
              </w:rPr>
            </w:pPr>
          </w:p>
        </w:tc>
        <w:tc>
          <w:tcPr>
            <w:tcW w:w="3742" w:type="dxa"/>
            <w:shd w:val="clear" w:color="auto" w:fill="5B9BD5" w:themeFill="accent5"/>
          </w:tcPr>
          <w:p w14:paraId="3F016A07" w14:textId="5D88C7D9" w:rsidR="00E02AEC" w:rsidRPr="0094625E" w:rsidRDefault="00E02AEC" w:rsidP="00E02AEC">
            <w:pPr>
              <w:jc w:val="both"/>
              <w:rPr>
                <w:rFonts w:ascii="Times New Roman" w:hAnsi="Times New Roman" w:cs="Times New Roman"/>
                <w:i/>
                <w:iCs/>
                <w:sz w:val="24"/>
                <w:szCs w:val="24"/>
              </w:rPr>
            </w:pPr>
            <w:r>
              <w:rPr>
                <w:rFonts w:ascii="Times New Roman" w:hAnsi="Times New Roman" w:cs="Times New Roman"/>
                <w:i/>
                <w:iCs/>
                <w:sz w:val="24"/>
                <w:szCs w:val="24"/>
              </w:rPr>
              <w:t xml:space="preserve">TOTAL </w:t>
            </w:r>
          </w:p>
        </w:tc>
        <w:tc>
          <w:tcPr>
            <w:tcW w:w="1150" w:type="dxa"/>
            <w:shd w:val="clear" w:color="auto" w:fill="5B9BD5" w:themeFill="accent5"/>
          </w:tcPr>
          <w:p w14:paraId="344D660F" w14:textId="104FD761" w:rsidR="00E02AEC" w:rsidRPr="0094625E" w:rsidRDefault="005C3E6F" w:rsidP="00E02AEC">
            <w:pPr>
              <w:jc w:val="both"/>
              <w:rPr>
                <w:rFonts w:ascii="Times New Roman" w:hAnsi="Times New Roman" w:cs="Times New Roman"/>
                <w:sz w:val="24"/>
                <w:szCs w:val="24"/>
              </w:rPr>
            </w:pPr>
            <w:r w:rsidRPr="005C3E6F">
              <w:rPr>
                <w:rFonts w:ascii="Times New Roman" w:hAnsi="Times New Roman" w:cs="Times New Roman"/>
                <w:b/>
                <w:bCs/>
                <w:sz w:val="24"/>
                <w:szCs w:val="24"/>
                <w:lang w:val="en-US"/>
              </w:rPr>
              <w:t>2</w:t>
            </w:r>
            <w:r>
              <w:rPr>
                <w:rFonts w:ascii="Times New Roman" w:hAnsi="Times New Roman" w:cs="Times New Roman"/>
                <w:b/>
                <w:bCs/>
                <w:sz w:val="24"/>
                <w:szCs w:val="24"/>
                <w:lang w:val="en-US"/>
              </w:rPr>
              <w:t>50</w:t>
            </w:r>
          </w:p>
        </w:tc>
      </w:tr>
      <w:tr w:rsidR="005C3E6F" w:rsidRPr="009C1BA0" w14:paraId="21B34955" w14:textId="77777777" w:rsidTr="006E33C3">
        <w:tc>
          <w:tcPr>
            <w:tcW w:w="1057" w:type="dxa"/>
            <w:vMerge w:val="restart"/>
          </w:tcPr>
          <w:p w14:paraId="50E37D0A" w14:textId="77777777" w:rsidR="005C3E6F" w:rsidRPr="009C1BA0" w:rsidRDefault="005C3E6F" w:rsidP="005C3E6F">
            <w:pPr>
              <w:jc w:val="both"/>
              <w:rPr>
                <w:rFonts w:ascii="Times New Roman" w:hAnsi="Times New Roman" w:cs="Times New Roman"/>
                <w:sz w:val="24"/>
                <w:szCs w:val="24"/>
              </w:rPr>
            </w:pPr>
          </w:p>
        </w:tc>
        <w:tc>
          <w:tcPr>
            <w:tcW w:w="1483" w:type="dxa"/>
            <w:vMerge w:val="restart"/>
          </w:tcPr>
          <w:p w14:paraId="5325A676" w14:textId="77777777" w:rsidR="005C3E6F" w:rsidRDefault="005C3E6F" w:rsidP="005C3E6F">
            <w:pPr>
              <w:jc w:val="both"/>
              <w:rPr>
                <w:rFonts w:ascii="Times New Roman" w:hAnsi="Times New Roman" w:cs="Times New Roman"/>
                <w:sz w:val="24"/>
                <w:szCs w:val="24"/>
              </w:rPr>
            </w:pPr>
          </w:p>
          <w:p w14:paraId="485C9FCB" w14:textId="77777777" w:rsidR="005C3E6F" w:rsidRDefault="005C3E6F" w:rsidP="005C3E6F">
            <w:pPr>
              <w:jc w:val="both"/>
              <w:rPr>
                <w:rFonts w:ascii="Times New Roman" w:hAnsi="Times New Roman" w:cs="Times New Roman"/>
                <w:sz w:val="24"/>
                <w:szCs w:val="24"/>
              </w:rPr>
            </w:pPr>
          </w:p>
          <w:p w14:paraId="6F6A5FD4" w14:textId="77777777" w:rsidR="005C3E6F" w:rsidRDefault="005C3E6F" w:rsidP="005C3E6F">
            <w:pPr>
              <w:jc w:val="both"/>
              <w:rPr>
                <w:rFonts w:ascii="Times New Roman" w:hAnsi="Times New Roman" w:cs="Times New Roman"/>
                <w:sz w:val="24"/>
                <w:szCs w:val="24"/>
              </w:rPr>
            </w:pPr>
          </w:p>
          <w:p w14:paraId="4240D0DC" w14:textId="085C85BA" w:rsidR="005C3E6F" w:rsidRPr="009C1BA0" w:rsidRDefault="005C3E6F" w:rsidP="005C3E6F">
            <w:pPr>
              <w:rPr>
                <w:rFonts w:ascii="Times New Roman" w:hAnsi="Times New Roman" w:cs="Times New Roman"/>
                <w:sz w:val="24"/>
                <w:szCs w:val="24"/>
              </w:rPr>
            </w:pPr>
            <w:r w:rsidRPr="00E02AEC">
              <w:rPr>
                <w:rFonts w:ascii="Times New Roman" w:hAnsi="Times New Roman" w:cs="Times New Roman"/>
                <w:sz w:val="24"/>
                <w:szCs w:val="24"/>
                <w:lang w:val="fr-FR"/>
              </w:rPr>
              <w:t>SEKE- BANZA</w:t>
            </w:r>
          </w:p>
        </w:tc>
        <w:tc>
          <w:tcPr>
            <w:tcW w:w="1496" w:type="dxa"/>
            <w:vMerge w:val="restart"/>
          </w:tcPr>
          <w:p w14:paraId="4B9954CC" w14:textId="79494C13" w:rsidR="005C3E6F" w:rsidRPr="009C1BA0" w:rsidRDefault="005C3E6F" w:rsidP="005C3E6F">
            <w:pPr>
              <w:jc w:val="both"/>
              <w:rPr>
                <w:rFonts w:ascii="Times New Roman" w:hAnsi="Times New Roman" w:cs="Times New Roman"/>
                <w:sz w:val="24"/>
                <w:szCs w:val="24"/>
              </w:rPr>
            </w:pPr>
            <w:r w:rsidRPr="00E02AEC">
              <w:rPr>
                <w:rFonts w:ascii="Times New Roman" w:hAnsi="Times New Roman" w:cs="Times New Roman"/>
                <w:sz w:val="24"/>
                <w:szCs w:val="24"/>
                <w:lang w:val="en-US"/>
              </w:rPr>
              <w:t>Sumbi  Isangila</w:t>
            </w:r>
          </w:p>
        </w:tc>
        <w:tc>
          <w:tcPr>
            <w:tcW w:w="3742" w:type="dxa"/>
            <w:tcBorders>
              <w:top w:val="nil"/>
              <w:left w:val="nil"/>
              <w:bottom w:val="single" w:sz="4" w:space="0" w:color="auto"/>
              <w:right w:val="single" w:sz="4" w:space="0" w:color="auto"/>
            </w:tcBorders>
            <w:shd w:val="clear" w:color="auto" w:fill="auto"/>
            <w:vAlign w:val="bottom"/>
          </w:tcPr>
          <w:p w14:paraId="5456FDE2" w14:textId="6E59687A" w:rsidR="005C3E6F" w:rsidRPr="009C1BA0" w:rsidRDefault="005C3E6F" w:rsidP="005C3E6F">
            <w:pPr>
              <w:jc w:val="both"/>
              <w:rPr>
                <w:rFonts w:ascii="Times New Roman" w:hAnsi="Times New Roman" w:cs="Times New Roman"/>
                <w:i/>
                <w:iCs/>
                <w:sz w:val="24"/>
                <w:szCs w:val="24"/>
              </w:rPr>
            </w:pPr>
            <w:r w:rsidRPr="00655B69">
              <w:rPr>
                <w:rFonts w:ascii="Times New Roman" w:eastAsia="Times New Roman" w:hAnsi="Times New Roman" w:cs="Times New Roman"/>
                <w:color w:val="000000"/>
                <w:kern w:val="0"/>
                <w:lang w:eastAsia="zh-CN"/>
                <w14:ligatures w14:val="none"/>
              </w:rPr>
              <w:t>Vunda - Kai pimbi - Sanzala - Sumbi</w:t>
            </w:r>
          </w:p>
        </w:tc>
        <w:tc>
          <w:tcPr>
            <w:tcW w:w="1150" w:type="dxa"/>
            <w:tcBorders>
              <w:top w:val="nil"/>
              <w:left w:val="nil"/>
              <w:bottom w:val="single" w:sz="4" w:space="0" w:color="auto"/>
              <w:right w:val="single" w:sz="4" w:space="0" w:color="auto"/>
            </w:tcBorders>
            <w:shd w:val="clear" w:color="auto" w:fill="auto"/>
            <w:vAlign w:val="bottom"/>
          </w:tcPr>
          <w:p w14:paraId="2856B6E5" w14:textId="7709F9D1" w:rsidR="005C3E6F" w:rsidRPr="009C1BA0" w:rsidRDefault="005C3E6F" w:rsidP="005C3E6F">
            <w:pPr>
              <w:jc w:val="both"/>
              <w:rPr>
                <w:rFonts w:ascii="Times New Roman" w:hAnsi="Times New Roman" w:cs="Times New Roman"/>
                <w:sz w:val="24"/>
                <w:szCs w:val="24"/>
              </w:rPr>
            </w:pPr>
            <w:r w:rsidRPr="00655B69">
              <w:rPr>
                <w:rFonts w:ascii="Times New Roman" w:eastAsia="Times New Roman" w:hAnsi="Times New Roman" w:cs="Times New Roman"/>
                <w:color w:val="000000"/>
                <w:kern w:val="0"/>
                <w:lang w:val="en-US" w:eastAsia="zh-CN"/>
                <w14:ligatures w14:val="none"/>
              </w:rPr>
              <w:t>96</w:t>
            </w:r>
          </w:p>
        </w:tc>
      </w:tr>
      <w:tr w:rsidR="005C3E6F" w:rsidRPr="009C1BA0" w14:paraId="6A19DFB7" w14:textId="77777777" w:rsidTr="006E33C3">
        <w:tc>
          <w:tcPr>
            <w:tcW w:w="1057" w:type="dxa"/>
            <w:vMerge/>
          </w:tcPr>
          <w:p w14:paraId="6788DA0A" w14:textId="77777777" w:rsidR="005C3E6F" w:rsidRPr="009C1BA0" w:rsidRDefault="005C3E6F" w:rsidP="005C3E6F">
            <w:pPr>
              <w:jc w:val="both"/>
              <w:rPr>
                <w:rFonts w:ascii="Times New Roman" w:hAnsi="Times New Roman" w:cs="Times New Roman"/>
                <w:sz w:val="24"/>
                <w:szCs w:val="24"/>
              </w:rPr>
            </w:pPr>
          </w:p>
        </w:tc>
        <w:tc>
          <w:tcPr>
            <w:tcW w:w="1483" w:type="dxa"/>
            <w:vMerge/>
          </w:tcPr>
          <w:p w14:paraId="08218EC6" w14:textId="77777777" w:rsidR="005C3E6F" w:rsidRPr="009C1BA0" w:rsidRDefault="005C3E6F" w:rsidP="005C3E6F">
            <w:pPr>
              <w:jc w:val="both"/>
              <w:rPr>
                <w:rFonts w:ascii="Times New Roman" w:hAnsi="Times New Roman" w:cs="Times New Roman"/>
                <w:sz w:val="24"/>
                <w:szCs w:val="24"/>
              </w:rPr>
            </w:pPr>
          </w:p>
        </w:tc>
        <w:tc>
          <w:tcPr>
            <w:tcW w:w="1496" w:type="dxa"/>
            <w:vMerge/>
          </w:tcPr>
          <w:p w14:paraId="0A6EECF1" w14:textId="77777777" w:rsidR="005C3E6F" w:rsidRPr="009C1BA0" w:rsidRDefault="005C3E6F" w:rsidP="005C3E6F">
            <w:pPr>
              <w:jc w:val="both"/>
              <w:rPr>
                <w:rFonts w:ascii="Times New Roman" w:hAnsi="Times New Roman" w:cs="Times New Roman"/>
                <w:sz w:val="24"/>
                <w:szCs w:val="24"/>
              </w:rPr>
            </w:pPr>
          </w:p>
        </w:tc>
        <w:tc>
          <w:tcPr>
            <w:tcW w:w="3742" w:type="dxa"/>
            <w:tcBorders>
              <w:top w:val="nil"/>
              <w:left w:val="nil"/>
              <w:bottom w:val="single" w:sz="4" w:space="0" w:color="auto"/>
              <w:right w:val="single" w:sz="4" w:space="0" w:color="auto"/>
            </w:tcBorders>
            <w:shd w:val="clear" w:color="auto" w:fill="auto"/>
            <w:vAlign w:val="bottom"/>
          </w:tcPr>
          <w:p w14:paraId="5C849711" w14:textId="54C1BD89" w:rsidR="005C3E6F" w:rsidRPr="009C1BA0" w:rsidRDefault="005C3E6F" w:rsidP="005C3E6F">
            <w:pPr>
              <w:jc w:val="both"/>
              <w:rPr>
                <w:rFonts w:ascii="Times New Roman" w:hAnsi="Times New Roman" w:cs="Times New Roman"/>
                <w:i/>
                <w:iCs/>
                <w:sz w:val="24"/>
                <w:szCs w:val="24"/>
              </w:rPr>
            </w:pPr>
            <w:r w:rsidRPr="005C3E6F">
              <w:rPr>
                <w:rFonts w:ascii="Times New Roman" w:eastAsia="Times New Roman" w:hAnsi="Times New Roman" w:cs="Times New Roman"/>
                <w:color w:val="000000"/>
                <w:kern w:val="0"/>
                <w:lang w:eastAsia="zh-CN"/>
                <w14:ligatures w14:val="none"/>
              </w:rPr>
              <w:t>Sekebanza - Kikinda - Lolo ndamvu - Sanzala</w:t>
            </w:r>
          </w:p>
        </w:tc>
        <w:tc>
          <w:tcPr>
            <w:tcW w:w="1150" w:type="dxa"/>
            <w:tcBorders>
              <w:top w:val="nil"/>
              <w:left w:val="nil"/>
              <w:bottom w:val="single" w:sz="4" w:space="0" w:color="auto"/>
              <w:right w:val="single" w:sz="4" w:space="0" w:color="auto"/>
            </w:tcBorders>
            <w:shd w:val="clear" w:color="auto" w:fill="auto"/>
            <w:vAlign w:val="bottom"/>
          </w:tcPr>
          <w:p w14:paraId="65A445E2" w14:textId="27911F4A" w:rsidR="005C3E6F" w:rsidRPr="009C1BA0" w:rsidRDefault="005C3E6F" w:rsidP="005C3E6F">
            <w:pPr>
              <w:jc w:val="both"/>
              <w:rPr>
                <w:rFonts w:ascii="Times New Roman" w:hAnsi="Times New Roman" w:cs="Times New Roman"/>
                <w:sz w:val="24"/>
                <w:szCs w:val="24"/>
              </w:rPr>
            </w:pPr>
            <w:r w:rsidRPr="00655B69">
              <w:rPr>
                <w:rFonts w:ascii="Times New Roman" w:eastAsia="Times New Roman" w:hAnsi="Times New Roman" w:cs="Times New Roman"/>
                <w:color w:val="000000"/>
                <w:kern w:val="0"/>
                <w:lang w:val="en-US" w:eastAsia="zh-CN"/>
                <w14:ligatures w14:val="none"/>
              </w:rPr>
              <w:t>41</w:t>
            </w:r>
          </w:p>
        </w:tc>
      </w:tr>
      <w:tr w:rsidR="005C3E6F" w:rsidRPr="009C1BA0" w14:paraId="26423E95" w14:textId="77777777" w:rsidTr="006E33C3">
        <w:tc>
          <w:tcPr>
            <w:tcW w:w="1057" w:type="dxa"/>
            <w:vMerge/>
          </w:tcPr>
          <w:p w14:paraId="7B4C816D" w14:textId="77777777" w:rsidR="005C3E6F" w:rsidRPr="009C1BA0" w:rsidRDefault="005C3E6F" w:rsidP="005C3E6F">
            <w:pPr>
              <w:jc w:val="both"/>
              <w:rPr>
                <w:rFonts w:ascii="Times New Roman" w:hAnsi="Times New Roman" w:cs="Times New Roman"/>
                <w:sz w:val="24"/>
                <w:szCs w:val="24"/>
              </w:rPr>
            </w:pPr>
          </w:p>
        </w:tc>
        <w:tc>
          <w:tcPr>
            <w:tcW w:w="1483" w:type="dxa"/>
            <w:vMerge/>
          </w:tcPr>
          <w:p w14:paraId="410E2AC8" w14:textId="77777777" w:rsidR="005C3E6F" w:rsidRPr="009C1BA0" w:rsidRDefault="005C3E6F" w:rsidP="005C3E6F">
            <w:pPr>
              <w:jc w:val="both"/>
              <w:rPr>
                <w:rFonts w:ascii="Times New Roman" w:hAnsi="Times New Roman" w:cs="Times New Roman"/>
                <w:sz w:val="24"/>
                <w:szCs w:val="24"/>
              </w:rPr>
            </w:pPr>
          </w:p>
        </w:tc>
        <w:tc>
          <w:tcPr>
            <w:tcW w:w="1496" w:type="dxa"/>
            <w:vMerge/>
          </w:tcPr>
          <w:p w14:paraId="578C21FB" w14:textId="77777777" w:rsidR="005C3E6F" w:rsidRPr="009C1BA0" w:rsidRDefault="005C3E6F" w:rsidP="005C3E6F">
            <w:pPr>
              <w:jc w:val="both"/>
              <w:rPr>
                <w:rFonts w:ascii="Times New Roman" w:hAnsi="Times New Roman" w:cs="Times New Roman"/>
                <w:sz w:val="24"/>
                <w:szCs w:val="24"/>
              </w:rPr>
            </w:pPr>
          </w:p>
        </w:tc>
        <w:tc>
          <w:tcPr>
            <w:tcW w:w="3742" w:type="dxa"/>
            <w:tcBorders>
              <w:top w:val="nil"/>
              <w:left w:val="nil"/>
              <w:bottom w:val="nil"/>
              <w:right w:val="single" w:sz="4" w:space="0" w:color="auto"/>
            </w:tcBorders>
            <w:shd w:val="clear" w:color="auto" w:fill="auto"/>
            <w:vAlign w:val="bottom"/>
          </w:tcPr>
          <w:p w14:paraId="36008688" w14:textId="056A30A7" w:rsidR="005C3E6F" w:rsidRPr="009C1BA0" w:rsidRDefault="005C3E6F" w:rsidP="005C3E6F">
            <w:pPr>
              <w:jc w:val="both"/>
              <w:rPr>
                <w:rFonts w:ascii="Times New Roman" w:hAnsi="Times New Roman" w:cs="Times New Roman"/>
                <w:i/>
                <w:iCs/>
                <w:sz w:val="24"/>
                <w:szCs w:val="24"/>
              </w:rPr>
            </w:pPr>
            <w:r w:rsidRPr="00655B69">
              <w:rPr>
                <w:rFonts w:ascii="Times New Roman" w:eastAsia="Times New Roman" w:hAnsi="Times New Roman" w:cs="Times New Roman"/>
                <w:color w:val="000000"/>
                <w:kern w:val="0"/>
                <w:lang w:val="en-US" w:eastAsia="zh-CN"/>
                <w14:ligatures w14:val="none"/>
              </w:rPr>
              <w:t>Sanzala - Tibu - Ndomba</w:t>
            </w:r>
          </w:p>
        </w:tc>
        <w:tc>
          <w:tcPr>
            <w:tcW w:w="1150" w:type="dxa"/>
            <w:tcBorders>
              <w:top w:val="nil"/>
              <w:left w:val="nil"/>
              <w:bottom w:val="nil"/>
              <w:right w:val="single" w:sz="4" w:space="0" w:color="auto"/>
            </w:tcBorders>
            <w:shd w:val="clear" w:color="auto" w:fill="auto"/>
            <w:vAlign w:val="bottom"/>
          </w:tcPr>
          <w:p w14:paraId="4D35DBE8" w14:textId="55D9372E" w:rsidR="005C3E6F" w:rsidRPr="009C1BA0" w:rsidRDefault="005C3E6F" w:rsidP="005C3E6F">
            <w:pPr>
              <w:jc w:val="both"/>
              <w:rPr>
                <w:rFonts w:ascii="Times New Roman" w:hAnsi="Times New Roman" w:cs="Times New Roman"/>
                <w:sz w:val="24"/>
                <w:szCs w:val="24"/>
              </w:rPr>
            </w:pPr>
            <w:r w:rsidRPr="00655B69">
              <w:rPr>
                <w:rFonts w:ascii="Times New Roman" w:eastAsia="Times New Roman" w:hAnsi="Times New Roman" w:cs="Times New Roman"/>
                <w:color w:val="000000"/>
                <w:kern w:val="0"/>
                <w:lang w:val="en-US" w:eastAsia="zh-CN"/>
                <w14:ligatures w14:val="none"/>
              </w:rPr>
              <w:t>25</w:t>
            </w:r>
          </w:p>
        </w:tc>
      </w:tr>
      <w:tr w:rsidR="005C3E6F" w:rsidRPr="009C1BA0" w14:paraId="463E4A70" w14:textId="77777777" w:rsidTr="00F26361">
        <w:trPr>
          <w:trHeight w:val="276"/>
        </w:trPr>
        <w:tc>
          <w:tcPr>
            <w:tcW w:w="1057" w:type="dxa"/>
            <w:vMerge/>
            <w:tcBorders>
              <w:bottom w:val="single" w:sz="4" w:space="0" w:color="auto"/>
            </w:tcBorders>
          </w:tcPr>
          <w:p w14:paraId="6CA355D9" w14:textId="77777777" w:rsidR="005C3E6F" w:rsidRPr="009C1BA0" w:rsidRDefault="005C3E6F" w:rsidP="005C3E6F">
            <w:pPr>
              <w:jc w:val="both"/>
              <w:rPr>
                <w:rFonts w:ascii="Times New Roman" w:hAnsi="Times New Roman" w:cs="Times New Roman"/>
                <w:sz w:val="24"/>
                <w:szCs w:val="24"/>
              </w:rPr>
            </w:pPr>
          </w:p>
        </w:tc>
        <w:tc>
          <w:tcPr>
            <w:tcW w:w="1483" w:type="dxa"/>
            <w:vMerge/>
            <w:tcBorders>
              <w:bottom w:val="single" w:sz="4" w:space="0" w:color="auto"/>
            </w:tcBorders>
          </w:tcPr>
          <w:p w14:paraId="512169EE" w14:textId="77777777" w:rsidR="005C3E6F" w:rsidRPr="009C1BA0" w:rsidRDefault="005C3E6F" w:rsidP="005C3E6F">
            <w:pPr>
              <w:jc w:val="both"/>
              <w:rPr>
                <w:rFonts w:ascii="Times New Roman" w:hAnsi="Times New Roman" w:cs="Times New Roman"/>
                <w:sz w:val="24"/>
                <w:szCs w:val="24"/>
              </w:rPr>
            </w:pPr>
          </w:p>
        </w:tc>
        <w:tc>
          <w:tcPr>
            <w:tcW w:w="1496" w:type="dxa"/>
            <w:vMerge w:val="restart"/>
          </w:tcPr>
          <w:p w14:paraId="09E9B24C" w14:textId="0926C89D" w:rsidR="005C3E6F" w:rsidRPr="009C1BA0" w:rsidRDefault="005C3E6F" w:rsidP="005C3E6F">
            <w:pPr>
              <w:jc w:val="both"/>
              <w:rPr>
                <w:rFonts w:ascii="Times New Roman" w:hAnsi="Times New Roman" w:cs="Times New Roman"/>
                <w:sz w:val="24"/>
                <w:szCs w:val="24"/>
              </w:rPr>
            </w:pPr>
          </w:p>
        </w:tc>
        <w:tc>
          <w:tcPr>
            <w:tcW w:w="3742" w:type="dxa"/>
            <w:tcBorders>
              <w:top w:val="single" w:sz="4" w:space="0" w:color="auto"/>
              <w:left w:val="nil"/>
              <w:bottom w:val="single" w:sz="4" w:space="0" w:color="auto"/>
              <w:right w:val="single" w:sz="4" w:space="0" w:color="auto"/>
            </w:tcBorders>
            <w:shd w:val="clear" w:color="auto" w:fill="auto"/>
            <w:vAlign w:val="bottom"/>
          </w:tcPr>
          <w:p w14:paraId="6569B120" w14:textId="5CC7C5CD" w:rsidR="005C3E6F" w:rsidRPr="009C1BA0" w:rsidRDefault="005C3E6F" w:rsidP="005C3E6F">
            <w:pPr>
              <w:jc w:val="both"/>
              <w:rPr>
                <w:rFonts w:ascii="Times New Roman" w:hAnsi="Times New Roman" w:cs="Times New Roman"/>
                <w:i/>
                <w:iCs/>
                <w:sz w:val="24"/>
                <w:szCs w:val="24"/>
              </w:rPr>
            </w:pPr>
            <w:r w:rsidRPr="00655B69">
              <w:rPr>
                <w:rFonts w:ascii="Times New Roman" w:eastAsia="Times New Roman" w:hAnsi="Times New Roman" w:cs="Times New Roman"/>
                <w:color w:val="000000"/>
                <w:kern w:val="0"/>
                <w:lang w:val="en-US" w:eastAsia="zh-CN"/>
                <w14:ligatures w14:val="none"/>
              </w:rPr>
              <w:t>Pont Lukula (Vaku) - Kilengi - Mbatasiala</w:t>
            </w:r>
          </w:p>
        </w:tc>
        <w:tc>
          <w:tcPr>
            <w:tcW w:w="1150" w:type="dxa"/>
            <w:tcBorders>
              <w:top w:val="single" w:sz="4" w:space="0" w:color="auto"/>
              <w:left w:val="nil"/>
              <w:bottom w:val="single" w:sz="4" w:space="0" w:color="auto"/>
              <w:right w:val="single" w:sz="4" w:space="0" w:color="auto"/>
            </w:tcBorders>
            <w:shd w:val="clear" w:color="auto" w:fill="auto"/>
            <w:vAlign w:val="bottom"/>
          </w:tcPr>
          <w:p w14:paraId="22BCF636" w14:textId="76FC37C4" w:rsidR="005C3E6F" w:rsidRPr="009C1BA0" w:rsidRDefault="005C3E6F" w:rsidP="005C3E6F">
            <w:pPr>
              <w:jc w:val="both"/>
              <w:rPr>
                <w:rFonts w:ascii="Times New Roman" w:hAnsi="Times New Roman" w:cs="Times New Roman"/>
                <w:sz w:val="24"/>
                <w:szCs w:val="24"/>
              </w:rPr>
            </w:pPr>
            <w:r w:rsidRPr="00655B69">
              <w:rPr>
                <w:rFonts w:ascii="Times New Roman" w:eastAsia="Times New Roman" w:hAnsi="Times New Roman" w:cs="Times New Roman"/>
                <w:color w:val="000000"/>
                <w:kern w:val="0"/>
                <w:lang w:val="en-US" w:eastAsia="zh-CN"/>
                <w14:ligatures w14:val="none"/>
              </w:rPr>
              <w:t>55</w:t>
            </w:r>
          </w:p>
        </w:tc>
      </w:tr>
      <w:tr w:rsidR="005C3E6F" w:rsidRPr="009C1BA0" w14:paraId="7C59D06A" w14:textId="77777777" w:rsidTr="00F26361">
        <w:trPr>
          <w:trHeight w:val="276"/>
        </w:trPr>
        <w:tc>
          <w:tcPr>
            <w:tcW w:w="1057" w:type="dxa"/>
            <w:vMerge/>
            <w:tcBorders>
              <w:bottom w:val="single" w:sz="4" w:space="0" w:color="auto"/>
            </w:tcBorders>
          </w:tcPr>
          <w:p w14:paraId="1E4521BD" w14:textId="77777777" w:rsidR="005C3E6F" w:rsidRPr="009C1BA0" w:rsidRDefault="005C3E6F" w:rsidP="005C3E6F">
            <w:pPr>
              <w:jc w:val="both"/>
              <w:rPr>
                <w:rFonts w:ascii="Times New Roman" w:hAnsi="Times New Roman" w:cs="Times New Roman"/>
                <w:sz w:val="24"/>
                <w:szCs w:val="24"/>
              </w:rPr>
            </w:pPr>
          </w:p>
        </w:tc>
        <w:tc>
          <w:tcPr>
            <w:tcW w:w="1483" w:type="dxa"/>
            <w:vMerge/>
            <w:tcBorders>
              <w:bottom w:val="single" w:sz="4" w:space="0" w:color="auto"/>
            </w:tcBorders>
          </w:tcPr>
          <w:p w14:paraId="5D2C157E" w14:textId="77777777" w:rsidR="005C3E6F" w:rsidRPr="009C1BA0" w:rsidRDefault="005C3E6F" w:rsidP="005C3E6F">
            <w:pPr>
              <w:jc w:val="both"/>
              <w:rPr>
                <w:rFonts w:ascii="Times New Roman" w:hAnsi="Times New Roman" w:cs="Times New Roman"/>
                <w:sz w:val="24"/>
                <w:szCs w:val="24"/>
              </w:rPr>
            </w:pPr>
          </w:p>
        </w:tc>
        <w:tc>
          <w:tcPr>
            <w:tcW w:w="1496" w:type="dxa"/>
            <w:vMerge/>
          </w:tcPr>
          <w:p w14:paraId="7F4167B3" w14:textId="77777777" w:rsidR="005C3E6F" w:rsidRPr="009C1BA0" w:rsidRDefault="005C3E6F" w:rsidP="005C3E6F">
            <w:pPr>
              <w:jc w:val="both"/>
              <w:rPr>
                <w:rFonts w:ascii="Times New Roman" w:hAnsi="Times New Roman" w:cs="Times New Roman"/>
                <w:sz w:val="24"/>
                <w:szCs w:val="24"/>
              </w:rPr>
            </w:pPr>
          </w:p>
        </w:tc>
        <w:tc>
          <w:tcPr>
            <w:tcW w:w="3742" w:type="dxa"/>
            <w:tcBorders>
              <w:top w:val="nil"/>
              <w:left w:val="nil"/>
              <w:bottom w:val="single" w:sz="4" w:space="0" w:color="auto"/>
              <w:right w:val="single" w:sz="4" w:space="0" w:color="auto"/>
            </w:tcBorders>
            <w:shd w:val="clear" w:color="auto" w:fill="auto"/>
            <w:vAlign w:val="bottom"/>
          </w:tcPr>
          <w:p w14:paraId="0B343192" w14:textId="44F4426E" w:rsidR="005C3E6F" w:rsidRPr="009C1BA0" w:rsidRDefault="005C3E6F" w:rsidP="005C3E6F">
            <w:pPr>
              <w:jc w:val="both"/>
              <w:rPr>
                <w:rFonts w:ascii="Times New Roman" w:hAnsi="Times New Roman" w:cs="Times New Roman"/>
                <w:i/>
                <w:iCs/>
                <w:sz w:val="24"/>
                <w:szCs w:val="24"/>
              </w:rPr>
            </w:pPr>
            <w:r w:rsidRPr="00655B69">
              <w:rPr>
                <w:rFonts w:ascii="Times New Roman" w:eastAsia="Times New Roman" w:hAnsi="Times New Roman" w:cs="Times New Roman"/>
                <w:color w:val="000000"/>
                <w:kern w:val="0"/>
                <w:lang w:val="en-US" w:eastAsia="zh-CN"/>
                <w14:ligatures w14:val="none"/>
              </w:rPr>
              <w:t>Kinzau mvuete - Sekebanza - Vaku</w:t>
            </w:r>
          </w:p>
        </w:tc>
        <w:tc>
          <w:tcPr>
            <w:tcW w:w="1150" w:type="dxa"/>
            <w:tcBorders>
              <w:top w:val="nil"/>
              <w:left w:val="nil"/>
              <w:bottom w:val="single" w:sz="4" w:space="0" w:color="auto"/>
              <w:right w:val="single" w:sz="4" w:space="0" w:color="auto"/>
            </w:tcBorders>
            <w:shd w:val="clear" w:color="auto" w:fill="auto"/>
            <w:vAlign w:val="bottom"/>
          </w:tcPr>
          <w:p w14:paraId="6C5E651C" w14:textId="69A542E9" w:rsidR="005C3E6F" w:rsidRPr="009C1BA0" w:rsidRDefault="005C3E6F" w:rsidP="005C3E6F">
            <w:pPr>
              <w:jc w:val="both"/>
              <w:rPr>
                <w:rFonts w:ascii="Times New Roman" w:hAnsi="Times New Roman" w:cs="Times New Roman"/>
                <w:sz w:val="24"/>
                <w:szCs w:val="24"/>
              </w:rPr>
            </w:pPr>
            <w:r w:rsidRPr="00655B69">
              <w:rPr>
                <w:rFonts w:ascii="Times New Roman" w:eastAsia="Times New Roman" w:hAnsi="Times New Roman" w:cs="Times New Roman"/>
                <w:color w:val="000000"/>
                <w:kern w:val="0"/>
                <w:lang w:val="en-US" w:eastAsia="zh-CN"/>
                <w14:ligatures w14:val="none"/>
              </w:rPr>
              <w:t>40</w:t>
            </w:r>
          </w:p>
        </w:tc>
      </w:tr>
      <w:tr w:rsidR="005C3E6F" w:rsidRPr="0094625E" w14:paraId="4D1D91B4" w14:textId="77777777" w:rsidTr="00F26361">
        <w:tc>
          <w:tcPr>
            <w:tcW w:w="1057" w:type="dxa"/>
            <w:vMerge/>
          </w:tcPr>
          <w:p w14:paraId="2D2457A9" w14:textId="77777777" w:rsidR="005C3E6F" w:rsidRPr="009C1BA0" w:rsidRDefault="005C3E6F" w:rsidP="005C3E6F">
            <w:pPr>
              <w:jc w:val="both"/>
              <w:rPr>
                <w:rFonts w:ascii="Times New Roman" w:hAnsi="Times New Roman" w:cs="Times New Roman"/>
                <w:sz w:val="24"/>
                <w:szCs w:val="24"/>
              </w:rPr>
            </w:pPr>
          </w:p>
        </w:tc>
        <w:tc>
          <w:tcPr>
            <w:tcW w:w="1483" w:type="dxa"/>
            <w:vMerge/>
          </w:tcPr>
          <w:p w14:paraId="6643BD11" w14:textId="77777777" w:rsidR="005C3E6F" w:rsidRPr="009C1BA0" w:rsidRDefault="005C3E6F" w:rsidP="005C3E6F">
            <w:pPr>
              <w:jc w:val="both"/>
              <w:rPr>
                <w:rFonts w:ascii="Times New Roman" w:hAnsi="Times New Roman" w:cs="Times New Roman"/>
                <w:sz w:val="24"/>
                <w:szCs w:val="24"/>
              </w:rPr>
            </w:pPr>
          </w:p>
        </w:tc>
        <w:tc>
          <w:tcPr>
            <w:tcW w:w="1496" w:type="dxa"/>
            <w:vMerge/>
          </w:tcPr>
          <w:p w14:paraId="4FB92ABD" w14:textId="77777777" w:rsidR="005C3E6F" w:rsidRPr="009C1BA0" w:rsidRDefault="005C3E6F" w:rsidP="005C3E6F">
            <w:pPr>
              <w:jc w:val="both"/>
              <w:rPr>
                <w:rFonts w:ascii="Times New Roman" w:hAnsi="Times New Roman" w:cs="Times New Roman"/>
                <w:sz w:val="24"/>
                <w:szCs w:val="24"/>
              </w:rPr>
            </w:pPr>
          </w:p>
        </w:tc>
        <w:tc>
          <w:tcPr>
            <w:tcW w:w="3742" w:type="dxa"/>
            <w:tcBorders>
              <w:top w:val="nil"/>
              <w:left w:val="nil"/>
              <w:bottom w:val="single" w:sz="4" w:space="0" w:color="auto"/>
              <w:right w:val="single" w:sz="4" w:space="0" w:color="auto"/>
            </w:tcBorders>
            <w:shd w:val="clear" w:color="auto" w:fill="auto"/>
            <w:vAlign w:val="bottom"/>
          </w:tcPr>
          <w:p w14:paraId="0DA96E47" w14:textId="0404D364" w:rsidR="005C3E6F" w:rsidRPr="005C3E6F" w:rsidRDefault="005C3E6F" w:rsidP="005C3E6F">
            <w:pPr>
              <w:jc w:val="both"/>
              <w:rPr>
                <w:rFonts w:ascii="Times New Roman" w:hAnsi="Times New Roman" w:cs="Times New Roman"/>
                <w:i/>
                <w:iCs/>
                <w:sz w:val="24"/>
                <w:szCs w:val="24"/>
              </w:rPr>
            </w:pPr>
            <w:r w:rsidRPr="005C3E6F">
              <w:rPr>
                <w:rFonts w:ascii="Times New Roman" w:eastAsia="Times New Roman" w:hAnsi="Times New Roman" w:cs="Times New Roman"/>
                <w:color w:val="000000"/>
                <w:kern w:val="0"/>
                <w:lang w:eastAsia="zh-CN"/>
                <w14:ligatures w14:val="none"/>
              </w:rPr>
              <w:t>Kinzau mvuete - Noki dia zulu - Nzanza putu</w:t>
            </w:r>
          </w:p>
        </w:tc>
        <w:tc>
          <w:tcPr>
            <w:tcW w:w="1150" w:type="dxa"/>
            <w:tcBorders>
              <w:top w:val="nil"/>
              <w:left w:val="nil"/>
              <w:bottom w:val="single" w:sz="4" w:space="0" w:color="auto"/>
              <w:right w:val="single" w:sz="4" w:space="0" w:color="auto"/>
            </w:tcBorders>
            <w:shd w:val="clear" w:color="auto" w:fill="auto"/>
            <w:vAlign w:val="bottom"/>
          </w:tcPr>
          <w:p w14:paraId="37F85690" w14:textId="482E68A3" w:rsidR="005C3E6F" w:rsidRPr="0094625E" w:rsidRDefault="005C3E6F" w:rsidP="005C3E6F">
            <w:pPr>
              <w:jc w:val="both"/>
              <w:rPr>
                <w:rFonts w:ascii="Times New Roman" w:hAnsi="Times New Roman" w:cs="Times New Roman"/>
                <w:sz w:val="24"/>
                <w:szCs w:val="24"/>
                <w:lang w:val="en-US"/>
              </w:rPr>
            </w:pPr>
            <w:r w:rsidRPr="00655B69">
              <w:rPr>
                <w:rFonts w:ascii="Times New Roman" w:eastAsia="Times New Roman" w:hAnsi="Times New Roman" w:cs="Times New Roman"/>
                <w:color w:val="000000"/>
                <w:kern w:val="0"/>
                <w:lang w:val="en-US" w:eastAsia="zh-CN"/>
                <w14:ligatures w14:val="none"/>
              </w:rPr>
              <w:t>8</w:t>
            </w:r>
          </w:p>
        </w:tc>
      </w:tr>
      <w:tr w:rsidR="005C3E6F" w:rsidRPr="0094625E" w14:paraId="24A4DF9E" w14:textId="77777777" w:rsidTr="005C3E6F">
        <w:tc>
          <w:tcPr>
            <w:tcW w:w="1057" w:type="dxa"/>
            <w:vMerge/>
          </w:tcPr>
          <w:p w14:paraId="756ACF26" w14:textId="77777777" w:rsidR="005C3E6F" w:rsidRPr="0094625E" w:rsidRDefault="005C3E6F" w:rsidP="005C3E6F">
            <w:pPr>
              <w:jc w:val="both"/>
              <w:rPr>
                <w:rFonts w:ascii="Times New Roman" w:hAnsi="Times New Roman" w:cs="Times New Roman"/>
                <w:sz w:val="24"/>
                <w:szCs w:val="24"/>
                <w:lang w:val="en-US"/>
              </w:rPr>
            </w:pPr>
          </w:p>
        </w:tc>
        <w:tc>
          <w:tcPr>
            <w:tcW w:w="1483" w:type="dxa"/>
            <w:vMerge/>
          </w:tcPr>
          <w:p w14:paraId="1D99D559" w14:textId="77777777" w:rsidR="005C3E6F" w:rsidRPr="0094625E" w:rsidRDefault="005C3E6F" w:rsidP="005C3E6F">
            <w:pPr>
              <w:jc w:val="both"/>
              <w:rPr>
                <w:rFonts w:ascii="Times New Roman" w:hAnsi="Times New Roman" w:cs="Times New Roman"/>
                <w:sz w:val="24"/>
                <w:szCs w:val="24"/>
                <w:lang w:val="en-US"/>
              </w:rPr>
            </w:pPr>
          </w:p>
        </w:tc>
        <w:tc>
          <w:tcPr>
            <w:tcW w:w="1496" w:type="dxa"/>
            <w:vMerge/>
          </w:tcPr>
          <w:p w14:paraId="319A8A94" w14:textId="77777777" w:rsidR="005C3E6F" w:rsidRPr="0094625E" w:rsidRDefault="005C3E6F" w:rsidP="005C3E6F">
            <w:pPr>
              <w:jc w:val="both"/>
              <w:rPr>
                <w:rFonts w:ascii="Times New Roman" w:hAnsi="Times New Roman" w:cs="Times New Roman"/>
                <w:sz w:val="24"/>
                <w:szCs w:val="24"/>
                <w:lang w:val="en-US"/>
              </w:rPr>
            </w:pPr>
          </w:p>
        </w:tc>
        <w:tc>
          <w:tcPr>
            <w:tcW w:w="3742" w:type="dxa"/>
            <w:shd w:val="clear" w:color="auto" w:fill="5B9BD5" w:themeFill="accent5"/>
          </w:tcPr>
          <w:p w14:paraId="10C3220A" w14:textId="79DE1E9F" w:rsidR="005C3E6F" w:rsidRPr="0094625E" w:rsidRDefault="005C3E6F" w:rsidP="005C3E6F">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TOTAL</w:t>
            </w:r>
          </w:p>
        </w:tc>
        <w:tc>
          <w:tcPr>
            <w:tcW w:w="1150" w:type="dxa"/>
            <w:shd w:val="clear" w:color="auto" w:fill="5B9BD5" w:themeFill="accent5"/>
          </w:tcPr>
          <w:p w14:paraId="28FD9E0B" w14:textId="07753C99" w:rsidR="005C3E6F" w:rsidRPr="0094625E" w:rsidRDefault="005C3E6F" w:rsidP="005C3E6F">
            <w:pPr>
              <w:jc w:val="both"/>
              <w:rPr>
                <w:rFonts w:ascii="Times New Roman" w:hAnsi="Times New Roman" w:cs="Times New Roman"/>
                <w:sz w:val="24"/>
                <w:szCs w:val="24"/>
                <w:lang w:val="en-US"/>
              </w:rPr>
            </w:pPr>
            <w:r w:rsidRPr="005C3E6F">
              <w:rPr>
                <w:rFonts w:ascii="Times New Roman" w:hAnsi="Times New Roman" w:cs="Times New Roman"/>
                <w:b/>
                <w:bCs/>
                <w:sz w:val="24"/>
                <w:szCs w:val="24"/>
                <w:lang w:val="en-US"/>
              </w:rPr>
              <w:t>265</w:t>
            </w:r>
          </w:p>
        </w:tc>
      </w:tr>
      <w:tr w:rsidR="005C3E6F" w:rsidRPr="00385045" w14:paraId="60A9E26D" w14:textId="77777777" w:rsidTr="00E02AEC">
        <w:tc>
          <w:tcPr>
            <w:tcW w:w="1057" w:type="dxa"/>
          </w:tcPr>
          <w:p w14:paraId="4C347F3F" w14:textId="77777777" w:rsidR="005C3E6F" w:rsidRPr="00385045" w:rsidRDefault="005C3E6F" w:rsidP="005C3E6F">
            <w:pPr>
              <w:jc w:val="both"/>
              <w:rPr>
                <w:rFonts w:ascii="Times New Roman" w:hAnsi="Times New Roman" w:cs="Times New Roman"/>
                <w:sz w:val="24"/>
                <w:szCs w:val="24"/>
                <w:lang w:val="en-US"/>
              </w:rPr>
            </w:pPr>
          </w:p>
        </w:tc>
        <w:tc>
          <w:tcPr>
            <w:tcW w:w="6721" w:type="dxa"/>
            <w:gridSpan w:val="3"/>
          </w:tcPr>
          <w:p w14:paraId="5492AB22" w14:textId="7DACD949" w:rsidR="005C3E6F" w:rsidRDefault="005C3E6F" w:rsidP="005C3E6F">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TOTAL GENERAL</w:t>
            </w:r>
          </w:p>
        </w:tc>
        <w:tc>
          <w:tcPr>
            <w:tcW w:w="1150" w:type="dxa"/>
          </w:tcPr>
          <w:p w14:paraId="19BC1CCF" w14:textId="35FADCC1" w:rsidR="005C3E6F" w:rsidRPr="005C3E6F" w:rsidRDefault="005C3E6F" w:rsidP="005C3E6F">
            <w:pPr>
              <w:jc w:val="both"/>
              <w:rPr>
                <w:rFonts w:ascii="Times New Roman" w:hAnsi="Times New Roman" w:cs="Times New Roman"/>
                <w:b/>
                <w:bCs/>
                <w:sz w:val="24"/>
                <w:szCs w:val="24"/>
                <w:lang w:val="en-US"/>
              </w:rPr>
            </w:pPr>
            <w:r w:rsidRPr="005C3E6F">
              <w:rPr>
                <w:rFonts w:ascii="Times New Roman" w:hAnsi="Times New Roman" w:cs="Times New Roman"/>
                <w:b/>
                <w:bCs/>
                <w:sz w:val="24"/>
                <w:szCs w:val="24"/>
                <w:lang w:val="en-US"/>
              </w:rPr>
              <w:t>765</w:t>
            </w:r>
          </w:p>
        </w:tc>
      </w:tr>
    </w:tbl>
    <w:p w14:paraId="72557C82" w14:textId="77777777" w:rsidR="0021758E" w:rsidRPr="001B2E6B" w:rsidRDefault="0021758E" w:rsidP="009A7DDB">
      <w:pPr>
        <w:spacing w:after="0"/>
        <w:ind w:left="422"/>
        <w:jc w:val="both"/>
        <w:rPr>
          <w:rFonts w:ascii="Times New Roman" w:hAnsi="Times New Roman" w:cs="Times New Roman"/>
          <w:sz w:val="24"/>
          <w:szCs w:val="24"/>
          <w:lang w:val="en-US"/>
        </w:rPr>
      </w:pPr>
    </w:p>
    <w:p w14:paraId="702FDB96" w14:textId="77777777" w:rsidR="009A5940" w:rsidRPr="001B2E6B" w:rsidRDefault="009A5940" w:rsidP="00CA7C45">
      <w:pPr>
        <w:spacing w:after="0"/>
        <w:jc w:val="both"/>
        <w:rPr>
          <w:rFonts w:ascii="Times New Roman" w:hAnsi="Times New Roman" w:cs="Times New Roman"/>
          <w:sz w:val="24"/>
          <w:szCs w:val="24"/>
          <w:lang w:val="en-US"/>
        </w:rPr>
      </w:pPr>
    </w:p>
    <w:p w14:paraId="349ED3CA" w14:textId="68D99F74" w:rsidR="00456AE7" w:rsidRPr="007832C5" w:rsidRDefault="00082CAA" w:rsidP="00E36208">
      <w:pPr>
        <w:pStyle w:val="Titre1"/>
        <w:rPr>
          <w:rFonts w:ascii="Times New Roman" w:hAnsi="Times New Roman" w:cs="Times New Roman"/>
          <w:b/>
          <w:sz w:val="24"/>
          <w:szCs w:val="24"/>
        </w:rPr>
      </w:pPr>
      <w:bookmarkStart w:id="23" w:name="_Toc184379718"/>
      <w:r w:rsidRPr="007832C5">
        <w:rPr>
          <w:rFonts w:ascii="Times New Roman" w:hAnsi="Times New Roman" w:cs="Times New Roman"/>
          <w:sz w:val="24"/>
          <w:szCs w:val="24"/>
          <w:lang w:val="fr-FR"/>
        </w:rPr>
        <w:t>VII.</w:t>
      </w:r>
      <w:r>
        <w:rPr>
          <w:rFonts w:ascii="Times New Roman" w:hAnsi="Times New Roman" w:cs="Times New Roman"/>
          <w:sz w:val="24"/>
          <w:szCs w:val="24"/>
          <w:lang w:val="fr-FR"/>
        </w:rPr>
        <w:t xml:space="preserve"> </w:t>
      </w:r>
      <w:r w:rsidRPr="007832C5">
        <w:rPr>
          <w:rFonts w:ascii="Times New Roman" w:hAnsi="Times New Roman" w:cs="Times New Roman"/>
          <w:b/>
          <w:sz w:val="24"/>
          <w:szCs w:val="24"/>
        </w:rPr>
        <w:t>RESULTATS ATTENDUS</w:t>
      </w:r>
      <w:bookmarkEnd w:id="23"/>
    </w:p>
    <w:p w14:paraId="0F98F890" w14:textId="77777777" w:rsidR="009A7DDB" w:rsidRDefault="009A7DDB" w:rsidP="009A7DDB">
      <w:pPr>
        <w:spacing w:after="0"/>
        <w:ind w:left="422"/>
        <w:jc w:val="both"/>
        <w:rPr>
          <w:rFonts w:ascii="Times New Roman" w:hAnsi="Times New Roman" w:cs="Times New Roman"/>
          <w:sz w:val="24"/>
          <w:szCs w:val="24"/>
          <w:lang w:val="fr-FR"/>
        </w:rPr>
      </w:pPr>
    </w:p>
    <w:p w14:paraId="446890F5" w14:textId="36EE311E" w:rsidR="008B1149" w:rsidRDefault="00082CAA" w:rsidP="008B1149">
      <w:pPr>
        <w:spacing w:after="0" w:line="240" w:lineRule="auto"/>
        <w:jc w:val="both"/>
        <w:rPr>
          <w:rFonts w:ascii="Times New Roman" w:hAnsi="Times New Roman" w:cs="Times New Roman"/>
          <w:sz w:val="24"/>
          <w:szCs w:val="24"/>
          <w:lang w:val="fr-FR"/>
        </w:rPr>
      </w:pPr>
      <w:r w:rsidRPr="00082CAA">
        <w:rPr>
          <w:rFonts w:ascii="Times New Roman" w:hAnsi="Times New Roman" w:cs="Times New Roman"/>
          <w:sz w:val="24"/>
          <w:szCs w:val="24"/>
          <w:lang w:val="fr-FR"/>
        </w:rPr>
        <w:t xml:space="preserve">Le résultat attendu est le rapport d’EIES. </w:t>
      </w:r>
      <w:r w:rsidR="008B1149">
        <w:rPr>
          <w:rFonts w:ascii="Times New Roman" w:hAnsi="Times New Roman" w:cs="Times New Roman"/>
          <w:sz w:val="24"/>
          <w:szCs w:val="24"/>
          <w:lang w:val="fr-FR"/>
        </w:rPr>
        <w:t xml:space="preserve">Il </w:t>
      </w:r>
      <w:r w:rsidR="008B1149" w:rsidRPr="00CA7C45">
        <w:rPr>
          <w:rFonts w:ascii="Times New Roman" w:hAnsi="Times New Roman" w:cs="Times New Roman"/>
          <w:sz w:val="24"/>
          <w:szCs w:val="24"/>
          <w:lang w:val="fr-FR"/>
        </w:rPr>
        <w:t xml:space="preserve">devra être concis </w:t>
      </w:r>
      <w:r w:rsidR="00444210">
        <w:rPr>
          <w:rFonts w:ascii="Times New Roman" w:hAnsi="Times New Roman" w:cs="Times New Roman"/>
          <w:sz w:val="24"/>
          <w:szCs w:val="24"/>
          <w:lang w:val="fr-FR"/>
        </w:rPr>
        <w:t>(</w:t>
      </w:r>
      <w:r w:rsidR="00CC40DD" w:rsidRPr="00CC40DD">
        <w:rPr>
          <w:rFonts w:ascii="Times New Roman" w:hAnsi="Times New Roman" w:cs="Times New Roman"/>
          <w:sz w:val="24"/>
          <w:szCs w:val="24"/>
          <w:lang w:val="fr-FR"/>
        </w:rPr>
        <w:t>pas plus de 80 pages de contenu principal)</w:t>
      </w:r>
      <w:r w:rsidR="00CC40DD">
        <w:rPr>
          <w:rFonts w:ascii="Times New Roman" w:hAnsi="Times New Roman" w:cs="Times New Roman"/>
          <w:sz w:val="24"/>
          <w:szCs w:val="24"/>
          <w:lang w:val="fr-FR"/>
        </w:rPr>
        <w:t xml:space="preserve"> </w:t>
      </w:r>
      <w:r w:rsidR="008B1149" w:rsidRPr="00CA7C45">
        <w:rPr>
          <w:rFonts w:ascii="Times New Roman" w:hAnsi="Times New Roman" w:cs="Times New Roman"/>
          <w:sz w:val="24"/>
          <w:szCs w:val="24"/>
          <w:lang w:val="fr-FR"/>
        </w:rPr>
        <w:t xml:space="preserve">et centré sur les résultats des analyses effectuées, les conclusions et les actions recommandées, avec cartes et tableaux de synthèse. Il sera complété par des annexes ou un volume séparé contenant toutes les données d’appui, analyses complémentaires, et les procès-verbaux et résumés des consultations et liste des participants. </w:t>
      </w:r>
    </w:p>
    <w:p w14:paraId="74A95596" w14:textId="0F08170A" w:rsidR="008B1149" w:rsidRPr="00CA7C45" w:rsidRDefault="008B1149" w:rsidP="008B1149">
      <w:pPr>
        <w:spacing w:after="0" w:line="240" w:lineRule="auto"/>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Le rapport doit comprendre :</w:t>
      </w:r>
    </w:p>
    <w:p w14:paraId="1F454285" w14:textId="77777777" w:rsidR="008B1149" w:rsidRPr="00CA7C45" w:rsidRDefault="008B1149" w:rsidP="008B1149">
      <w:pPr>
        <w:spacing w:after="0" w:line="240" w:lineRule="auto"/>
        <w:jc w:val="both"/>
        <w:rPr>
          <w:rFonts w:ascii="Times New Roman" w:hAnsi="Times New Roman" w:cs="Times New Roman"/>
          <w:sz w:val="24"/>
          <w:szCs w:val="24"/>
          <w:lang w:val="fr-FR"/>
        </w:rPr>
      </w:pPr>
    </w:p>
    <w:p w14:paraId="3F15B8DD"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Page de garde</w:t>
      </w:r>
    </w:p>
    <w:p w14:paraId="3F61DA3D"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Table des matières</w:t>
      </w:r>
    </w:p>
    <w:p w14:paraId="27FE3BD7"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Liste des sigles et abréviations</w:t>
      </w:r>
    </w:p>
    <w:p w14:paraId="5F4A6D3D" w14:textId="5FE46FCE"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Résumé exécutif en français, anglais et </w:t>
      </w:r>
      <w:r w:rsidR="003D7E44">
        <w:rPr>
          <w:rFonts w:ascii="Times New Roman" w:hAnsi="Times New Roman" w:cs="Times New Roman"/>
          <w:sz w:val="24"/>
          <w:szCs w:val="24"/>
          <w:lang w:val="fr-FR"/>
        </w:rPr>
        <w:t>Kikongo</w:t>
      </w:r>
    </w:p>
    <w:p w14:paraId="454D9799"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Introduction </w:t>
      </w:r>
    </w:p>
    <w:p w14:paraId="4CBDABA3"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Objectifs de l’étude </w:t>
      </w:r>
    </w:p>
    <w:p w14:paraId="236E6B00"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Responsables de l’EIES </w:t>
      </w:r>
    </w:p>
    <w:p w14:paraId="5E0BB039"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Méthodologie </w:t>
      </w:r>
    </w:p>
    <w:p w14:paraId="017450A7"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Cadre politique, juridique et institutionnel </w:t>
      </w:r>
    </w:p>
    <w:p w14:paraId="6646D741"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Description du projet (objectif, analyse des alternatives, alternative retenue, composantes, activités, responsabilités) </w:t>
      </w:r>
    </w:p>
    <w:p w14:paraId="46BCC87B"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Données de base (Description et l’analyse de l’état initial du site et de son environnement physique, biologique, socioéconomique et humain et relatives aux VBG, y compris EAS/HS)</w:t>
      </w:r>
    </w:p>
    <w:p w14:paraId="53640341"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Identification, analyse et évaluation des risques et effets environnementaux et sociaux</w:t>
      </w:r>
    </w:p>
    <w:p w14:paraId="3EDDB605"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Risques d’accident et mesures d’urgence</w:t>
      </w:r>
    </w:p>
    <w:p w14:paraId="5A9CBCC0"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Mesures d’atténuation et d’optimisation </w:t>
      </w:r>
    </w:p>
    <w:p w14:paraId="4A01F0E9"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 xml:space="preserve">Mesures et actions clés du Plan d’engagement environnemental et social (PEES) applicables au sous-projet </w:t>
      </w:r>
    </w:p>
    <w:p w14:paraId="4783E858"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Plan de Gestion Environnementale et Sociale (PGES)</w:t>
      </w:r>
    </w:p>
    <w:p w14:paraId="2A755FAC"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Consultation du Publique</w:t>
      </w:r>
    </w:p>
    <w:p w14:paraId="73E40BF1"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Mécanisme de Gestion des Plaintes sensible à l’EAS/HS (MGP-EAS/HS)</w:t>
      </w:r>
    </w:p>
    <w:p w14:paraId="0EAB212D" w14:textId="77777777" w:rsidR="008B1149" w:rsidRPr="00CA7C45" w:rsidRDefault="008B1149" w:rsidP="007F5E3F">
      <w:pPr>
        <w:pStyle w:val="Paragraphedeliste"/>
        <w:numPr>
          <w:ilvl w:val="0"/>
          <w:numId w:val="21"/>
        </w:numPr>
        <w:spacing w:after="0" w:line="240" w:lineRule="auto"/>
        <w:ind w:left="851" w:hanging="425"/>
        <w:jc w:val="both"/>
        <w:rPr>
          <w:rFonts w:ascii="Times New Roman" w:hAnsi="Times New Roman" w:cs="Times New Roman"/>
          <w:sz w:val="24"/>
          <w:szCs w:val="24"/>
          <w:lang w:val="fr-FR"/>
        </w:rPr>
      </w:pPr>
      <w:r w:rsidRPr="00CA7C45">
        <w:rPr>
          <w:rFonts w:ascii="Times New Roman" w:hAnsi="Times New Roman" w:cs="Times New Roman"/>
          <w:sz w:val="24"/>
          <w:szCs w:val="24"/>
          <w:lang w:val="fr-FR"/>
        </w:rPr>
        <w:t>Annexes</w:t>
      </w:r>
    </w:p>
    <w:p w14:paraId="1839AA91" w14:textId="77777777" w:rsidR="008B1149" w:rsidRDefault="008B1149" w:rsidP="002F0AF4">
      <w:pPr>
        <w:spacing w:after="0"/>
        <w:ind w:left="422"/>
        <w:jc w:val="both"/>
        <w:rPr>
          <w:rFonts w:ascii="Times New Roman" w:hAnsi="Times New Roman" w:cs="Times New Roman"/>
          <w:sz w:val="24"/>
          <w:szCs w:val="24"/>
          <w:lang w:val="fr-FR"/>
        </w:rPr>
      </w:pPr>
    </w:p>
    <w:p w14:paraId="5BF996D4" w14:textId="77777777" w:rsidR="00A2453A" w:rsidRDefault="00A2453A" w:rsidP="002F0AF4">
      <w:pPr>
        <w:spacing w:after="0"/>
        <w:ind w:left="422"/>
        <w:jc w:val="both"/>
        <w:rPr>
          <w:rFonts w:ascii="Times New Roman" w:hAnsi="Times New Roman" w:cs="Times New Roman"/>
          <w:sz w:val="24"/>
          <w:szCs w:val="24"/>
          <w:lang w:val="fr-FR"/>
        </w:rPr>
      </w:pPr>
    </w:p>
    <w:p w14:paraId="4F0E1869" w14:textId="38966689" w:rsidR="00A2453A" w:rsidRPr="00C13046" w:rsidRDefault="00C13046" w:rsidP="00E36208">
      <w:pPr>
        <w:pStyle w:val="Titre1"/>
        <w:rPr>
          <w:rFonts w:ascii="Times New Roman" w:eastAsia="Calibri" w:hAnsi="Times New Roman" w:cs="Times New Roman"/>
          <w:b/>
          <w:iCs/>
          <w:kern w:val="0"/>
          <w:sz w:val="24"/>
          <w:szCs w:val="24"/>
          <w:u w:val="single"/>
          <w:lang w:val="fr-FR"/>
          <w14:ligatures w14:val="none"/>
        </w:rPr>
      </w:pPr>
      <w:bookmarkStart w:id="24" w:name="_Toc184379719"/>
      <w:r>
        <w:rPr>
          <w:rFonts w:ascii="Times New Roman" w:eastAsia="Calibri" w:hAnsi="Times New Roman" w:cs="Times New Roman"/>
          <w:b/>
          <w:iCs/>
          <w:kern w:val="0"/>
          <w:sz w:val="24"/>
          <w:szCs w:val="24"/>
          <w:u w:val="single"/>
          <w:lang w:val="fr-FR"/>
          <w14:ligatures w14:val="none"/>
        </w:rPr>
        <w:t xml:space="preserve">VIII. </w:t>
      </w:r>
      <w:r w:rsidR="00A2453A" w:rsidRPr="00C13046">
        <w:rPr>
          <w:rFonts w:ascii="Times New Roman" w:eastAsia="Calibri" w:hAnsi="Times New Roman" w:cs="Times New Roman"/>
          <w:b/>
          <w:iCs/>
          <w:kern w:val="0"/>
          <w:sz w:val="24"/>
          <w:szCs w:val="24"/>
          <w:u w:val="single"/>
          <w:lang w:val="fr-FR"/>
          <w14:ligatures w14:val="none"/>
        </w:rPr>
        <w:t>LIVRABLES</w:t>
      </w:r>
      <w:bookmarkEnd w:id="24"/>
    </w:p>
    <w:p w14:paraId="6ACB6176" w14:textId="77777777" w:rsidR="00A2453A" w:rsidRPr="00A2453A" w:rsidRDefault="00A2453A" w:rsidP="00A2453A">
      <w:pPr>
        <w:autoSpaceDE w:val="0"/>
        <w:autoSpaceDN w:val="0"/>
        <w:adjustRightInd w:val="0"/>
        <w:spacing w:after="0" w:line="240" w:lineRule="auto"/>
        <w:jc w:val="both"/>
        <w:rPr>
          <w:rFonts w:ascii="Times New Roman" w:eastAsia="Calibri" w:hAnsi="Times New Roman" w:cs="Times New Roman"/>
          <w:b/>
          <w:color w:val="000000"/>
          <w:kern w:val="0"/>
          <w:sz w:val="24"/>
          <w:szCs w:val="24"/>
          <w:lang w:val="fr-FR"/>
          <w14:ligatures w14:val="none"/>
        </w:rPr>
      </w:pPr>
    </w:p>
    <w:p w14:paraId="1766EC99" w14:textId="566FBA3E" w:rsidR="00A2453A" w:rsidRPr="00A2453A" w:rsidRDefault="00A2453A" w:rsidP="00A2453A">
      <w:pPr>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A2453A">
        <w:rPr>
          <w:rFonts w:ascii="Times New Roman" w:eastAsia="Times New Roman" w:hAnsi="Times New Roman" w:cs="Times New Roman"/>
          <w:kern w:val="0"/>
          <w:sz w:val="24"/>
          <w:szCs w:val="24"/>
          <w:lang w:val="fr-FR"/>
          <w14:ligatures w14:val="none"/>
        </w:rPr>
        <w:t>Avant le lancement proprement dit des études, le consultant</w:t>
      </w:r>
      <w:r>
        <w:rPr>
          <w:rFonts w:ascii="Times New Roman" w:eastAsia="Times New Roman" w:hAnsi="Times New Roman" w:cs="Times New Roman"/>
          <w:kern w:val="0"/>
          <w:sz w:val="24"/>
          <w:szCs w:val="24"/>
          <w:lang w:val="fr-FR"/>
          <w14:ligatures w14:val="none"/>
        </w:rPr>
        <w:t>/Firme</w:t>
      </w:r>
      <w:r w:rsidRPr="00A2453A">
        <w:rPr>
          <w:rFonts w:ascii="Times New Roman" w:eastAsia="Times New Roman" w:hAnsi="Times New Roman" w:cs="Times New Roman"/>
          <w:kern w:val="0"/>
          <w:sz w:val="24"/>
          <w:szCs w:val="24"/>
          <w:lang w:val="fr-FR"/>
          <w14:ligatures w14:val="none"/>
        </w:rPr>
        <w:t xml:space="preserve"> tiendra à Kinshasa avec l</w:t>
      </w:r>
      <w:r>
        <w:rPr>
          <w:rFonts w:ascii="Times New Roman" w:eastAsia="Times New Roman" w:hAnsi="Times New Roman" w:cs="Times New Roman"/>
          <w:kern w:val="0"/>
          <w:sz w:val="24"/>
          <w:szCs w:val="24"/>
          <w:lang w:val="fr-FR"/>
          <w14:ligatures w14:val="none"/>
        </w:rPr>
        <w:t>’UNCP</w:t>
      </w:r>
      <w:r w:rsidRPr="00A2453A">
        <w:rPr>
          <w:rFonts w:ascii="Times New Roman" w:eastAsia="Times New Roman" w:hAnsi="Times New Roman" w:cs="Times New Roman"/>
          <w:kern w:val="0"/>
          <w:sz w:val="24"/>
          <w:szCs w:val="24"/>
          <w:lang w:val="fr-FR"/>
          <w14:ligatures w14:val="none"/>
        </w:rPr>
        <w:t xml:space="preserve"> un</w:t>
      </w:r>
      <w:r>
        <w:rPr>
          <w:rFonts w:ascii="Times New Roman" w:eastAsia="Times New Roman" w:hAnsi="Times New Roman" w:cs="Times New Roman"/>
          <w:kern w:val="0"/>
          <w:sz w:val="24"/>
          <w:szCs w:val="24"/>
          <w:lang w:val="fr-FR"/>
          <w14:ligatures w14:val="none"/>
        </w:rPr>
        <w:t>e</w:t>
      </w:r>
      <w:r w:rsidRPr="00A2453A">
        <w:rPr>
          <w:rFonts w:ascii="Times New Roman" w:eastAsia="Times New Roman" w:hAnsi="Times New Roman" w:cs="Times New Roman"/>
          <w:kern w:val="0"/>
          <w:sz w:val="24"/>
          <w:szCs w:val="24"/>
          <w:lang w:val="fr-FR"/>
          <w14:ligatures w14:val="none"/>
        </w:rPr>
        <w:t xml:space="preserve"> </w:t>
      </w:r>
      <w:r w:rsidR="00C13046">
        <w:rPr>
          <w:rFonts w:ascii="Times New Roman" w:eastAsia="Times New Roman" w:hAnsi="Times New Roman" w:cs="Times New Roman"/>
          <w:kern w:val="0"/>
          <w:sz w:val="24"/>
          <w:szCs w:val="24"/>
          <w:lang w:val="fr-FR"/>
          <w14:ligatures w14:val="none"/>
        </w:rPr>
        <w:t>réunion</w:t>
      </w:r>
      <w:r w:rsidRPr="00A2453A">
        <w:rPr>
          <w:rFonts w:ascii="Times New Roman" w:eastAsia="Times New Roman" w:hAnsi="Times New Roman" w:cs="Times New Roman"/>
          <w:kern w:val="0"/>
          <w:sz w:val="24"/>
          <w:szCs w:val="24"/>
          <w:lang w:val="fr-FR"/>
          <w14:ligatures w14:val="none"/>
        </w:rPr>
        <w:t xml:space="preserve"> de démarrage au cours duquel il expliquera sa méthodologie de travail, sa stratégie de déploiement/intervention sur terrain ainsi que les moyens humains, matériels et logistiques à mobiliser pour la réalisation de la mission.  </w:t>
      </w:r>
    </w:p>
    <w:p w14:paraId="628F5F74" w14:textId="34B1A2EF" w:rsidR="00A2453A" w:rsidRPr="00A2453A" w:rsidRDefault="00A2453A" w:rsidP="00A2453A">
      <w:pPr>
        <w:autoSpaceDE w:val="0"/>
        <w:autoSpaceDN w:val="0"/>
        <w:adjustRightInd w:val="0"/>
        <w:spacing w:after="0" w:line="240" w:lineRule="auto"/>
        <w:jc w:val="both"/>
        <w:rPr>
          <w:rFonts w:ascii="Times New Roman" w:eastAsia="Times New Roman" w:hAnsi="Times New Roman" w:cs="Times New Roman"/>
          <w:kern w:val="0"/>
          <w:sz w:val="24"/>
          <w:szCs w:val="24"/>
          <w:lang w:val="fr-FR"/>
          <w14:ligatures w14:val="none"/>
        </w:rPr>
      </w:pPr>
      <w:r w:rsidRPr="00A2453A">
        <w:rPr>
          <w:rFonts w:ascii="Times New Roman" w:eastAsia="Times New Roman" w:hAnsi="Times New Roman" w:cs="Times New Roman"/>
          <w:kern w:val="0"/>
          <w:sz w:val="24"/>
          <w:szCs w:val="24"/>
          <w:lang w:val="fr-FR"/>
          <w14:ligatures w14:val="none"/>
        </w:rPr>
        <w:t>Le consultant</w:t>
      </w:r>
      <w:r>
        <w:rPr>
          <w:rFonts w:ascii="Times New Roman" w:eastAsia="Times New Roman" w:hAnsi="Times New Roman" w:cs="Times New Roman"/>
          <w:kern w:val="0"/>
          <w:sz w:val="24"/>
          <w:szCs w:val="24"/>
          <w:lang w:val="fr-FR"/>
          <w14:ligatures w14:val="none"/>
        </w:rPr>
        <w:t>/Firme</w:t>
      </w:r>
      <w:r w:rsidRPr="00A2453A">
        <w:rPr>
          <w:rFonts w:ascii="Times New Roman" w:eastAsia="Times New Roman" w:hAnsi="Times New Roman" w:cs="Times New Roman"/>
          <w:kern w:val="0"/>
          <w:sz w:val="24"/>
          <w:szCs w:val="24"/>
          <w:lang w:val="fr-FR"/>
          <w14:ligatures w14:val="none"/>
        </w:rPr>
        <w:t xml:space="preserve"> produira</w:t>
      </w:r>
      <w:r w:rsidR="00C13046">
        <w:rPr>
          <w:rFonts w:ascii="Times New Roman" w:eastAsia="Times New Roman" w:hAnsi="Times New Roman" w:cs="Times New Roman"/>
          <w:kern w:val="0"/>
          <w:sz w:val="24"/>
          <w:szCs w:val="24"/>
          <w:lang w:val="fr-FR"/>
          <w14:ligatures w14:val="none"/>
        </w:rPr>
        <w:t xml:space="preserve"> et soumettra </w:t>
      </w:r>
      <w:r w:rsidR="00C13046" w:rsidRPr="00A2453A">
        <w:rPr>
          <w:rFonts w:ascii="Book Antiqua" w:eastAsia="Times New Roman" w:hAnsi="Book Antiqua" w:cs="Times New Roman"/>
          <w:kern w:val="0"/>
          <w:sz w:val="24"/>
          <w:szCs w:val="20"/>
          <w:lang w:val="fr-FR"/>
          <w14:ligatures w14:val="none"/>
        </w:rPr>
        <w:t>les</w:t>
      </w:r>
      <w:r w:rsidRPr="00A2453A">
        <w:rPr>
          <w:rFonts w:ascii="Book Antiqua" w:eastAsia="Times New Roman" w:hAnsi="Book Antiqua" w:cs="Times New Roman"/>
          <w:kern w:val="0"/>
          <w:sz w:val="24"/>
          <w:szCs w:val="20"/>
          <w:lang w:val="fr-FR"/>
          <w14:ligatures w14:val="none"/>
        </w:rPr>
        <w:t xml:space="preserve"> versions provisoires </w:t>
      </w:r>
      <w:r w:rsidRPr="00A2453A">
        <w:rPr>
          <w:rFonts w:ascii="Times New Roman" w:eastAsia="Times New Roman" w:hAnsi="Times New Roman" w:cs="Times New Roman"/>
          <w:kern w:val="0"/>
          <w:sz w:val="24"/>
          <w:szCs w:val="24"/>
          <w:lang w:val="fr-FR"/>
          <w14:ligatures w14:val="none"/>
        </w:rPr>
        <w:t>des rapports attendus pour chaque axe routier retenu (rapports EIES/NIES incluant un Plan de Gestion Environnementale et Sociale, en version hard et soft, en conformité avec le</w:t>
      </w:r>
      <w:r>
        <w:rPr>
          <w:rFonts w:ascii="Times New Roman" w:eastAsia="Times New Roman" w:hAnsi="Times New Roman" w:cs="Times New Roman"/>
          <w:kern w:val="0"/>
          <w:sz w:val="24"/>
          <w:szCs w:val="24"/>
          <w:lang w:val="fr-FR"/>
          <w14:ligatures w14:val="none"/>
        </w:rPr>
        <w:t xml:space="preserve"> nouveau cadre environnemental et social de la Banque </w:t>
      </w:r>
      <w:r w:rsidR="00C13046">
        <w:rPr>
          <w:rFonts w:ascii="Times New Roman" w:eastAsia="Times New Roman" w:hAnsi="Times New Roman" w:cs="Times New Roman"/>
          <w:kern w:val="0"/>
          <w:sz w:val="24"/>
          <w:szCs w:val="24"/>
          <w:lang w:val="fr-FR"/>
          <w14:ligatures w14:val="none"/>
        </w:rPr>
        <w:t>Mondiale)</w:t>
      </w:r>
      <w:r w:rsidRPr="00A2453A">
        <w:rPr>
          <w:rFonts w:ascii="Times New Roman" w:eastAsia="Times New Roman" w:hAnsi="Times New Roman" w:cs="Times New Roman"/>
          <w:kern w:val="0"/>
          <w:sz w:val="24"/>
          <w:szCs w:val="24"/>
          <w:lang w:val="fr-FR"/>
          <w14:ligatures w14:val="none"/>
        </w:rPr>
        <w:t xml:space="preserve"> </w:t>
      </w:r>
      <w:r w:rsidR="00C838ED">
        <w:rPr>
          <w:rFonts w:ascii="Times New Roman" w:eastAsia="Times New Roman" w:hAnsi="Times New Roman" w:cs="Times New Roman"/>
          <w:kern w:val="0"/>
          <w:sz w:val="24"/>
          <w:szCs w:val="24"/>
          <w:lang w:val="fr-FR"/>
          <w14:ligatures w14:val="none"/>
        </w:rPr>
        <w:t>52</w:t>
      </w:r>
      <w:r w:rsidRPr="00A2453A">
        <w:rPr>
          <w:rFonts w:ascii="Book Antiqua" w:eastAsia="Times New Roman" w:hAnsi="Book Antiqua" w:cs="Times New Roman"/>
          <w:kern w:val="0"/>
          <w:sz w:val="24"/>
          <w:szCs w:val="20"/>
          <w:lang w:val="fr-FR"/>
          <w14:ligatures w14:val="none"/>
        </w:rPr>
        <w:t xml:space="preserve"> jours après la signature du contrat et les versions finales </w:t>
      </w:r>
      <w:r w:rsidRPr="00A2453A">
        <w:rPr>
          <w:rFonts w:ascii="Times New Roman" w:eastAsia="Times New Roman" w:hAnsi="Times New Roman" w:cs="Times New Roman"/>
          <w:kern w:val="0"/>
          <w:sz w:val="24"/>
          <w:szCs w:val="24"/>
          <w:lang w:val="fr-FR"/>
          <w14:ligatures w14:val="none"/>
        </w:rPr>
        <w:t>des rapports attendus</w:t>
      </w:r>
      <w:r w:rsidRPr="00A2453A">
        <w:rPr>
          <w:rFonts w:ascii="Book Antiqua" w:eastAsia="Times New Roman" w:hAnsi="Book Antiqua" w:cs="Times New Roman"/>
          <w:kern w:val="0"/>
          <w:sz w:val="24"/>
          <w:szCs w:val="20"/>
          <w:lang w:val="fr-FR"/>
          <w14:ligatures w14:val="none"/>
        </w:rPr>
        <w:t xml:space="preserve"> </w:t>
      </w:r>
      <w:r w:rsidRPr="00A2453A">
        <w:rPr>
          <w:rFonts w:ascii="Times New Roman" w:eastAsia="Times New Roman" w:hAnsi="Times New Roman" w:cs="Times New Roman"/>
          <w:kern w:val="0"/>
          <w:sz w:val="24"/>
          <w:szCs w:val="24"/>
          <w:lang w:val="fr-FR"/>
          <w14:ligatures w14:val="none"/>
        </w:rPr>
        <w:t>(EIES/NIES+PGES)</w:t>
      </w:r>
      <w:r w:rsidRPr="00A2453A">
        <w:rPr>
          <w:rFonts w:ascii="Book Antiqua" w:eastAsia="Times New Roman" w:hAnsi="Book Antiqua" w:cs="Times New Roman"/>
          <w:kern w:val="0"/>
          <w:sz w:val="24"/>
          <w:szCs w:val="20"/>
          <w:lang w:val="fr-FR"/>
          <w14:ligatures w14:val="none"/>
        </w:rPr>
        <w:t xml:space="preserve"> </w:t>
      </w:r>
      <w:r w:rsidR="00C838ED">
        <w:rPr>
          <w:rFonts w:ascii="Book Antiqua" w:eastAsia="Times New Roman" w:hAnsi="Book Antiqua" w:cs="Times New Roman"/>
          <w:kern w:val="0"/>
          <w:sz w:val="24"/>
          <w:szCs w:val="20"/>
          <w:lang w:val="fr-FR"/>
          <w14:ligatures w14:val="none"/>
        </w:rPr>
        <w:t>8</w:t>
      </w:r>
      <w:r w:rsidR="00C13046" w:rsidRPr="00A2453A">
        <w:rPr>
          <w:rFonts w:ascii="Book Antiqua" w:eastAsia="Times New Roman" w:hAnsi="Book Antiqua" w:cs="Times New Roman"/>
          <w:kern w:val="0"/>
          <w:sz w:val="24"/>
          <w:szCs w:val="20"/>
          <w:lang w:val="fr-FR"/>
          <w14:ligatures w14:val="none"/>
        </w:rPr>
        <w:t xml:space="preserve"> jours</w:t>
      </w:r>
      <w:r w:rsidR="00C13046">
        <w:rPr>
          <w:rFonts w:ascii="Book Antiqua" w:eastAsia="Times New Roman" w:hAnsi="Book Antiqua" w:cs="Times New Roman"/>
          <w:kern w:val="0"/>
          <w:sz w:val="24"/>
          <w:szCs w:val="20"/>
          <w:lang w:val="fr-FR"/>
          <w14:ligatures w14:val="none"/>
        </w:rPr>
        <w:t xml:space="preserve"> après </w:t>
      </w:r>
      <w:r w:rsidR="00C13046" w:rsidRPr="00A2453A">
        <w:rPr>
          <w:rFonts w:ascii="Book Antiqua" w:eastAsia="Times New Roman" w:hAnsi="Book Antiqua" w:cs="Times New Roman"/>
          <w:kern w:val="0"/>
          <w:sz w:val="24"/>
          <w:szCs w:val="20"/>
          <w:lang w:val="fr-FR"/>
          <w14:ligatures w14:val="none"/>
        </w:rPr>
        <w:t>avoir</w:t>
      </w:r>
      <w:r w:rsidRPr="00A2453A">
        <w:rPr>
          <w:rFonts w:ascii="Book Antiqua" w:eastAsia="Times New Roman" w:hAnsi="Book Antiqua" w:cs="Times New Roman"/>
          <w:kern w:val="0"/>
          <w:sz w:val="24"/>
          <w:szCs w:val="20"/>
          <w:lang w:val="fr-FR"/>
          <w14:ligatures w14:val="none"/>
        </w:rPr>
        <w:t xml:space="preserve"> reçu les commentaires d</w:t>
      </w:r>
      <w:r w:rsidR="00C13046">
        <w:rPr>
          <w:rFonts w:ascii="Book Antiqua" w:eastAsia="Times New Roman" w:hAnsi="Book Antiqua" w:cs="Times New Roman"/>
          <w:kern w:val="0"/>
          <w:sz w:val="24"/>
          <w:szCs w:val="20"/>
          <w:lang w:val="fr-FR"/>
          <w14:ligatures w14:val="none"/>
        </w:rPr>
        <w:t>u PNDA</w:t>
      </w:r>
      <w:r w:rsidRPr="00A2453A">
        <w:rPr>
          <w:rFonts w:ascii="Times New Roman" w:eastAsia="Times New Roman" w:hAnsi="Times New Roman" w:cs="Times New Roman"/>
          <w:kern w:val="0"/>
          <w:sz w:val="24"/>
          <w:szCs w:val="24"/>
          <w:lang w:val="fr-FR"/>
          <w14:ligatures w14:val="none"/>
        </w:rPr>
        <w:t xml:space="preserve"> et de la Banque Mondiale. Le rapport final devra tenir compte de tous les commentaires transmis par l</w:t>
      </w:r>
      <w:r w:rsidR="00C13046">
        <w:rPr>
          <w:rFonts w:ascii="Times New Roman" w:eastAsia="Times New Roman" w:hAnsi="Times New Roman" w:cs="Times New Roman"/>
          <w:kern w:val="0"/>
          <w:sz w:val="24"/>
          <w:szCs w:val="24"/>
          <w:lang w:val="fr-FR"/>
          <w14:ligatures w14:val="none"/>
        </w:rPr>
        <w:t>e PNDA</w:t>
      </w:r>
      <w:r w:rsidRPr="00A2453A">
        <w:rPr>
          <w:rFonts w:ascii="Times New Roman" w:eastAsia="Times New Roman" w:hAnsi="Times New Roman" w:cs="Times New Roman"/>
          <w:kern w:val="0"/>
          <w:sz w:val="24"/>
          <w:szCs w:val="24"/>
          <w:lang w:val="fr-FR"/>
          <w14:ligatures w14:val="none"/>
        </w:rPr>
        <w:t>.</w:t>
      </w:r>
    </w:p>
    <w:p w14:paraId="197DE300" w14:textId="77777777" w:rsidR="00A2453A" w:rsidRDefault="00A2453A" w:rsidP="002F0AF4">
      <w:pPr>
        <w:spacing w:after="0"/>
        <w:ind w:left="422"/>
        <w:jc w:val="both"/>
        <w:rPr>
          <w:rFonts w:ascii="Times New Roman" w:hAnsi="Times New Roman" w:cs="Times New Roman"/>
          <w:sz w:val="24"/>
          <w:szCs w:val="24"/>
          <w:lang w:val="fr-FR"/>
        </w:rPr>
      </w:pPr>
    </w:p>
    <w:p w14:paraId="2DCC0650" w14:textId="5168150F" w:rsidR="00B17BEA" w:rsidRPr="00B17BEA" w:rsidRDefault="00B17BEA" w:rsidP="00BE4C32">
      <w:pPr>
        <w:spacing w:after="0"/>
        <w:jc w:val="both"/>
        <w:rPr>
          <w:rFonts w:ascii="Times New Roman" w:hAnsi="Times New Roman" w:cs="Times New Roman"/>
          <w:sz w:val="24"/>
          <w:szCs w:val="24"/>
          <w:lang w:val="fr-FR"/>
        </w:rPr>
      </w:pPr>
      <w:r w:rsidRPr="00B17BEA">
        <w:rPr>
          <w:rFonts w:ascii="Times New Roman" w:hAnsi="Times New Roman" w:cs="Times New Roman"/>
          <w:sz w:val="24"/>
          <w:szCs w:val="24"/>
          <w:lang w:val="fr-FR"/>
        </w:rPr>
        <w:t>Le rapport final qui prendra en compte les observations issues du processus d'évaluation sera transmis en cinq (5) exemplaires</w:t>
      </w:r>
      <w:r w:rsidR="00F0249A">
        <w:rPr>
          <w:rFonts w:ascii="Times New Roman" w:hAnsi="Times New Roman" w:cs="Times New Roman"/>
          <w:sz w:val="24"/>
          <w:szCs w:val="24"/>
          <w:lang w:val="fr-FR"/>
        </w:rPr>
        <w:t xml:space="preserve"> à l’UNCP PNDA</w:t>
      </w:r>
      <w:r w:rsidRPr="00B17BEA">
        <w:rPr>
          <w:rFonts w:ascii="Times New Roman" w:hAnsi="Times New Roman" w:cs="Times New Roman"/>
          <w:sz w:val="24"/>
          <w:szCs w:val="24"/>
          <w:lang w:val="fr-FR"/>
        </w:rPr>
        <w:t xml:space="preserve"> plus une version électronique.</w:t>
      </w:r>
    </w:p>
    <w:p w14:paraId="3AFECC2E" w14:textId="77777777" w:rsidR="00B17BEA" w:rsidRPr="00082CAA" w:rsidRDefault="00B17BEA" w:rsidP="002F0AF4">
      <w:pPr>
        <w:spacing w:after="0"/>
        <w:ind w:left="422"/>
        <w:jc w:val="both"/>
        <w:rPr>
          <w:rFonts w:ascii="Times New Roman" w:hAnsi="Times New Roman" w:cs="Times New Roman"/>
          <w:sz w:val="24"/>
          <w:szCs w:val="24"/>
          <w:lang w:val="fr-FR"/>
        </w:rPr>
      </w:pPr>
    </w:p>
    <w:p w14:paraId="22C5CF37" w14:textId="5D2F8C15" w:rsidR="007832C5" w:rsidRDefault="00BE4C32" w:rsidP="00E36208">
      <w:pPr>
        <w:pStyle w:val="Titre1"/>
        <w:rPr>
          <w:rFonts w:ascii="Times New Roman" w:hAnsi="Times New Roman" w:cs="Times New Roman"/>
          <w:b/>
          <w:sz w:val="24"/>
          <w:szCs w:val="24"/>
          <w:lang w:val="fr-FR"/>
        </w:rPr>
      </w:pPr>
      <w:bookmarkStart w:id="25" w:name="_Toc184379720"/>
      <w:r>
        <w:rPr>
          <w:rFonts w:ascii="Times New Roman" w:hAnsi="Times New Roman" w:cs="Times New Roman"/>
          <w:bCs/>
          <w:sz w:val="24"/>
          <w:szCs w:val="24"/>
          <w:lang w:val="fr-FR"/>
        </w:rPr>
        <w:t>IX</w:t>
      </w:r>
      <w:r w:rsidR="007832C5" w:rsidRPr="007832C5">
        <w:rPr>
          <w:rFonts w:ascii="Times New Roman" w:hAnsi="Times New Roman" w:cs="Times New Roman"/>
          <w:b/>
          <w:sz w:val="24"/>
          <w:szCs w:val="24"/>
          <w:lang w:val="fr-FR"/>
        </w:rPr>
        <w:t>. DUREE DE LA MISSION DU CONSULTANT</w:t>
      </w:r>
      <w:bookmarkEnd w:id="25"/>
    </w:p>
    <w:p w14:paraId="180A4FA6" w14:textId="77777777" w:rsidR="00E624FE" w:rsidRPr="00267DDB" w:rsidRDefault="00E624FE" w:rsidP="00E624FE">
      <w:pPr>
        <w:spacing w:after="0"/>
        <w:ind w:left="422"/>
        <w:jc w:val="both"/>
        <w:rPr>
          <w:rFonts w:ascii="Times New Roman" w:hAnsi="Times New Roman" w:cs="Times New Roman"/>
          <w:sz w:val="24"/>
          <w:szCs w:val="24"/>
          <w:lang w:val="fr-FR"/>
        </w:rPr>
      </w:pPr>
      <w:r w:rsidRPr="00267DDB">
        <w:rPr>
          <w:rFonts w:ascii="Times New Roman" w:hAnsi="Times New Roman" w:cs="Times New Roman"/>
          <w:sz w:val="24"/>
          <w:szCs w:val="24"/>
          <w:lang w:val="fr-FR"/>
        </w:rPr>
        <w:t xml:space="preserve">La mission du Consultant s'étale sur une période de 70 </w:t>
      </w:r>
      <w:r>
        <w:rPr>
          <w:rFonts w:ascii="Times New Roman" w:hAnsi="Times New Roman" w:cs="Times New Roman"/>
          <w:sz w:val="24"/>
          <w:szCs w:val="24"/>
          <w:lang w:val="fr-FR"/>
        </w:rPr>
        <w:t xml:space="preserve">jours </w:t>
      </w:r>
    </w:p>
    <w:p w14:paraId="5E9E5983" w14:textId="77777777" w:rsidR="00E624FE" w:rsidRDefault="00E624FE" w:rsidP="00E624FE">
      <w:pPr>
        <w:spacing w:after="0"/>
        <w:jc w:val="both"/>
        <w:rPr>
          <w:rFonts w:ascii="Times New Roman" w:hAnsi="Times New Roman" w:cs="Times New Roman"/>
          <w:bCs/>
          <w:sz w:val="24"/>
          <w:szCs w:val="24"/>
          <w:lang w:val="fr-FR"/>
        </w:rPr>
      </w:pPr>
    </w:p>
    <w:tbl>
      <w:tblPr>
        <w:tblStyle w:val="Grilledutableau1"/>
        <w:tblW w:w="9350" w:type="dxa"/>
        <w:jc w:val="center"/>
        <w:tblLook w:val="04A0" w:firstRow="1" w:lastRow="0" w:firstColumn="1" w:lastColumn="0" w:noHBand="0" w:noVBand="1"/>
      </w:tblPr>
      <w:tblGrid>
        <w:gridCol w:w="511"/>
        <w:gridCol w:w="2531"/>
        <w:gridCol w:w="405"/>
        <w:gridCol w:w="405"/>
        <w:gridCol w:w="405"/>
        <w:gridCol w:w="405"/>
        <w:gridCol w:w="405"/>
        <w:gridCol w:w="405"/>
        <w:gridCol w:w="333"/>
        <w:gridCol w:w="379"/>
        <w:gridCol w:w="474"/>
        <w:gridCol w:w="567"/>
        <w:gridCol w:w="2125"/>
      </w:tblGrid>
      <w:tr w:rsidR="00E624FE" w:rsidRPr="00267DDB" w14:paraId="34B369F5" w14:textId="77777777" w:rsidTr="00EA7159">
        <w:trPr>
          <w:trHeight w:val="283"/>
          <w:jc w:val="center"/>
        </w:trPr>
        <w:tc>
          <w:tcPr>
            <w:tcW w:w="511" w:type="dxa"/>
            <w:vMerge w:val="restart"/>
            <w:vAlign w:val="center"/>
          </w:tcPr>
          <w:p w14:paraId="7BDCD7FE"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N°</w:t>
            </w:r>
          </w:p>
        </w:tc>
        <w:tc>
          <w:tcPr>
            <w:tcW w:w="2531" w:type="dxa"/>
            <w:vMerge w:val="restart"/>
            <w:vAlign w:val="center"/>
          </w:tcPr>
          <w:p w14:paraId="62573092"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Activités</w:t>
            </w:r>
          </w:p>
        </w:tc>
        <w:tc>
          <w:tcPr>
            <w:tcW w:w="3142" w:type="dxa"/>
            <w:gridSpan w:val="8"/>
            <w:vAlign w:val="center"/>
          </w:tcPr>
          <w:p w14:paraId="45EF3046"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Durée en semaine</w:t>
            </w:r>
          </w:p>
        </w:tc>
        <w:tc>
          <w:tcPr>
            <w:tcW w:w="474" w:type="dxa"/>
          </w:tcPr>
          <w:p w14:paraId="041BC21A" w14:textId="77777777" w:rsidR="00E624FE" w:rsidRPr="00267DDB" w:rsidRDefault="00E624FE" w:rsidP="00EA7159">
            <w:pPr>
              <w:jc w:val="center"/>
              <w:rPr>
                <w:rFonts w:ascii="Bell MT" w:hAnsi="Bell MT" w:cs="Times New Roman"/>
                <w:b/>
                <w:lang w:val="fr-FR"/>
              </w:rPr>
            </w:pPr>
          </w:p>
        </w:tc>
        <w:tc>
          <w:tcPr>
            <w:tcW w:w="567" w:type="dxa"/>
          </w:tcPr>
          <w:p w14:paraId="37F21CAA" w14:textId="77777777" w:rsidR="00E624FE" w:rsidRPr="00267DDB" w:rsidRDefault="00E624FE" w:rsidP="00EA7159">
            <w:pPr>
              <w:jc w:val="center"/>
              <w:rPr>
                <w:rFonts w:ascii="Bell MT" w:hAnsi="Bell MT" w:cs="Times New Roman"/>
                <w:b/>
                <w:lang w:val="fr-FR"/>
              </w:rPr>
            </w:pPr>
          </w:p>
        </w:tc>
        <w:tc>
          <w:tcPr>
            <w:tcW w:w="2125" w:type="dxa"/>
            <w:vMerge w:val="restart"/>
            <w:vAlign w:val="center"/>
          </w:tcPr>
          <w:p w14:paraId="5E426898"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TOTAL</w:t>
            </w:r>
          </w:p>
        </w:tc>
      </w:tr>
      <w:tr w:rsidR="00E624FE" w:rsidRPr="00267DDB" w14:paraId="13C5F651" w14:textId="77777777" w:rsidTr="00EA7159">
        <w:trPr>
          <w:jc w:val="center"/>
        </w:trPr>
        <w:tc>
          <w:tcPr>
            <w:tcW w:w="511" w:type="dxa"/>
            <w:vMerge/>
            <w:vAlign w:val="center"/>
          </w:tcPr>
          <w:p w14:paraId="61F4B491" w14:textId="77777777" w:rsidR="00E624FE" w:rsidRPr="00267DDB" w:rsidRDefault="00E624FE" w:rsidP="00EA7159">
            <w:pPr>
              <w:jc w:val="center"/>
              <w:rPr>
                <w:rFonts w:ascii="Bell MT" w:hAnsi="Bell MT" w:cs="Times New Roman"/>
                <w:b/>
                <w:lang w:val="fr-FR"/>
              </w:rPr>
            </w:pPr>
          </w:p>
        </w:tc>
        <w:tc>
          <w:tcPr>
            <w:tcW w:w="2531" w:type="dxa"/>
            <w:vMerge/>
            <w:vAlign w:val="center"/>
          </w:tcPr>
          <w:p w14:paraId="03C01358" w14:textId="77777777" w:rsidR="00E624FE" w:rsidRPr="00267DDB" w:rsidRDefault="00E624FE" w:rsidP="00EA7159">
            <w:pPr>
              <w:rPr>
                <w:rFonts w:ascii="Bell MT" w:hAnsi="Bell MT" w:cs="Times New Roman"/>
                <w:b/>
                <w:lang w:val="fr-FR"/>
              </w:rPr>
            </w:pPr>
          </w:p>
        </w:tc>
        <w:tc>
          <w:tcPr>
            <w:tcW w:w="405" w:type="dxa"/>
            <w:vAlign w:val="center"/>
          </w:tcPr>
          <w:p w14:paraId="7AB2C353"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1</w:t>
            </w:r>
          </w:p>
        </w:tc>
        <w:tc>
          <w:tcPr>
            <w:tcW w:w="405" w:type="dxa"/>
            <w:vAlign w:val="center"/>
          </w:tcPr>
          <w:p w14:paraId="36FC355F"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2</w:t>
            </w:r>
          </w:p>
        </w:tc>
        <w:tc>
          <w:tcPr>
            <w:tcW w:w="405" w:type="dxa"/>
            <w:vAlign w:val="center"/>
          </w:tcPr>
          <w:p w14:paraId="04985ED9"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3</w:t>
            </w:r>
          </w:p>
        </w:tc>
        <w:tc>
          <w:tcPr>
            <w:tcW w:w="405" w:type="dxa"/>
            <w:vAlign w:val="center"/>
          </w:tcPr>
          <w:p w14:paraId="647B5C6F"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4</w:t>
            </w:r>
          </w:p>
        </w:tc>
        <w:tc>
          <w:tcPr>
            <w:tcW w:w="405" w:type="dxa"/>
            <w:vAlign w:val="center"/>
          </w:tcPr>
          <w:p w14:paraId="6B95F19A"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5</w:t>
            </w:r>
          </w:p>
        </w:tc>
        <w:tc>
          <w:tcPr>
            <w:tcW w:w="405" w:type="dxa"/>
            <w:vAlign w:val="center"/>
          </w:tcPr>
          <w:p w14:paraId="726294A2"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6</w:t>
            </w:r>
          </w:p>
        </w:tc>
        <w:tc>
          <w:tcPr>
            <w:tcW w:w="333" w:type="dxa"/>
            <w:vAlign w:val="center"/>
          </w:tcPr>
          <w:p w14:paraId="4AECF613"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7</w:t>
            </w:r>
          </w:p>
        </w:tc>
        <w:tc>
          <w:tcPr>
            <w:tcW w:w="379" w:type="dxa"/>
            <w:vAlign w:val="center"/>
          </w:tcPr>
          <w:p w14:paraId="7FA90E0A"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8</w:t>
            </w:r>
          </w:p>
        </w:tc>
        <w:tc>
          <w:tcPr>
            <w:tcW w:w="474" w:type="dxa"/>
          </w:tcPr>
          <w:p w14:paraId="138C9F5B"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9</w:t>
            </w:r>
          </w:p>
        </w:tc>
        <w:tc>
          <w:tcPr>
            <w:tcW w:w="567" w:type="dxa"/>
          </w:tcPr>
          <w:p w14:paraId="14CA1424" w14:textId="77777777" w:rsidR="00E624FE" w:rsidRPr="00267DDB" w:rsidRDefault="00E624FE" w:rsidP="00EA7159">
            <w:pPr>
              <w:jc w:val="center"/>
              <w:rPr>
                <w:rFonts w:ascii="Bell MT" w:hAnsi="Bell MT" w:cs="Times New Roman"/>
                <w:b/>
                <w:lang w:val="fr-FR"/>
              </w:rPr>
            </w:pPr>
            <w:r>
              <w:rPr>
                <w:rFonts w:ascii="Bell MT" w:hAnsi="Bell MT" w:cs="Times New Roman"/>
                <w:b/>
                <w:lang w:val="fr-FR"/>
              </w:rPr>
              <w:t>10</w:t>
            </w:r>
          </w:p>
        </w:tc>
        <w:tc>
          <w:tcPr>
            <w:tcW w:w="2125" w:type="dxa"/>
            <w:vMerge/>
            <w:vAlign w:val="center"/>
          </w:tcPr>
          <w:p w14:paraId="277377C1" w14:textId="77777777" w:rsidR="00E624FE" w:rsidRPr="00267DDB" w:rsidRDefault="00E624FE" w:rsidP="00EA7159">
            <w:pPr>
              <w:jc w:val="center"/>
              <w:rPr>
                <w:rFonts w:ascii="Bell MT" w:hAnsi="Bell MT" w:cs="Times New Roman"/>
                <w:b/>
                <w:lang w:val="fr-FR"/>
              </w:rPr>
            </w:pPr>
          </w:p>
        </w:tc>
      </w:tr>
      <w:tr w:rsidR="00E624FE" w:rsidRPr="00267DDB" w14:paraId="4E0EBDDF" w14:textId="77777777" w:rsidTr="00EA7159">
        <w:trPr>
          <w:trHeight w:val="346"/>
          <w:jc w:val="center"/>
        </w:trPr>
        <w:tc>
          <w:tcPr>
            <w:tcW w:w="511" w:type="dxa"/>
            <w:vAlign w:val="center"/>
          </w:tcPr>
          <w:p w14:paraId="2C8734AE" w14:textId="77777777" w:rsidR="00E624FE" w:rsidRPr="00267DDB" w:rsidRDefault="00E624FE" w:rsidP="00EA7159">
            <w:pPr>
              <w:jc w:val="both"/>
              <w:rPr>
                <w:rFonts w:ascii="Bell MT" w:hAnsi="Bell MT" w:cs="Times New Roman"/>
                <w:b/>
                <w:lang w:val="fr-FR"/>
              </w:rPr>
            </w:pPr>
            <w:r w:rsidRPr="00267DDB">
              <w:rPr>
                <w:rFonts w:ascii="Bell MT" w:hAnsi="Bell MT" w:cs="Times New Roman"/>
                <w:b/>
                <w:lang w:val="fr-FR"/>
              </w:rPr>
              <w:t>1</w:t>
            </w:r>
          </w:p>
        </w:tc>
        <w:tc>
          <w:tcPr>
            <w:tcW w:w="2531" w:type="dxa"/>
            <w:vAlign w:val="center"/>
          </w:tcPr>
          <w:p w14:paraId="59FCB3FA" w14:textId="77777777" w:rsidR="00E624FE" w:rsidRPr="00267DDB" w:rsidRDefault="00E624FE" w:rsidP="00EA7159">
            <w:pPr>
              <w:jc w:val="both"/>
              <w:rPr>
                <w:rFonts w:ascii="Bell MT" w:hAnsi="Bell MT" w:cs="Times New Roman"/>
                <w:bCs/>
                <w:lang w:val="fr-FR"/>
              </w:rPr>
            </w:pPr>
            <w:r w:rsidRPr="00267DDB">
              <w:rPr>
                <w:rFonts w:ascii="Bell MT" w:hAnsi="Bell MT" w:cs="Times New Roman"/>
                <w:bCs/>
                <w:lang w:val="fr-FR"/>
              </w:rPr>
              <w:t xml:space="preserve">Revue documentaire et préparation </w:t>
            </w:r>
          </w:p>
        </w:tc>
        <w:tc>
          <w:tcPr>
            <w:tcW w:w="405" w:type="dxa"/>
          </w:tcPr>
          <w:p w14:paraId="4E916393" w14:textId="77777777" w:rsidR="00E624FE" w:rsidRPr="00267DDB" w:rsidRDefault="00E624FE" w:rsidP="00EA7159">
            <w:pPr>
              <w:rPr>
                <w:rFonts w:ascii="Bell MT" w:hAnsi="Bell MT" w:cs="Times New Roman"/>
                <w:b/>
                <w:lang w:val="fr-FR"/>
              </w:rPr>
            </w:pPr>
            <w:r w:rsidRPr="00267DDB">
              <w:rPr>
                <w:rFonts w:ascii="Bell MT" w:hAnsi="Bell MT"/>
                <w:noProof/>
              </w:rPr>
              <mc:AlternateContent>
                <mc:Choice Requires="wps">
                  <w:drawing>
                    <wp:anchor distT="4294967295" distB="4294967295" distL="114300" distR="114300" simplePos="0" relativeHeight="251659264" behindDoc="0" locked="0" layoutInCell="1" allowOverlap="1" wp14:anchorId="6E4876D9" wp14:editId="6D045F23">
                      <wp:simplePos x="0" y="0"/>
                      <wp:positionH relativeFrom="column">
                        <wp:posOffset>-57150</wp:posOffset>
                      </wp:positionH>
                      <wp:positionV relativeFrom="paragraph">
                        <wp:posOffset>107314</wp:posOffset>
                      </wp:positionV>
                      <wp:extent cx="66675" cy="0"/>
                      <wp:effectExtent l="57150" t="38100" r="66675" b="95250"/>
                      <wp:wrapNone/>
                      <wp:docPr id="1803871558"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12BBB44" id="Connecteur droit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8.45pt" to=".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" strokecolor="windowText" strokeweight="3pt">
                      <v:shadow on="t" color="black" opacity="22937f" origin=",.5" offset="0,.63889mm"/>
                      <o:lock v:ext="edit" shapetype="f"/>
                    </v:line>
                  </w:pict>
                </mc:Fallback>
              </mc:AlternateContent>
            </w:r>
          </w:p>
        </w:tc>
        <w:tc>
          <w:tcPr>
            <w:tcW w:w="405" w:type="dxa"/>
          </w:tcPr>
          <w:p w14:paraId="3AA5CB81" w14:textId="77777777" w:rsidR="00E624FE" w:rsidRPr="00267DDB" w:rsidRDefault="00E624FE" w:rsidP="00EA7159">
            <w:pPr>
              <w:rPr>
                <w:rFonts w:ascii="Bell MT" w:hAnsi="Bell MT" w:cs="Times New Roman"/>
                <w:b/>
                <w:lang w:val="fr-FR"/>
              </w:rPr>
            </w:pPr>
          </w:p>
        </w:tc>
        <w:tc>
          <w:tcPr>
            <w:tcW w:w="405" w:type="dxa"/>
          </w:tcPr>
          <w:p w14:paraId="057CEA2F" w14:textId="77777777" w:rsidR="00E624FE" w:rsidRPr="00267DDB" w:rsidRDefault="00E624FE" w:rsidP="00EA7159">
            <w:pPr>
              <w:rPr>
                <w:rFonts w:ascii="Bell MT" w:hAnsi="Bell MT" w:cs="Times New Roman"/>
                <w:b/>
                <w:lang w:val="fr-FR"/>
              </w:rPr>
            </w:pPr>
          </w:p>
        </w:tc>
        <w:tc>
          <w:tcPr>
            <w:tcW w:w="405" w:type="dxa"/>
          </w:tcPr>
          <w:p w14:paraId="2430CA25" w14:textId="77777777" w:rsidR="00E624FE" w:rsidRPr="00267DDB" w:rsidRDefault="00E624FE" w:rsidP="00EA7159">
            <w:pPr>
              <w:rPr>
                <w:rFonts w:ascii="Bell MT" w:hAnsi="Bell MT" w:cs="Times New Roman"/>
                <w:b/>
                <w:lang w:val="fr-FR"/>
              </w:rPr>
            </w:pPr>
          </w:p>
        </w:tc>
        <w:tc>
          <w:tcPr>
            <w:tcW w:w="405" w:type="dxa"/>
          </w:tcPr>
          <w:p w14:paraId="7EC7A256" w14:textId="77777777" w:rsidR="00E624FE" w:rsidRPr="00267DDB" w:rsidRDefault="00E624FE" w:rsidP="00EA7159">
            <w:pPr>
              <w:rPr>
                <w:rFonts w:ascii="Bell MT" w:hAnsi="Bell MT" w:cs="Times New Roman"/>
                <w:b/>
                <w:lang w:val="fr-FR"/>
              </w:rPr>
            </w:pPr>
          </w:p>
        </w:tc>
        <w:tc>
          <w:tcPr>
            <w:tcW w:w="405" w:type="dxa"/>
          </w:tcPr>
          <w:p w14:paraId="4BABC696" w14:textId="77777777" w:rsidR="00E624FE" w:rsidRPr="00267DDB" w:rsidRDefault="00E624FE" w:rsidP="00EA7159">
            <w:pPr>
              <w:rPr>
                <w:rFonts w:ascii="Bell MT" w:hAnsi="Bell MT" w:cs="Times New Roman"/>
                <w:b/>
                <w:lang w:val="fr-FR"/>
              </w:rPr>
            </w:pPr>
          </w:p>
        </w:tc>
        <w:tc>
          <w:tcPr>
            <w:tcW w:w="333" w:type="dxa"/>
          </w:tcPr>
          <w:p w14:paraId="17EE4063" w14:textId="77777777" w:rsidR="00E624FE" w:rsidRPr="00267DDB" w:rsidRDefault="00E624FE" w:rsidP="00EA7159">
            <w:pPr>
              <w:rPr>
                <w:rFonts w:ascii="Bell MT" w:hAnsi="Bell MT" w:cs="Times New Roman"/>
                <w:b/>
                <w:lang w:val="fr-FR"/>
              </w:rPr>
            </w:pPr>
          </w:p>
        </w:tc>
        <w:tc>
          <w:tcPr>
            <w:tcW w:w="379" w:type="dxa"/>
          </w:tcPr>
          <w:p w14:paraId="2A28CBEA" w14:textId="77777777" w:rsidR="00E624FE" w:rsidRPr="00267DDB" w:rsidRDefault="00E624FE" w:rsidP="00EA7159">
            <w:pPr>
              <w:rPr>
                <w:rFonts w:ascii="Bell MT" w:hAnsi="Bell MT" w:cs="Times New Roman"/>
                <w:b/>
                <w:lang w:val="fr-FR"/>
              </w:rPr>
            </w:pPr>
          </w:p>
        </w:tc>
        <w:tc>
          <w:tcPr>
            <w:tcW w:w="474" w:type="dxa"/>
          </w:tcPr>
          <w:p w14:paraId="7A23A174" w14:textId="77777777" w:rsidR="00E624FE" w:rsidRPr="00267DDB" w:rsidRDefault="00E624FE" w:rsidP="00EA7159">
            <w:pPr>
              <w:jc w:val="center"/>
              <w:rPr>
                <w:rFonts w:ascii="Bell MT" w:hAnsi="Bell MT" w:cs="Times New Roman"/>
                <w:b/>
                <w:lang w:val="fr-FR"/>
              </w:rPr>
            </w:pPr>
          </w:p>
        </w:tc>
        <w:tc>
          <w:tcPr>
            <w:tcW w:w="567" w:type="dxa"/>
          </w:tcPr>
          <w:p w14:paraId="43F5C9FD" w14:textId="77777777" w:rsidR="00E624FE" w:rsidRPr="00267DDB" w:rsidRDefault="00E624FE" w:rsidP="00EA7159">
            <w:pPr>
              <w:jc w:val="center"/>
              <w:rPr>
                <w:rFonts w:ascii="Bell MT" w:hAnsi="Bell MT" w:cs="Times New Roman"/>
                <w:b/>
                <w:lang w:val="fr-FR"/>
              </w:rPr>
            </w:pPr>
          </w:p>
        </w:tc>
        <w:tc>
          <w:tcPr>
            <w:tcW w:w="2125" w:type="dxa"/>
            <w:vAlign w:val="center"/>
          </w:tcPr>
          <w:p w14:paraId="4752C9A6"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3 jours</w:t>
            </w:r>
          </w:p>
        </w:tc>
      </w:tr>
      <w:tr w:rsidR="00E624FE" w:rsidRPr="00267DDB" w14:paraId="42C4AE8B" w14:textId="77777777" w:rsidTr="00EA7159">
        <w:trPr>
          <w:jc w:val="center"/>
        </w:trPr>
        <w:tc>
          <w:tcPr>
            <w:tcW w:w="511" w:type="dxa"/>
            <w:vAlign w:val="center"/>
          </w:tcPr>
          <w:p w14:paraId="2696E250" w14:textId="77777777" w:rsidR="00E624FE" w:rsidRPr="00267DDB" w:rsidRDefault="00E624FE" w:rsidP="00EA7159">
            <w:pPr>
              <w:jc w:val="both"/>
              <w:rPr>
                <w:rFonts w:ascii="Bell MT" w:hAnsi="Bell MT" w:cs="Times New Roman"/>
                <w:b/>
                <w:lang w:val="fr-FR"/>
              </w:rPr>
            </w:pPr>
            <w:r w:rsidRPr="00267DDB">
              <w:rPr>
                <w:rFonts w:ascii="Bell MT" w:hAnsi="Bell MT" w:cs="Times New Roman"/>
                <w:b/>
                <w:lang w:val="fr-FR"/>
              </w:rPr>
              <w:t>2</w:t>
            </w:r>
          </w:p>
        </w:tc>
        <w:tc>
          <w:tcPr>
            <w:tcW w:w="2531" w:type="dxa"/>
            <w:vAlign w:val="center"/>
          </w:tcPr>
          <w:p w14:paraId="0574E9CA" w14:textId="77777777" w:rsidR="00E624FE" w:rsidRPr="00267DDB" w:rsidRDefault="00E624FE" w:rsidP="00EA7159">
            <w:pPr>
              <w:jc w:val="both"/>
              <w:rPr>
                <w:rFonts w:ascii="Bell MT" w:hAnsi="Bell MT" w:cs="Times New Roman"/>
                <w:bCs/>
                <w:color w:val="1F497D"/>
                <w:lang w:val="fr-FR"/>
              </w:rPr>
            </w:pPr>
            <w:r w:rsidRPr="00267DDB">
              <w:rPr>
                <w:rFonts w:ascii="Bell MT" w:hAnsi="Bell MT" w:cs="Times New Roman"/>
                <w:bCs/>
                <w:lang w:val="fr-FR"/>
              </w:rPr>
              <w:t xml:space="preserve">Visites de terrain et collecte de données dans trois territoires </w:t>
            </w:r>
          </w:p>
        </w:tc>
        <w:tc>
          <w:tcPr>
            <w:tcW w:w="405" w:type="dxa"/>
          </w:tcPr>
          <w:p w14:paraId="71398BE0" w14:textId="77777777" w:rsidR="00E624FE" w:rsidRPr="00267DDB" w:rsidRDefault="00E624FE" w:rsidP="00EA7159">
            <w:pPr>
              <w:rPr>
                <w:rFonts w:ascii="Bell MT" w:hAnsi="Bell MT" w:cs="Times New Roman"/>
                <w:lang w:val="fr-FR"/>
              </w:rPr>
            </w:pPr>
            <w:r w:rsidRPr="00267DDB">
              <w:rPr>
                <w:rFonts w:ascii="Bell MT" w:hAnsi="Bell MT"/>
                <w:noProof/>
              </w:rPr>
              <mc:AlternateContent>
                <mc:Choice Requires="wps">
                  <w:drawing>
                    <wp:anchor distT="0" distB="0" distL="114300" distR="114300" simplePos="0" relativeHeight="251660288" behindDoc="0" locked="0" layoutInCell="1" allowOverlap="1" wp14:anchorId="5BC2A8BD" wp14:editId="55D05192">
                      <wp:simplePos x="0" y="0"/>
                      <wp:positionH relativeFrom="column">
                        <wp:posOffset>92075</wp:posOffset>
                      </wp:positionH>
                      <wp:positionV relativeFrom="paragraph">
                        <wp:posOffset>61595</wp:posOffset>
                      </wp:positionV>
                      <wp:extent cx="1301750" cy="0"/>
                      <wp:effectExtent l="57150" t="38100" r="50800" b="95250"/>
                      <wp:wrapNone/>
                      <wp:docPr id="1013959539"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17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C920604"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4.85pt" to="109.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" strokecolor="windowText" strokeweight="3pt">
                      <v:shadow on="t" color="black" opacity="22937f" origin=",.5" offset="0,.63889mm"/>
                      <o:lock v:ext="edit" shapetype="f"/>
                    </v:line>
                  </w:pict>
                </mc:Fallback>
              </mc:AlternateContent>
            </w:r>
          </w:p>
        </w:tc>
        <w:tc>
          <w:tcPr>
            <w:tcW w:w="405" w:type="dxa"/>
          </w:tcPr>
          <w:p w14:paraId="47B7F1A2" w14:textId="77777777" w:rsidR="00E624FE" w:rsidRPr="00267DDB" w:rsidRDefault="00E624FE" w:rsidP="00EA7159">
            <w:pPr>
              <w:rPr>
                <w:rFonts w:ascii="Bell MT" w:hAnsi="Bell MT" w:cs="Times New Roman"/>
                <w:lang w:val="fr-FR"/>
              </w:rPr>
            </w:pPr>
          </w:p>
        </w:tc>
        <w:tc>
          <w:tcPr>
            <w:tcW w:w="405" w:type="dxa"/>
          </w:tcPr>
          <w:p w14:paraId="76BDA4FF" w14:textId="77777777" w:rsidR="00E624FE" w:rsidRPr="00267DDB" w:rsidRDefault="00E624FE" w:rsidP="00EA7159">
            <w:pPr>
              <w:rPr>
                <w:rFonts w:ascii="Bell MT" w:hAnsi="Bell MT" w:cs="Times New Roman"/>
                <w:lang w:val="fr-FR"/>
              </w:rPr>
            </w:pPr>
          </w:p>
        </w:tc>
        <w:tc>
          <w:tcPr>
            <w:tcW w:w="405" w:type="dxa"/>
          </w:tcPr>
          <w:p w14:paraId="646FBFF9" w14:textId="77777777" w:rsidR="00E624FE" w:rsidRPr="00267DDB" w:rsidRDefault="00E624FE" w:rsidP="00EA7159">
            <w:pPr>
              <w:rPr>
                <w:rFonts w:ascii="Bell MT" w:hAnsi="Bell MT" w:cs="Times New Roman"/>
                <w:lang w:val="fr-FR"/>
              </w:rPr>
            </w:pPr>
          </w:p>
        </w:tc>
        <w:tc>
          <w:tcPr>
            <w:tcW w:w="405" w:type="dxa"/>
          </w:tcPr>
          <w:p w14:paraId="2E249EAE" w14:textId="77777777" w:rsidR="00E624FE" w:rsidRPr="00267DDB" w:rsidRDefault="00E624FE" w:rsidP="00EA7159">
            <w:pPr>
              <w:rPr>
                <w:rFonts w:ascii="Bell MT" w:hAnsi="Bell MT" w:cs="Times New Roman"/>
                <w:lang w:val="fr-FR"/>
              </w:rPr>
            </w:pPr>
          </w:p>
        </w:tc>
        <w:tc>
          <w:tcPr>
            <w:tcW w:w="405" w:type="dxa"/>
          </w:tcPr>
          <w:p w14:paraId="4DE85047" w14:textId="77777777" w:rsidR="00E624FE" w:rsidRPr="00267DDB" w:rsidRDefault="00E624FE" w:rsidP="00EA7159">
            <w:pPr>
              <w:rPr>
                <w:rFonts w:ascii="Bell MT" w:hAnsi="Bell MT" w:cs="Times New Roman"/>
                <w:lang w:val="fr-FR"/>
              </w:rPr>
            </w:pPr>
          </w:p>
        </w:tc>
        <w:tc>
          <w:tcPr>
            <w:tcW w:w="333" w:type="dxa"/>
          </w:tcPr>
          <w:p w14:paraId="645C902D" w14:textId="77777777" w:rsidR="00E624FE" w:rsidRPr="00267DDB" w:rsidRDefault="00E624FE" w:rsidP="00EA7159">
            <w:pPr>
              <w:rPr>
                <w:rFonts w:ascii="Bell MT" w:hAnsi="Bell MT" w:cs="Times New Roman"/>
                <w:lang w:val="fr-FR"/>
              </w:rPr>
            </w:pPr>
          </w:p>
        </w:tc>
        <w:tc>
          <w:tcPr>
            <w:tcW w:w="379" w:type="dxa"/>
          </w:tcPr>
          <w:p w14:paraId="4E140D20" w14:textId="77777777" w:rsidR="00E624FE" w:rsidRPr="00267DDB" w:rsidRDefault="00E624FE" w:rsidP="00EA7159">
            <w:pPr>
              <w:rPr>
                <w:rFonts w:ascii="Bell MT" w:hAnsi="Bell MT" w:cs="Times New Roman"/>
                <w:lang w:val="fr-FR"/>
              </w:rPr>
            </w:pPr>
          </w:p>
        </w:tc>
        <w:tc>
          <w:tcPr>
            <w:tcW w:w="474" w:type="dxa"/>
          </w:tcPr>
          <w:p w14:paraId="72486B59" w14:textId="77777777" w:rsidR="00E624FE" w:rsidRPr="00267DDB" w:rsidRDefault="00E624FE" w:rsidP="00EA7159">
            <w:pPr>
              <w:jc w:val="center"/>
              <w:rPr>
                <w:rFonts w:ascii="Bell MT" w:hAnsi="Bell MT" w:cs="Times New Roman"/>
                <w:b/>
                <w:lang w:val="fr-FR"/>
              </w:rPr>
            </w:pPr>
          </w:p>
        </w:tc>
        <w:tc>
          <w:tcPr>
            <w:tcW w:w="567" w:type="dxa"/>
          </w:tcPr>
          <w:p w14:paraId="5F4B36A8" w14:textId="77777777" w:rsidR="00E624FE" w:rsidRDefault="00E624FE" w:rsidP="00EA7159">
            <w:pPr>
              <w:jc w:val="center"/>
              <w:rPr>
                <w:rFonts w:ascii="Bell MT" w:hAnsi="Bell MT" w:cs="Times New Roman"/>
                <w:b/>
                <w:lang w:val="fr-FR"/>
              </w:rPr>
            </w:pPr>
          </w:p>
        </w:tc>
        <w:tc>
          <w:tcPr>
            <w:tcW w:w="2125" w:type="dxa"/>
            <w:vAlign w:val="center"/>
          </w:tcPr>
          <w:p w14:paraId="637CB8A6" w14:textId="77777777" w:rsidR="00E624FE" w:rsidRPr="00267DDB" w:rsidRDefault="00E624FE" w:rsidP="00EA7159">
            <w:pPr>
              <w:jc w:val="center"/>
              <w:rPr>
                <w:rFonts w:ascii="Bell MT" w:hAnsi="Bell MT" w:cs="Times New Roman"/>
                <w:b/>
                <w:lang w:val="fr-FR"/>
              </w:rPr>
            </w:pPr>
            <w:r>
              <w:rPr>
                <w:rFonts w:ascii="Bell MT" w:hAnsi="Bell MT" w:cs="Times New Roman"/>
                <w:b/>
                <w:lang w:val="fr-FR"/>
              </w:rPr>
              <w:t>36</w:t>
            </w:r>
            <w:r w:rsidRPr="00267DDB">
              <w:rPr>
                <w:rFonts w:ascii="Bell MT" w:hAnsi="Bell MT" w:cs="Times New Roman"/>
                <w:b/>
                <w:lang w:val="fr-FR"/>
              </w:rPr>
              <w:t xml:space="preserve"> jours</w:t>
            </w:r>
          </w:p>
        </w:tc>
      </w:tr>
      <w:tr w:rsidR="00E624FE" w:rsidRPr="00267DDB" w14:paraId="768F20E1" w14:textId="77777777" w:rsidTr="00EA7159">
        <w:trPr>
          <w:jc w:val="center"/>
        </w:trPr>
        <w:tc>
          <w:tcPr>
            <w:tcW w:w="511" w:type="dxa"/>
            <w:vAlign w:val="center"/>
          </w:tcPr>
          <w:p w14:paraId="0E68D61A" w14:textId="77777777" w:rsidR="00E624FE" w:rsidRPr="00267DDB" w:rsidRDefault="00E624FE" w:rsidP="00EA7159">
            <w:pPr>
              <w:ind w:left="-25"/>
              <w:jc w:val="both"/>
              <w:rPr>
                <w:rFonts w:ascii="Bell MT" w:hAnsi="Bell MT" w:cs="Times New Roman"/>
                <w:b/>
                <w:lang w:val="fr-FR"/>
              </w:rPr>
            </w:pPr>
            <w:r w:rsidRPr="00267DDB">
              <w:rPr>
                <w:rFonts w:ascii="Bell MT" w:hAnsi="Bell MT" w:cs="Times New Roman"/>
                <w:b/>
                <w:lang w:val="fr-FR"/>
              </w:rPr>
              <w:t>3</w:t>
            </w:r>
          </w:p>
        </w:tc>
        <w:tc>
          <w:tcPr>
            <w:tcW w:w="2531" w:type="dxa"/>
          </w:tcPr>
          <w:p w14:paraId="66EA617C" w14:textId="77777777" w:rsidR="00E624FE" w:rsidRPr="00267DDB" w:rsidRDefault="00E624FE" w:rsidP="00EA7159">
            <w:pPr>
              <w:autoSpaceDE w:val="0"/>
              <w:autoSpaceDN w:val="0"/>
              <w:adjustRightInd w:val="0"/>
              <w:jc w:val="both"/>
              <w:rPr>
                <w:rFonts w:ascii="Bell MT" w:hAnsi="Bell MT" w:cs="Times New Roman"/>
                <w:bCs/>
                <w:lang w:val="fr-FR"/>
              </w:rPr>
            </w:pPr>
            <w:r w:rsidRPr="00267DDB">
              <w:rPr>
                <w:rFonts w:ascii="Bell MT" w:hAnsi="Bell MT" w:cs="Times New Roman"/>
                <w:bCs/>
                <w:lang w:val="fr-FR"/>
              </w:rPr>
              <w:t>Production du rapport provisoire </w:t>
            </w:r>
          </w:p>
        </w:tc>
        <w:tc>
          <w:tcPr>
            <w:tcW w:w="405" w:type="dxa"/>
          </w:tcPr>
          <w:p w14:paraId="48AABB2C" w14:textId="77777777" w:rsidR="00E624FE" w:rsidRPr="00267DDB" w:rsidRDefault="00E624FE" w:rsidP="00EA7159">
            <w:pPr>
              <w:rPr>
                <w:rFonts w:ascii="Bell MT" w:hAnsi="Bell MT" w:cs="Times New Roman"/>
                <w:b/>
                <w:noProof/>
                <w:lang w:val="fr-FR" w:eastAsia="fr-FR"/>
              </w:rPr>
            </w:pPr>
          </w:p>
        </w:tc>
        <w:tc>
          <w:tcPr>
            <w:tcW w:w="405" w:type="dxa"/>
          </w:tcPr>
          <w:p w14:paraId="58DB5AC1" w14:textId="77777777" w:rsidR="00E624FE" w:rsidRPr="00267DDB" w:rsidRDefault="00E624FE" w:rsidP="00EA7159">
            <w:pPr>
              <w:rPr>
                <w:rFonts w:ascii="Bell MT" w:hAnsi="Bell MT" w:cs="Times New Roman"/>
                <w:lang w:val="fr-FR"/>
              </w:rPr>
            </w:pPr>
          </w:p>
        </w:tc>
        <w:tc>
          <w:tcPr>
            <w:tcW w:w="405" w:type="dxa"/>
          </w:tcPr>
          <w:p w14:paraId="72357ACC" w14:textId="77777777" w:rsidR="00E624FE" w:rsidRPr="00267DDB" w:rsidRDefault="00E624FE" w:rsidP="00EA7159">
            <w:pPr>
              <w:rPr>
                <w:rFonts w:ascii="Bell MT" w:hAnsi="Bell MT" w:cs="Times New Roman"/>
                <w:lang w:val="fr-FR"/>
              </w:rPr>
            </w:pPr>
          </w:p>
        </w:tc>
        <w:tc>
          <w:tcPr>
            <w:tcW w:w="405" w:type="dxa"/>
          </w:tcPr>
          <w:p w14:paraId="08B4D867" w14:textId="77777777" w:rsidR="00E624FE" w:rsidRPr="00267DDB" w:rsidRDefault="00E624FE" w:rsidP="00EA7159">
            <w:pPr>
              <w:rPr>
                <w:rFonts w:ascii="Bell MT" w:hAnsi="Bell MT" w:cs="Times New Roman"/>
                <w:lang w:val="fr-FR"/>
              </w:rPr>
            </w:pPr>
          </w:p>
        </w:tc>
        <w:tc>
          <w:tcPr>
            <w:tcW w:w="405" w:type="dxa"/>
          </w:tcPr>
          <w:p w14:paraId="1CDE974D" w14:textId="77777777" w:rsidR="00E624FE" w:rsidRPr="00267DDB" w:rsidRDefault="00E624FE" w:rsidP="00EA7159">
            <w:pPr>
              <w:rPr>
                <w:rFonts w:ascii="Bell MT" w:hAnsi="Bell MT" w:cs="Times New Roman"/>
                <w:lang w:val="fr-FR"/>
              </w:rPr>
            </w:pPr>
          </w:p>
        </w:tc>
        <w:tc>
          <w:tcPr>
            <w:tcW w:w="405" w:type="dxa"/>
          </w:tcPr>
          <w:p w14:paraId="225F1B13" w14:textId="77777777" w:rsidR="00E624FE" w:rsidRPr="00267DDB" w:rsidRDefault="00E624FE" w:rsidP="00EA7159">
            <w:pPr>
              <w:rPr>
                <w:rFonts w:ascii="Bell MT" w:hAnsi="Bell MT" w:cs="Times New Roman"/>
                <w:lang w:val="fr-FR"/>
              </w:rPr>
            </w:pPr>
            <w:r w:rsidRPr="00267DDB">
              <w:rPr>
                <w:rFonts w:ascii="Bell MT" w:hAnsi="Bell MT"/>
                <w:noProof/>
              </w:rPr>
              <mc:AlternateContent>
                <mc:Choice Requires="wps">
                  <w:drawing>
                    <wp:anchor distT="4294967295" distB="4294967295" distL="114300" distR="114300" simplePos="0" relativeHeight="251661312" behindDoc="0" locked="0" layoutInCell="1" allowOverlap="1" wp14:anchorId="33D631FF" wp14:editId="3B48C2F4">
                      <wp:simplePos x="0" y="0"/>
                      <wp:positionH relativeFrom="column">
                        <wp:posOffset>-52705</wp:posOffset>
                      </wp:positionH>
                      <wp:positionV relativeFrom="paragraph">
                        <wp:posOffset>59690</wp:posOffset>
                      </wp:positionV>
                      <wp:extent cx="381000" cy="0"/>
                      <wp:effectExtent l="57150" t="38100" r="57150" b="95250"/>
                      <wp:wrapNone/>
                      <wp:docPr id="823146940"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D7B4D5D" id="Connecteur droit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5pt,4.7pt" to="25.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" strokecolor="windowText" strokeweight="3pt">
                      <v:shadow on="t" color="black" opacity="22937f" origin=",.5" offset="0,.63889mm"/>
                      <o:lock v:ext="edit" shapetype="f"/>
                    </v:line>
                  </w:pict>
                </mc:Fallback>
              </mc:AlternateContent>
            </w:r>
          </w:p>
        </w:tc>
        <w:tc>
          <w:tcPr>
            <w:tcW w:w="333" w:type="dxa"/>
          </w:tcPr>
          <w:p w14:paraId="359E60EC" w14:textId="77777777" w:rsidR="00E624FE" w:rsidRPr="00267DDB" w:rsidRDefault="00E624FE" w:rsidP="00EA7159">
            <w:pPr>
              <w:rPr>
                <w:rFonts w:ascii="Bell MT" w:hAnsi="Bell MT" w:cs="Times New Roman"/>
                <w:lang w:val="fr-FR"/>
              </w:rPr>
            </w:pPr>
          </w:p>
        </w:tc>
        <w:tc>
          <w:tcPr>
            <w:tcW w:w="379" w:type="dxa"/>
          </w:tcPr>
          <w:p w14:paraId="17F92058" w14:textId="77777777" w:rsidR="00E624FE" w:rsidRPr="00267DDB" w:rsidRDefault="00E624FE" w:rsidP="00EA7159">
            <w:pPr>
              <w:rPr>
                <w:rFonts w:ascii="Bell MT" w:hAnsi="Bell MT" w:cs="Times New Roman"/>
                <w:lang w:val="fr-FR"/>
              </w:rPr>
            </w:pPr>
          </w:p>
        </w:tc>
        <w:tc>
          <w:tcPr>
            <w:tcW w:w="474" w:type="dxa"/>
          </w:tcPr>
          <w:p w14:paraId="4B5A84F1" w14:textId="77777777" w:rsidR="00E624FE" w:rsidRPr="00267DDB" w:rsidRDefault="00E624FE" w:rsidP="00EA7159">
            <w:pPr>
              <w:jc w:val="center"/>
              <w:rPr>
                <w:rFonts w:ascii="Bell MT" w:hAnsi="Bell MT" w:cs="Times New Roman"/>
                <w:b/>
                <w:lang w:val="fr-FR"/>
              </w:rPr>
            </w:pPr>
          </w:p>
        </w:tc>
        <w:tc>
          <w:tcPr>
            <w:tcW w:w="567" w:type="dxa"/>
          </w:tcPr>
          <w:p w14:paraId="6AAAFB7F" w14:textId="77777777" w:rsidR="00E624FE" w:rsidRPr="00267DDB" w:rsidRDefault="00E624FE" w:rsidP="00EA7159">
            <w:pPr>
              <w:jc w:val="center"/>
              <w:rPr>
                <w:rFonts w:ascii="Bell MT" w:hAnsi="Bell MT" w:cs="Times New Roman"/>
                <w:b/>
                <w:lang w:val="fr-FR"/>
              </w:rPr>
            </w:pPr>
          </w:p>
        </w:tc>
        <w:tc>
          <w:tcPr>
            <w:tcW w:w="2125" w:type="dxa"/>
            <w:vAlign w:val="center"/>
          </w:tcPr>
          <w:p w14:paraId="3C7F3132" w14:textId="77777777" w:rsidR="00E624FE" w:rsidRPr="00267DDB" w:rsidRDefault="00E624FE" w:rsidP="00EA7159">
            <w:pPr>
              <w:jc w:val="center"/>
              <w:rPr>
                <w:rFonts w:ascii="Bell MT" w:hAnsi="Bell MT" w:cs="Times New Roman"/>
                <w:b/>
                <w:lang w:val="fr-FR"/>
              </w:rPr>
            </w:pPr>
            <w:r>
              <w:rPr>
                <w:rFonts w:ascii="Bell MT" w:hAnsi="Bell MT" w:cs="Times New Roman"/>
                <w:b/>
                <w:lang w:val="fr-FR"/>
              </w:rPr>
              <w:t>9</w:t>
            </w:r>
            <w:r w:rsidRPr="00267DDB">
              <w:rPr>
                <w:rFonts w:ascii="Bell MT" w:hAnsi="Bell MT" w:cs="Times New Roman"/>
                <w:b/>
                <w:lang w:val="fr-FR"/>
              </w:rPr>
              <w:t xml:space="preserve"> jours</w:t>
            </w:r>
          </w:p>
        </w:tc>
      </w:tr>
      <w:tr w:rsidR="00E624FE" w:rsidRPr="00267DDB" w14:paraId="61059592" w14:textId="77777777" w:rsidTr="00EA7159">
        <w:trPr>
          <w:jc w:val="center"/>
        </w:trPr>
        <w:tc>
          <w:tcPr>
            <w:tcW w:w="511" w:type="dxa"/>
            <w:vAlign w:val="center"/>
          </w:tcPr>
          <w:p w14:paraId="6BED5025" w14:textId="77777777" w:rsidR="00E624FE" w:rsidRPr="00267DDB" w:rsidRDefault="00E624FE" w:rsidP="00EA7159">
            <w:pPr>
              <w:jc w:val="both"/>
              <w:rPr>
                <w:rFonts w:ascii="Bell MT" w:hAnsi="Bell MT" w:cs="Times New Roman"/>
                <w:lang w:val="fr-FR"/>
              </w:rPr>
            </w:pPr>
            <w:r w:rsidRPr="00267DDB">
              <w:rPr>
                <w:rFonts w:ascii="Bell MT" w:hAnsi="Bell MT" w:cs="Times New Roman"/>
                <w:lang w:val="fr-FR"/>
              </w:rPr>
              <w:t>4</w:t>
            </w:r>
          </w:p>
        </w:tc>
        <w:tc>
          <w:tcPr>
            <w:tcW w:w="2531" w:type="dxa"/>
            <w:vAlign w:val="center"/>
          </w:tcPr>
          <w:p w14:paraId="0A2897C0" w14:textId="77777777" w:rsidR="00E624FE" w:rsidRPr="00267DDB" w:rsidRDefault="00E624FE" w:rsidP="00EA7159">
            <w:pPr>
              <w:jc w:val="both"/>
              <w:rPr>
                <w:rFonts w:ascii="Bell MT" w:hAnsi="Bell MT" w:cs="Times New Roman"/>
                <w:bCs/>
                <w:lang w:val="fr-FR"/>
              </w:rPr>
            </w:pPr>
            <w:r w:rsidRPr="00267DDB">
              <w:rPr>
                <w:rFonts w:ascii="Bell MT" w:hAnsi="Bell MT" w:cs="Times New Roman"/>
                <w:bCs/>
                <w:lang w:val="fr-FR"/>
              </w:rPr>
              <w:t>Restitutions dans le chef-lieu de province et territoires</w:t>
            </w:r>
          </w:p>
        </w:tc>
        <w:tc>
          <w:tcPr>
            <w:tcW w:w="405" w:type="dxa"/>
          </w:tcPr>
          <w:p w14:paraId="5252616A" w14:textId="77777777" w:rsidR="00E624FE" w:rsidRPr="00267DDB" w:rsidRDefault="00E624FE" w:rsidP="00EA7159">
            <w:pPr>
              <w:rPr>
                <w:rFonts w:ascii="Bell MT" w:hAnsi="Bell MT" w:cs="Times New Roman"/>
                <w:b/>
                <w:noProof/>
                <w:lang w:val="fr-FR" w:eastAsia="fr-FR"/>
              </w:rPr>
            </w:pPr>
          </w:p>
        </w:tc>
        <w:tc>
          <w:tcPr>
            <w:tcW w:w="405" w:type="dxa"/>
          </w:tcPr>
          <w:p w14:paraId="3D6FEFFB" w14:textId="77777777" w:rsidR="00E624FE" w:rsidRPr="00267DDB" w:rsidRDefault="00E624FE" w:rsidP="00EA7159">
            <w:pPr>
              <w:rPr>
                <w:rFonts w:ascii="Bell MT" w:hAnsi="Bell MT" w:cs="Times New Roman"/>
                <w:lang w:val="fr-FR"/>
              </w:rPr>
            </w:pPr>
          </w:p>
        </w:tc>
        <w:tc>
          <w:tcPr>
            <w:tcW w:w="405" w:type="dxa"/>
          </w:tcPr>
          <w:p w14:paraId="0A564D2C" w14:textId="77777777" w:rsidR="00E624FE" w:rsidRPr="00267DDB" w:rsidRDefault="00E624FE" w:rsidP="00EA7159">
            <w:pPr>
              <w:rPr>
                <w:rFonts w:ascii="Bell MT" w:hAnsi="Bell MT" w:cs="Times New Roman"/>
                <w:lang w:val="fr-FR"/>
              </w:rPr>
            </w:pPr>
          </w:p>
        </w:tc>
        <w:tc>
          <w:tcPr>
            <w:tcW w:w="405" w:type="dxa"/>
          </w:tcPr>
          <w:p w14:paraId="2BDB546C" w14:textId="77777777" w:rsidR="00E624FE" w:rsidRPr="00267DDB" w:rsidRDefault="00E624FE" w:rsidP="00EA7159">
            <w:pPr>
              <w:rPr>
                <w:rFonts w:ascii="Bell MT" w:hAnsi="Bell MT" w:cs="Times New Roman"/>
                <w:lang w:val="fr-FR"/>
              </w:rPr>
            </w:pPr>
          </w:p>
        </w:tc>
        <w:tc>
          <w:tcPr>
            <w:tcW w:w="405" w:type="dxa"/>
          </w:tcPr>
          <w:p w14:paraId="184278FF" w14:textId="77777777" w:rsidR="00E624FE" w:rsidRPr="00267DDB" w:rsidRDefault="00E624FE" w:rsidP="00EA7159">
            <w:pPr>
              <w:rPr>
                <w:rFonts w:ascii="Bell MT" w:hAnsi="Bell MT" w:cs="Times New Roman"/>
                <w:lang w:val="fr-FR"/>
              </w:rPr>
            </w:pPr>
          </w:p>
        </w:tc>
        <w:tc>
          <w:tcPr>
            <w:tcW w:w="405" w:type="dxa"/>
          </w:tcPr>
          <w:p w14:paraId="4928863C" w14:textId="77777777" w:rsidR="00E624FE" w:rsidRPr="00267DDB" w:rsidRDefault="00E624FE" w:rsidP="00EA7159">
            <w:pPr>
              <w:rPr>
                <w:rFonts w:ascii="Bell MT" w:hAnsi="Bell MT" w:cs="Times New Roman"/>
                <w:lang w:val="fr-FR"/>
              </w:rPr>
            </w:pPr>
          </w:p>
        </w:tc>
        <w:tc>
          <w:tcPr>
            <w:tcW w:w="333" w:type="dxa"/>
          </w:tcPr>
          <w:p w14:paraId="32B27D18" w14:textId="77777777" w:rsidR="00E624FE" w:rsidRPr="00267DDB" w:rsidRDefault="00E624FE" w:rsidP="00EA7159">
            <w:pPr>
              <w:rPr>
                <w:rFonts w:ascii="Bell MT" w:hAnsi="Bell MT" w:cs="Times New Roman"/>
                <w:lang w:val="fr-FR"/>
              </w:rPr>
            </w:pPr>
          </w:p>
        </w:tc>
        <w:tc>
          <w:tcPr>
            <w:tcW w:w="379" w:type="dxa"/>
          </w:tcPr>
          <w:p w14:paraId="0475DEA2" w14:textId="77777777" w:rsidR="00E624FE" w:rsidRPr="00267DDB" w:rsidRDefault="00E624FE" w:rsidP="00EA7159">
            <w:pPr>
              <w:rPr>
                <w:rFonts w:ascii="Bell MT" w:hAnsi="Bell MT" w:cs="Times New Roman"/>
                <w:lang w:val="fr-FR"/>
              </w:rPr>
            </w:pPr>
            <w:r w:rsidRPr="00267DDB">
              <w:rPr>
                <w:rFonts w:ascii="Bell MT" w:hAnsi="Bell MT"/>
                <w:noProof/>
              </w:rPr>
              <mc:AlternateContent>
                <mc:Choice Requires="wps">
                  <w:drawing>
                    <wp:anchor distT="0" distB="0" distL="114300" distR="114300" simplePos="0" relativeHeight="251662336" behindDoc="0" locked="0" layoutInCell="1" allowOverlap="1" wp14:anchorId="716BD0C5" wp14:editId="5035165E">
                      <wp:simplePos x="0" y="0"/>
                      <wp:positionH relativeFrom="column">
                        <wp:posOffset>-68580</wp:posOffset>
                      </wp:positionH>
                      <wp:positionV relativeFrom="paragraph">
                        <wp:posOffset>142240</wp:posOffset>
                      </wp:positionV>
                      <wp:extent cx="438150" cy="6350"/>
                      <wp:effectExtent l="19050" t="19050" r="19050" b="50800"/>
                      <wp:wrapNone/>
                      <wp:docPr id="13966282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6350"/>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37204ED" id="Connecteur droit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1.2pt" to="29.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" strokeweight="3pt">
                      <v:shadow on="t" color="black" opacity="22936f" origin=",.5" offset="0,.63889mm"/>
                    </v:line>
                  </w:pict>
                </mc:Fallback>
              </mc:AlternateContent>
            </w:r>
          </w:p>
        </w:tc>
        <w:tc>
          <w:tcPr>
            <w:tcW w:w="474" w:type="dxa"/>
          </w:tcPr>
          <w:p w14:paraId="38EAA952" w14:textId="77777777" w:rsidR="00E624FE" w:rsidRPr="00267DDB" w:rsidRDefault="00E624FE" w:rsidP="00EA7159">
            <w:pPr>
              <w:jc w:val="center"/>
              <w:rPr>
                <w:rFonts w:ascii="Bell MT" w:hAnsi="Bell MT" w:cs="Times New Roman"/>
                <w:lang w:val="fr-FR"/>
              </w:rPr>
            </w:pPr>
          </w:p>
        </w:tc>
        <w:tc>
          <w:tcPr>
            <w:tcW w:w="567" w:type="dxa"/>
          </w:tcPr>
          <w:p w14:paraId="1D6E78AC" w14:textId="77777777" w:rsidR="00E624FE" w:rsidRPr="00267DDB" w:rsidRDefault="00E624FE" w:rsidP="00EA7159">
            <w:pPr>
              <w:jc w:val="center"/>
              <w:rPr>
                <w:rFonts w:ascii="Bell MT" w:hAnsi="Bell MT" w:cs="Times New Roman"/>
                <w:lang w:val="fr-FR"/>
              </w:rPr>
            </w:pPr>
          </w:p>
        </w:tc>
        <w:tc>
          <w:tcPr>
            <w:tcW w:w="2125" w:type="dxa"/>
            <w:vAlign w:val="center"/>
          </w:tcPr>
          <w:p w14:paraId="321815B5" w14:textId="77777777" w:rsidR="00E624FE" w:rsidRPr="00760A65" w:rsidRDefault="00E624FE" w:rsidP="00EA7159">
            <w:pPr>
              <w:jc w:val="center"/>
              <w:rPr>
                <w:rFonts w:ascii="Bell MT" w:hAnsi="Bell MT" w:cs="Times New Roman"/>
                <w:b/>
                <w:bCs/>
                <w:lang w:val="fr-FR"/>
              </w:rPr>
            </w:pPr>
            <w:r w:rsidRPr="00760A65">
              <w:rPr>
                <w:rFonts w:ascii="Bell MT" w:hAnsi="Bell MT" w:cs="Times New Roman"/>
                <w:b/>
                <w:bCs/>
                <w:lang w:val="fr-FR"/>
              </w:rPr>
              <w:t xml:space="preserve">12 jours </w:t>
            </w:r>
          </w:p>
        </w:tc>
      </w:tr>
      <w:tr w:rsidR="00E624FE" w:rsidRPr="00267DDB" w14:paraId="0771941F" w14:textId="77777777" w:rsidTr="00EA7159">
        <w:trPr>
          <w:jc w:val="center"/>
        </w:trPr>
        <w:tc>
          <w:tcPr>
            <w:tcW w:w="511" w:type="dxa"/>
            <w:vAlign w:val="center"/>
          </w:tcPr>
          <w:p w14:paraId="2E47F38F" w14:textId="77777777" w:rsidR="00E624FE" w:rsidRPr="00267DDB" w:rsidRDefault="00E624FE" w:rsidP="00EA7159">
            <w:pPr>
              <w:jc w:val="both"/>
              <w:rPr>
                <w:rFonts w:ascii="Bell MT" w:hAnsi="Bell MT" w:cs="Times New Roman"/>
                <w:lang w:val="fr-FR"/>
              </w:rPr>
            </w:pPr>
            <w:r w:rsidRPr="00267DDB">
              <w:rPr>
                <w:rFonts w:ascii="Bell MT" w:hAnsi="Bell MT" w:cs="Times New Roman"/>
                <w:lang w:val="fr-FR"/>
              </w:rPr>
              <w:t>5</w:t>
            </w:r>
          </w:p>
        </w:tc>
        <w:tc>
          <w:tcPr>
            <w:tcW w:w="2531" w:type="dxa"/>
            <w:vAlign w:val="center"/>
          </w:tcPr>
          <w:p w14:paraId="19576F8C" w14:textId="77777777" w:rsidR="00E624FE" w:rsidRPr="00267DDB" w:rsidRDefault="00E624FE" w:rsidP="00EA7159">
            <w:pPr>
              <w:ind w:left="-25"/>
              <w:jc w:val="both"/>
              <w:rPr>
                <w:rFonts w:ascii="Bell MT" w:hAnsi="Bell MT" w:cs="Times New Roman"/>
                <w:bCs/>
                <w:lang w:val="fr-FR"/>
              </w:rPr>
            </w:pPr>
            <w:r w:rsidRPr="00267DDB">
              <w:rPr>
                <w:rFonts w:ascii="Bell MT" w:hAnsi="Bell MT" w:cs="Times New Roman"/>
                <w:bCs/>
                <w:lang w:val="fr-FR"/>
              </w:rPr>
              <w:t>Intégration des avis et observations du client</w:t>
            </w:r>
          </w:p>
        </w:tc>
        <w:tc>
          <w:tcPr>
            <w:tcW w:w="405" w:type="dxa"/>
          </w:tcPr>
          <w:p w14:paraId="4A5F02FC" w14:textId="77777777" w:rsidR="00E624FE" w:rsidRPr="00267DDB" w:rsidRDefault="00E624FE" w:rsidP="00EA7159">
            <w:pPr>
              <w:rPr>
                <w:rFonts w:ascii="Bell MT" w:hAnsi="Bell MT" w:cs="Times New Roman"/>
                <w:b/>
                <w:noProof/>
                <w:lang w:val="fr-FR" w:eastAsia="fr-FR"/>
              </w:rPr>
            </w:pPr>
          </w:p>
        </w:tc>
        <w:tc>
          <w:tcPr>
            <w:tcW w:w="405" w:type="dxa"/>
          </w:tcPr>
          <w:p w14:paraId="3A024F12" w14:textId="77777777" w:rsidR="00E624FE" w:rsidRPr="00267DDB" w:rsidRDefault="00E624FE" w:rsidP="00EA7159">
            <w:pPr>
              <w:rPr>
                <w:rFonts w:ascii="Bell MT" w:hAnsi="Bell MT" w:cs="Times New Roman"/>
                <w:lang w:val="fr-FR"/>
              </w:rPr>
            </w:pPr>
          </w:p>
        </w:tc>
        <w:tc>
          <w:tcPr>
            <w:tcW w:w="405" w:type="dxa"/>
          </w:tcPr>
          <w:p w14:paraId="05A030FF" w14:textId="77777777" w:rsidR="00E624FE" w:rsidRPr="00267DDB" w:rsidRDefault="00E624FE" w:rsidP="00EA7159">
            <w:pPr>
              <w:rPr>
                <w:rFonts w:ascii="Bell MT" w:hAnsi="Bell MT" w:cs="Times New Roman"/>
                <w:lang w:val="fr-FR"/>
              </w:rPr>
            </w:pPr>
          </w:p>
        </w:tc>
        <w:tc>
          <w:tcPr>
            <w:tcW w:w="405" w:type="dxa"/>
          </w:tcPr>
          <w:p w14:paraId="6D8456BD" w14:textId="77777777" w:rsidR="00E624FE" w:rsidRPr="00267DDB" w:rsidRDefault="00E624FE" w:rsidP="00EA7159">
            <w:pPr>
              <w:rPr>
                <w:rFonts w:ascii="Bell MT" w:hAnsi="Bell MT" w:cs="Times New Roman"/>
                <w:lang w:val="fr-FR"/>
              </w:rPr>
            </w:pPr>
          </w:p>
        </w:tc>
        <w:tc>
          <w:tcPr>
            <w:tcW w:w="405" w:type="dxa"/>
          </w:tcPr>
          <w:p w14:paraId="09008208" w14:textId="77777777" w:rsidR="00E624FE" w:rsidRPr="00267DDB" w:rsidRDefault="00E624FE" w:rsidP="00EA7159">
            <w:pPr>
              <w:rPr>
                <w:rFonts w:ascii="Bell MT" w:hAnsi="Bell MT" w:cs="Times New Roman"/>
                <w:lang w:val="fr-FR"/>
              </w:rPr>
            </w:pPr>
          </w:p>
        </w:tc>
        <w:tc>
          <w:tcPr>
            <w:tcW w:w="405" w:type="dxa"/>
          </w:tcPr>
          <w:p w14:paraId="738919A3" w14:textId="77777777" w:rsidR="00E624FE" w:rsidRPr="00267DDB" w:rsidRDefault="00E624FE" w:rsidP="00EA7159">
            <w:pPr>
              <w:rPr>
                <w:rFonts w:ascii="Bell MT" w:hAnsi="Bell MT" w:cs="Times New Roman"/>
                <w:lang w:val="fr-FR"/>
              </w:rPr>
            </w:pPr>
          </w:p>
        </w:tc>
        <w:tc>
          <w:tcPr>
            <w:tcW w:w="333" w:type="dxa"/>
          </w:tcPr>
          <w:p w14:paraId="6DA96CE9" w14:textId="77777777" w:rsidR="00E624FE" w:rsidRPr="00267DDB" w:rsidRDefault="00E624FE" w:rsidP="00EA7159">
            <w:pPr>
              <w:rPr>
                <w:rFonts w:ascii="Bell MT" w:hAnsi="Bell MT" w:cs="Times New Roman"/>
                <w:lang w:val="fr-FR"/>
              </w:rPr>
            </w:pPr>
          </w:p>
        </w:tc>
        <w:tc>
          <w:tcPr>
            <w:tcW w:w="379" w:type="dxa"/>
          </w:tcPr>
          <w:p w14:paraId="17C419AA" w14:textId="77777777" w:rsidR="00E624FE" w:rsidRPr="00267DDB" w:rsidRDefault="00E624FE" w:rsidP="00EA7159">
            <w:pPr>
              <w:rPr>
                <w:rFonts w:ascii="Bell MT" w:hAnsi="Bell MT" w:cs="Times New Roman"/>
                <w:lang w:val="fr-FR"/>
              </w:rPr>
            </w:pPr>
          </w:p>
        </w:tc>
        <w:tc>
          <w:tcPr>
            <w:tcW w:w="474" w:type="dxa"/>
          </w:tcPr>
          <w:p w14:paraId="59193B57" w14:textId="77777777" w:rsidR="00E624FE" w:rsidRPr="00267DDB" w:rsidRDefault="00E624FE" w:rsidP="00EA7159">
            <w:pPr>
              <w:jc w:val="center"/>
              <w:rPr>
                <w:rFonts w:ascii="Bell MT" w:hAnsi="Bell MT" w:cs="Times New Roman"/>
                <w:b/>
                <w:lang w:val="fr-FR"/>
              </w:rPr>
            </w:pPr>
          </w:p>
        </w:tc>
        <w:tc>
          <w:tcPr>
            <w:tcW w:w="567" w:type="dxa"/>
          </w:tcPr>
          <w:p w14:paraId="3806555E" w14:textId="77777777" w:rsidR="00E624FE" w:rsidRPr="00267DDB" w:rsidRDefault="00E624FE" w:rsidP="00EA7159">
            <w:pPr>
              <w:jc w:val="center"/>
              <w:rPr>
                <w:rFonts w:ascii="Bell MT" w:hAnsi="Bell MT" w:cs="Times New Roman"/>
                <w:b/>
                <w:lang w:val="fr-FR"/>
              </w:rPr>
            </w:pPr>
            <w:r w:rsidRPr="00267DDB">
              <w:rPr>
                <w:rFonts w:ascii="Bell MT" w:hAnsi="Bell MT"/>
                <w:noProof/>
              </w:rPr>
              <mc:AlternateContent>
                <mc:Choice Requires="wps">
                  <w:drawing>
                    <wp:anchor distT="4294967295" distB="4294967295" distL="114300" distR="114300" simplePos="0" relativeHeight="251663360" behindDoc="0" locked="0" layoutInCell="1" allowOverlap="1" wp14:anchorId="1FA7F748" wp14:editId="09C6448D">
                      <wp:simplePos x="0" y="0"/>
                      <wp:positionH relativeFrom="column">
                        <wp:posOffset>-159385</wp:posOffset>
                      </wp:positionH>
                      <wp:positionV relativeFrom="paragraph">
                        <wp:posOffset>73025</wp:posOffset>
                      </wp:positionV>
                      <wp:extent cx="222250" cy="0"/>
                      <wp:effectExtent l="57150" t="38100" r="63500" b="95250"/>
                      <wp:wrapNone/>
                      <wp:docPr id="5674955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E79F6E9" id="Connecteur droit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5pt,5.75pt" to="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" strokecolor="windowText" strokeweight="3pt">
                      <v:shadow on="t" color="black" opacity="22937f" origin=",.5" offset="0,.63889mm"/>
                      <o:lock v:ext="edit" shapetype="f"/>
                    </v:line>
                  </w:pict>
                </mc:Fallback>
              </mc:AlternateContent>
            </w:r>
          </w:p>
        </w:tc>
        <w:tc>
          <w:tcPr>
            <w:tcW w:w="2125" w:type="dxa"/>
            <w:vAlign w:val="center"/>
          </w:tcPr>
          <w:p w14:paraId="6605CC0A" w14:textId="77777777" w:rsidR="00E624FE" w:rsidRPr="00267DDB" w:rsidRDefault="00E624FE" w:rsidP="00EA7159">
            <w:pPr>
              <w:jc w:val="center"/>
              <w:rPr>
                <w:rFonts w:ascii="Bell MT" w:hAnsi="Bell MT" w:cs="Times New Roman"/>
                <w:b/>
                <w:lang w:val="fr-FR"/>
              </w:rPr>
            </w:pPr>
            <w:r w:rsidRPr="00267DDB">
              <w:rPr>
                <w:rFonts w:ascii="Bell MT" w:hAnsi="Bell MT" w:cs="Times New Roman"/>
                <w:b/>
                <w:lang w:val="fr-FR"/>
              </w:rPr>
              <w:t>5 jours</w:t>
            </w:r>
          </w:p>
        </w:tc>
      </w:tr>
      <w:tr w:rsidR="00E624FE" w:rsidRPr="00267DDB" w14:paraId="357189AD" w14:textId="77777777" w:rsidTr="00EA7159">
        <w:trPr>
          <w:jc w:val="center"/>
        </w:trPr>
        <w:tc>
          <w:tcPr>
            <w:tcW w:w="511" w:type="dxa"/>
            <w:vAlign w:val="center"/>
          </w:tcPr>
          <w:p w14:paraId="2B4C1FBC" w14:textId="77777777" w:rsidR="00E624FE" w:rsidRPr="00267DDB" w:rsidRDefault="00E624FE" w:rsidP="00EA7159">
            <w:pPr>
              <w:ind w:left="-25"/>
              <w:jc w:val="both"/>
              <w:rPr>
                <w:rFonts w:ascii="Bell MT" w:hAnsi="Bell MT" w:cs="Times New Roman"/>
                <w:b/>
                <w:lang w:val="fr-FR"/>
              </w:rPr>
            </w:pPr>
            <w:r w:rsidRPr="00267DDB">
              <w:rPr>
                <w:rFonts w:ascii="Bell MT" w:hAnsi="Bell MT" w:cs="Times New Roman"/>
                <w:b/>
                <w:lang w:val="fr-FR"/>
              </w:rPr>
              <w:t>6</w:t>
            </w:r>
          </w:p>
        </w:tc>
        <w:tc>
          <w:tcPr>
            <w:tcW w:w="2531" w:type="dxa"/>
            <w:vAlign w:val="center"/>
          </w:tcPr>
          <w:p w14:paraId="226A4B29" w14:textId="77777777" w:rsidR="00E624FE" w:rsidRPr="00267DDB" w:rsidRDefault="00E624FE" w:rsidP="00EA7159">
            <w:pPr>
              <w:ind w:left="-25"/>
              <w:jc w:val="both"/>
              <w:rPr>
                <w:rFonts w:ascii="Bell MT" w:hAnsi="Bell MT" w:cs="Times New Roman"/>
                <w:bCs/>
                <w:lang w:val="fr-FR"/>
              </w:rPr>
            </w:pPr>
            <w:r w:rsidRPr="00267DDB">
              <w:rPr>
                <w:rFonts w:ascii="Bell MT" w:hAnsi="Bell MT" w:cs="Times New Roman"/>
                <w:bCs/>
                <w:lang w:val="fr-FR"/>
              </w:rPr>
              <w:t>Production du rapport final</w:t>
            </w:r>
          </w:p>
        </w:tc>
        <w:tc>
          <w:tcPr>
            <w:tcW w:w="405" w:type="dxa"/>
          </w:tcPr>
          <w:p w14:paraId="62D231E5" w14:textId="77777777" w:rsidR="00E624FE" w:rsidRPr="00267DDB" w:rsidRDefault="00E624FE" w:rsidP="00EA7159">
            <w:pPr>
              <w:rPr>
                <w:rFonts w:ascii="Bell MT" w:hAnsi="Bell MT" w:cs="Times New Roman"/>
                <w:lang w:val="fr-FR"/>
              </w:rPr>
            </w:pPr>
          </w:p>
        </w:tc>
        <w:tc>
          <w:tcPr>
            <w:tcW w:w="405" w:type="dxa"/>
          </w:tcPr>
          <w:p w14:paraId="34D0FB67" w14:textId="77777777" w:rsidR="00E624FE" w:rsidRPr="00267DDB" w:rsidRDefault="00E624FE" w:rsidP="00EA7159">
            <w:pPr>
              <w:rPr>
                <w:rFonts w:ascii="Bell MT" w:hAnsi="Bell MT" w:cs="Times New Roman"/>
                <w:lang w:val="fr-FR"/>
              </w:rPr>
            </w:pPr>
          </w:p>
        </w:tc>
        <w:tc>
          <w:tcPr>
            <w:tcW w:w="405" w:type="dxa"/>
          </w:tcPr>
          <w:p w14:paraId="504976C2" w14:textId="77777777" w:rsidR="00E624FE" w:rsidRPr="00267DDB" w:rsidRDefault="00E624FE" w:rsidP="00EA7159">
            <w:pPr>
              <w:rPr>
                <w:rFonts w:ascii="Bell MT" w:hAnsi="Bell MT" w:cs="Times New Roman"/>
                <w:lang w:val="fr-FR"/>
              </w:rPr>
            </w:pPr>
          </w:p>
        </w:tc>
        <w:tc>
          <w:tcPr>
            <w:tcW w:w="405" w:type="dxa"/>
          </w:tcPr>
          <w:p w14:paraId="2D5DD03D" w14:textId="77777777" w:rsidR="00E624FE" w:rsidRPr="00267DDB" w:rsidRDefault="00E624FE" w:rsidP="00EA7159">
            <w:pPr>
              <w:rPr>
                <w:rFonts w:ascii="Bell MT" w:hAnsi="Bell MT" w:cs="Times New Roman"/>
                <w:lang w:val="fr-FR"/>
              </w:rPr>
            </w:pPr>
          </w:p>
        </w:tc>
        <w:tc>
          <w:tcPr>
            <w:tcW w:w="405" w:type="dxa"/>
          </w:tcPr>
          <w:p w14:paraId="030A6CE3" w14:textId="77777777" w:rsidR="00E624FE" w:rsidRPr="00267DDB" w:rsidRDefault="00E624FE" w:rsidP="00EA7159">
            <w:pPr>
              <w:rPr>
                <w:rFonts w:ascii="Bell MT" w:hAnsi="Bell MT" w:cs="Times New Roman"/>
                <w:lang w:val="fr-FR"/>
              </w:rPr>
            </w:pPr>
          </w:p>
        </w:tc>
        <w:tc>
          <w:tcPr>
            <w:tcW w:w="405" w:type="dxa"/>
          </w:tcPr>
          <w:p w14:paraId="41FFE0D6" w14:textId="77777777" w:rsidR="00E624FE" w:rsidRPr="00267DDB" w:rsidRDefault="00E624FE" w:rsidP="00EA7159">
            <w:pPr>
              <w:rPr>
                <w:rFonts w:ascii="Bell MT" w:hAnsi="Bell MT" w:cs="Times New Roman"/>
                <w:lang w:val="fr-FR"/>
              </w:rPr>
            </w:pPr>
          </w:p>
        </w:tc>
        <w:tc>
          <w:tcPr>
            <w:tcW w:w="333" w:type="dxa"/>
          </w:tcPr>
          <w:p w14:paraId="10613735" w14:textId="77777777" w:rsidR="00E624FE" w:rsidRPr="00267DDB" w:rsidRDefault="00E624FE" w:rsidP="00EA7159">
            <w:pPr>
              <w:rPr>
                <w:rFonts w:ascii="Bell MT" w:hAnsi="Bell MT" w:cs="Times New Roman"/>
                <w:lang w:val="fr-FR"/>
              </w:rPr>
            </w:pPr>
          </w:p>
        </w:tc>
        <w:tc>
          <w:tcPr>
            <w:tcW w:w="379" w:type="dxa"/>
          </w:tcPr>
          <w:p w14:paraId="7C8F9EFA" w14:textId="77777777" w:rsidR="00E624FE" w:rsidRPr="00267DDB" w:rsidRDefault="00E624FE" w:rsidP="00EA7159">
            <w:pPr>
              <w:rPr>
                <w:rFonts w:ascii="Bell MT" w:hAnsi="Bell MT" w:cs="Times New Roman"/>
                <w:lang w:val="fr-FR"/>
              </w:rPr>
            </w:pPr>
          </w:p>
        </w:tc>
        <w:tc>
          <w:tcPr>
            <w:tcW w:w="474" w:type="dxa"/>
          </w:tcPr>
          <w:p w14:paraId="2CD2DBE6" w14:textId="77777777" w:rsidR="00E624FE" w:rsidRPr="00267DDB" w:rsidRDefault="00E624FE" w:rsidP="00EA7159">
            <w:pPr>
              <w:jc w:val="center"/>
              <w:rPr>
                <w:rFonts w:ascii="Bell MT" w:hAnsi="Bell MT" w:cs="Times New Roman"/>
                <w:b/>
                <w:lang w:val="fr-FR"/>
              </w:rPr>
            </w:pPr>
          </w:p>
        </w:tc>
        <w:tc>
          <w:tcPr>
            <w:tcW w:w="567" w:type="dxa"/>
          </w:tcPr>
          <w:p w14:paraId="304AE2CB" w14:textId="77777777" w:rsidR="00E624FE" w:rsidRPr="00267DDB" w:rsidRDefault="00E624FE" w:rsidP="00EA7159">
            <w:pPr>
              <w:jc w:val="center"/>
              <w:rPr>
                <w:rFonts w:ascii="Bell MT" w:hAnsi="Bell MT" w:cs="Times New Roman"/>
                <w:b/>
                <w:lang w:val="fr-FR"/>
              </w:rPr>
            </w:pPr>
            <w:r w:rsidRPr="00267DDB">
              <w:rPr>
                <w:rFonts w:ascii="Bell MT" w:hAnsi="Bell MT"/>
                <w:noProof/>
              </w:rPr>
              <mc:AlternateContent>
                <mc:Choice Requires="wps">
                  <w:drawing>
                    <wp:anchor distT="4294967295" distB="4294967295" distL="114300" distR="114300" simplePos="0" relativeHeight="251664384" behindDoc="0" locked="0" layoutInCell="1" allowOverlap="1" wp14:anchorId="16407BF7" wp14:editId="42E062AF">
                      <wp:simplePos x="0" y="0"/>
                      <wp:positionH relativeFrom="column">
                        <wp:posOffset>43815</wp:posOffset>
                      </wp:positionH>
                      <wp:positionV relativeFrom="paragraph">
                        <wp:posOffset>121285</wp:posOffset>
                      </wp:positionV>
                      <wp:extent cx="215900" cy="6350"/>
                      <wp:effectExtent l="57150" t="38100" r="50800" b="88900"/>
                      <wp:wrapNone/>
                      <wp:docPr id="523843714"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63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6AD382F" id="Connecteur droit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5pt,9.55pt" to="20.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" strokecolor="windowText" strokeweight="3pt">
                      <v:shadow on="t" color="black" opacity="22937f" origin=",.5" offset="0,.63889mm"/>
                      <o:lock v:ext="edit" shapetype="f"/>
                    </v:line>
                  </w:pict>
                </mc:Fallback>
              </mc:AlternateContent>
            </w:r>
          </w:p>
        </w:tc>
        <w:tc>
          <w:tcPr>
            <w:tcW w:w="2125" w:type="dxa"/>
            <w:vAlign w:val="center"/>
          </w:tcPr>
          <w:p w14:paraId="43EB503A" w14:textId="77777777" w:rsidR="00E624FE" w:rsidRPr="00267DDB" w:rsidRDefault="00E624FE" w:rsidP="00EA7159">
            <w:pPr>
              <w:jc w:val="center"/>
              <w:rPr>
                <w:rFonts w:ascii="Bell MT" w:hAnsi="Bell MT" w:cs="Times New Roman"/>
                <w:b/>
                <w:lang w:val="fr-FR"/>
              </w:rPr>
            </w:pPr>
            <w:r>
              <w:rPr>
                <w:rFonts w:ascii="Bell MT" w:hAnsi="Bell MT" w:cs="Times New Roman"/>
                <w:b/>
                <w:lang w:val="fr-FR"/>
              </w:rPr>
              <w:t>5</w:t>
            </w:r>
            <w:r w:rsidRPr="00267DDB">
              <w:rPr>
                <w:rFonts w:ascii="Bell MT" w:hAnsi="Bell MT" w:cs="Times New Roman"/>
                <w:b/>
                <w:lang w:val="fr-FR"/>
              </w:rPr>
              <w:t xml:space="preserve"> jours</w:t>
            </w:r>
          </w:p>
        </w:tc>
      </w:tr>
      <w:tr w:rsidR="00E624FE" w:rsidRPr="00267DDB" w14:paraId="6B928014" w14:textId="77777777" w:rsidTr="00EA7159">
        <w:trPr>
          <w:jc w:val="center"/>
        </w:trPr>
        <w:tc>
          <w:tcPr>
            <w:tcW w:w="511" w:type="dxa"/>
            <w:vAlign w:val="center"/>
          </w:tcPr>
          <w:p w14:paraId="5FBB8C0F" w14:textId="77777777" w:rsidR="00E624FE" w:rsidRPr="00267DDB" w:rsidRDefault="00E624FE" w:rsidP="00EA7159">
            <w:pPr>
              <w:ind w:left="-25"/>
              <w:jc w:val="both"/>
              <w:rPr>
                <w:rFonts w:ascii="Bell MT" w:hAnsi="Bell MT" w:cs="Times New Roman"/>
                <w:b/>
                <w:lang w:val="fr-FR"/>
              </w:rPr>
            </w:pPr>
          </w:p>
        </w:tc>
        <w:tc>
          <w:tcPr>
            <w:tcW w:w="2531" w:type="dxa"/>
            <w:vAlign w:val="center"/>
          </w:tcPr>
          <w:p w14:paraId="38F90FF7" w14:textId="77777777" w:rsidR="00E624FE" w:rsidRPr="00267DDB" w:rsidRDefault="00E624FE" w:rsidP="00EA7159">
            <w:pPr>
              <w:ind w:left="-25"/>
              <w:jc w:val="both"/>
              <w:rPr>
                <w:rFonts w:ascii="Bell MT" w:hAnsi="Bell MT" w:cs="Times New Roman"/>
                <w:bCs/>
                <w:lang w:val="fr-FR"/>
              </w:rPr>
            </w:pPr>
            <w:r>
              <w:rPr>
                <w:rFonts w:ascii="Bell MT" w:hAnsi="Bell MT" w:cs="Times New Roman"/>
                <w:bCs/>
                <w:lang w:val="fr-FR"/>
              </w:rPr>
              <w:t>Total Jours</w:t>
            </w:r>
          </w:p>
        </w:tc>
        <w:tc>
          <w:tcPr>
            <w:tcW w:w="405" w:type="dxa"/>
          </w:tcPr>
          <w:p w14:paraId="45E63B84" w14:textId="77777777" w:rsidR="00E624FE" w:rsidRPr="00267DDB" w:rsidRDefault="00E624FE" w:rsidP="00EA7159">
            <w:pPr>
              <w:rPr>
                <w:rFonts w:ascii="Bell MT" w:hAnsi="Bell MT" w:cs="Times New Roman"/>
                <w:lang w:val="fr-FR"/>
              </w:rPr>
            </w:pPr>
          </w:p>
        </w:tc>
        <w:tc>
          <w:tcPr>
            <w:tcW w:w="405" w:type="dxa"/>
          </w:tcPr>
          <w:p w14:paraId="2C86070E" w14:textId="77777777" w:rsidR="00E624FE" w:rsidRPr="00267DDB" w:rsidRDefault="00E624FE" w:rsidP="00EA7159">
            <w:pPr>
              <w:rPr>
                <w:rFonts w:ascii="Bell MT" w:hAnsi="Bell MT" w:cs="Times New Roman"/>
                <w:lang w:val="fr-FR"/>
              </w:rPr>
            </w:pPr>
          </w:p>
        </w:tc>
        <w:tc>
          <w:tcPr>
            <w:tcW w:w="405" w:type="dxa"/>
          </w:tcPr>
          <w:p w14:paraId="2CC95E3B" w14:textId="77777777" w:rsidR="00E624FE" w:rsidRPr="00267DDB" w:rsidRDefault="00E624FE" w:rsidP="00EA7159">
            <w:pPr>
              <w:rPr>
                <w:rFonts w:ascii="Bell MT" w:hAnsi="Bell MT" w:cs="Times New Roman"/>
                <w:lang w:val="fr-FR"/>
              </w:rPr>
            </w:pPr>
          </w:p>
        </w:tc>
        <w:tc>
          <w:tcPr>
            <w:tcW w:w="405" w:type="dxa"/>
          </w:tcPr>
          <w:p w14:paraId="4430D579" w14:textId="77777777" w:rsidR="00E624FE" w:rsidRPr="00267DDB" w:rsidRDefault="00E624FE" w:rsidP="00EA7159">
            <w:pPr>
              <w:rPr>
                <w:rFonts w:ascii="Bell MT" w:hAnsi="Bell MT" w:cs="Times New Roman"/>
                <w:lang w:val="fr-FR"/>
              </w:rPr>
            </w:pPr>
          </w:p>
        </w:tc>
        <w:tc>
          <w:tcPr>
            <w:tcW w:w="405" w:type="dxa"/>
          </w:tcPr>
          <w:p w14:paraId="207A6D35" w14:textId="77777777" w:rsidR="00E624FE" w:rsidRPr="00267DDB" w:rsidRDefault="00E624FE" w:rsidP="00EA7159">
            <w:pPr>
              <w:rPr>
                <w:rFonts w:ascii="Bell MT" w:hAnsi="Bell MT" w:cs="Times New Roman"/>
                <w:lang w:val="fr-FR"/>
              </w:rPr>
            </w:pPr>
          </w:p>
        </w:tc>
        <w:tc>
          <w:tcPr>
            <w:tcW w:w="405" w:type="dxa"/>
          </w:tcPr>
          <w:p w14:paraId="13BC5376" w14:textId="77777777" w:rsidR="00E624FE" w:rsidRPr="00267DDB" w:rsidRDefault="00E624FE" w:rsidP="00EA7159">
            <w:pPr>
              <w:rPr>
                <w:rFonts w:ascii="Bell MT" w:hAnsi="Bell MT" w:cs="Times New Roman"/>
                <w:lang w:val="fr-FR"/>
              </w:rPr>
            </w:pPr>
          </w:p>
        </w:tc>
        <w:tc>
          <w:tcPr>
            <w:tcW w:w="333" w:type="dxa"/>
          </w:tcPr>
          <w:p w14:paraId="3ADA9B1A" w14:textId="77777777" w:rsidR="00E624FE" w:rsidRPr="00267DDB" w:rsidRDefault="00E624FE" w:rsidP="00EA7159">
            <w:pPr>
              <w:rPr>
                <w:rFonts w:ascii="Bell MT" w:hAnsi="Bell MT" w:cs="Times New Roman"/>
                <w:lang w:val="fr-FR"/>
              </w:rPr>
            </w:pPr>
          </w:p>
        </w:tc>
        <w:tc>
          <w:tcPr>
            <w:tcW w:w="379" w:type="dxa"/>
          </w:tcPr>
          <w:p w14:paraId="6F7D07FD" w14:textId="77777777" w:rsidR="00E624FE" w:rsidRPr="00267DDB" w:rsidRDefault="00E624FE" w:rsidP="00EA7159">
            <w:pPr>
              <w:rPr>
                <w:rFonts w:ascii="Bell MT" w:hAnsi="Bell MT" w:cs="Times New Roman"/>
                <w:lang w:val="fr-FR"/>
              </w:rPr>
            </w:pPr>
          </w:p>
        </w:tc>
        <w:tc>
          <w:tcPr>
            <w:tcW w:w="474" w:type="dxa"/>
          </w:tcPr>
          <w:p w14:paraId="2AA8630E" w14:textId="77777777" w:rsidR="00E624FE" w:rsidRPr="00267DDB" w:rsidRDefault="00E624FE" w:rsidP="00EA7159">
            <w:pPr>
              <w:jc w:val="center"/>
              <w:rPr>
                <w:rFonts w:ascii="Bell MT" w:hAnsi="Bell MT"/>
                <w:noProof/>
              </w:rPr>
            </w:pPr>
          </w:p>
        </w:tc>
        <w:tc>
          <w:tcPr>
            <w:tcW w:w="567" w:type="dxa"/>
          </w:tcPr>
          <w:p w14:paraId="18ECEA87" w14:textId="77777777" w:rsidR="00E624FE" w:rsidRDefault="00E624FE" w:rsidP="00EA7159">
            <w:pPr>
              <w:jc w:val="center"/>
              <w:rPr>
                <w:rFonts w:ascii="Bell MT" w:hAnsi="Bell MT" w:cs="Times New Roman"/>
                <w:b/>
                <w:lang w:val="fr-FR"/>
              </w:rPr>
            </w:pPr>
          </w:p>
        </w:tc>
        <w:tc>
          <w:tcPr>
            <w:tcW w:w="2125" w:type="dxa"/>
            <w:vAlign w:val="center"/>
          </w:tcPr>
          <w:p w14:paraId="53EDF9BC" w14:textId="77777777" w:rsidR="00E624FE" w:rsidRPr="00267DDB" w:rsidRDefault="00E624FE" w:rsidP="00EA7159">
            <w:pPr>
              <w:jc w:val="center"/>
              <w:rPr>
                <w:rFonts w:ascii="Bell MT" w:hAnsi="Bell MT" w:cs="Times New Roman"/>
                <w:b/>
                <w:lang w:val="fr-FR"/>
              </w:rPr>
            </w:pPr>
            <w:r>
              <w:rPr>
                <w:rFonts w:ascii="Bell MT" w:hAnsi="Bell MT" w:cs="Times New Roman"/>
                <w:b/>
                <w:lang w:val="fr-FR"/>
              </w:rPr>
              <w:t>70 jours</w:t>
            </w:r>
          </w:p>
        </w:tc>
      </w:tr>
    </w:tbl>
    <w:p w14:paraId="5C32FD8F" w14:textId="77777777" w:rsidR="00267DDB" w:rsidRDefault="00267DDB" w:rsidP="002F0AF4">
      <w:pPr>
        <w:spacing w:after="0"/>
        <w:ind w:left="422"/>
        <w:jc w:val="both"/>
        <w:rPr>
          <w:rFonts w:ascii="Times New Roman" w:hAnsi="Times New Roman" w:cs="Times New Roman"/>
          <w:b/>
          <w:sz w:val="24"/>
          <w:szCs w:val="24"/>
          <w:lang w:val="fr-FR"/>
        </w:rPr>
      </w:pPr>
    </w:p>
    <w:p w14:paraId="712381D4" w14:textId="77777777" w:rsidR="00594F47" w:rsidRDefault="00594F47" w:rsidP="00594F47">
      <w:pPr>
        <w:spacing w:after="0"/>
        <w:ind w:left="422"/>
        <w:jc w:val="both"/>
        <w:rPr>
          <w:rFonts w:ascii="Times New Roman" w:hAnsi="Times New Roman" w:cs="Times New Roman"/>
          <w:bCs/>
          <w:sz w:val="24"/>
          <w:szCs w:val="24"/>
          <w:lang w:val="fr-FR"/>
        </w:rPr>
      </w:pPr>
    </w:p>
    <w:p w14:paraId="02EEDC1D" w14:textId="67F60395" w:rsidR="00C6097A" w:rsidRPr="00C6097A" w:rsidRDefault="00C6097A" w:rsidP="00E36208">
      <w:pPr>
        <w:pStyle w:val="Titre1"/>
        <w:rPr>
          <w:rFonts w:ascii="Times New Roman" w:hAnsi="Times New Roman" w:cs="Times New Roman"/>
          <w:b/>
          <w:bCs/>
          <w:iCs/>
          <w:sz w:val="24"/>
          <w:szCs w:val="24"/>
          <w:u w:val="single"/>
          <w:lang w:val="fr-FR"/>
        </w:rPr>
      </w:pPr>
      <w:bookmarkStart w:id="26" w:name="_Toc184379721"/>
      <w:r w:rsidRPr="00BE4C32">
        <w:rPr>
          <w:rFonts w:ascii="Times New Roman" w:hAnsi="Times New Roman" w:cs="Times New Roman"/>
          <w:b/>
          <w:sz w:val="24"/>
          <w:szCs w:val="24"/>
          <w:lang w:val="fr-FR"/>
        </w:rPr>
        <w:t xml:space="preserve">X </w:t>
      </w:r>
      <w:r w:rsidRPr="00C6097A">
        <w:rPr>
          <w:rFonts w:ascii="Times New Roman" w:hAnsi="Times New Roman" w:cs="Times New Roman"/>
          <w:b/>
          <w:bCs/>
          <w:iCs/>
          <w:sz w:val="24"/>
          <w:szCs w:val="24"/>
          <w:u w:val="single"/>
          <w:lang w:val="fr-FR"/>
        </w:rPr>
        <w:t>EXPERIENCE ET EXPERTISE REQUISES DU CONSULTANT</w:t>
      </w:r>
      <w:bookmarkEnd w:id="26"/>
    </w:p>
    <w:p w14:paraId="636BEC06" w14:textId="625E6028" w:rsidR="00C6097A" w:rsidRPr="00C6097A" w:rsidRDefault="00C6097A" w:rsidP="00C6097A">
      <w:pPr>
        <w:ind w:left="422"/>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Le Consultant devra être un Bureau d'études</w:t>
      </w:r>
      <w:r>
        <w:rPr>
          <w:rFonts w:ascii="Times New Roman" w:hAnsi="Times New Roman" w:cs="Times New Roman"/>
          <w:bCs/>
          <w:sz w:val="24"/>
          <w:szCs w:val="24"/>
          <w:lang w:val="fr-FR"/>
        </w:rPr>
        <w:t xml:space="preserve"> (firme ou </w:t>
      </w:r>
      <w:r w:rsidR="00C13046">
        <w:rPr>
          <w:rFonts w:ascii="Times New Roman" w:hAnsi="Times New Roman" w:cs="Times New Roman"/>
          <w:bCs/>
          <w:sz w:val="24"/>
          <w:szCs w:val="24"/>
          <w:lang w:val="fr-FR"/>
        </w:rPr>
        <w:t>cabinet)</w:t>
      </w:r>
      <w:r w:rsidRPr="00C6097A">
        <w:rPr>
          <w:rFonts w:ascii="Times New Roman" w:hAnsi="Times New Roman" w:cs="Times New Roman"/>
          <w:bCs/>
          <w:sz w:val="24"/>
          <w:szCs w:val="24"/>
          <w:lang w:val="fr-FR"/>
        </w:rPr>
        <w:t xml:space="preserve"> car l’évaluation environnementale et sociale exige une analyse multidisciplinaire. Il devra par conséquent, disposer d’une expertise avérée pour la conduite des études/notices d’impacts environnemental et social. Il doit fournir les renseignements et les qualificatifs similaires démontrant qu’il est capable de conduire de telles études et fournir des renseignements ci-après :</w:t>
      </w:r>
    </w:p>
    <w:p w14:paraId="3E4A829D" w14:textId="7E2D5799" w:rsidR="00C6097A" w:rsidRPr="00C6097A" w:rsidRDefault="00C6097A" w:rsidP="007F5E3F">
      <w:pPr>
        <w:numPr>
          <w:ilvl w:val="0"/>
          <w:numId w:val="26"/>
        </w:numPr>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La description des expériences antérieures (biens/services/travaux/ Pays), au besoin le coût des projets déjà exécutés ;</w:t>
      </w:r>
    </w:p>
    <w:p w14:paraId="4B81921B" w14:textId="65735215" w:rsidR="00C6097A" w:rsidRPr="00C6097A" w:rsidRDefault="00C6097A" w:rsidP="007F5E3F">
      <w:pPr>
        <w:numPr>
          <w:ilvl w:val="0"/>
          <w:numId w:val="26"/>
        </w:numPr>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Identification et coordonnées du client : (Nom, adresse, téléphone, courriel, fax) ;</w:t>
      </w:r>
    </w:p>
    <w:p w14:paraId="4A37720E" w14:textId="485E0DF8" w:rsidR="00C6097A" w:rsidRDefault="00C6097A" w:rsidP="007F5E3F">
      <w:pPr>
        <w:numPr>
          <w:ilvl w:val="0"/>
          <w:numId w:val="26"/>
        </w:numPr>
        <w:jc w:val="both"/>
        <w:rPr>
          <w:rFonts w:ascii="Times New Roman" w:hAnsi="Times New Roman" w:cs="Times New Roman"/>
          <w:bCs/>
          <w:sz w:val="24"/>
          <w:szCs w:val="24"/>
          <w:lang w:val="fr-FR"/>
        </w:rPr>
      </w:pPr>
      <w:r w:rsidRPr="00C6097A">
        <w:rPr>
          <w:rFonts w:ascii="Times New Roman" w:hAnsi="Times New Roman" w:cs="Times New Roman"/>
          <w:bCs/>
          <w:sz w:val="24"/>
          <w:szCs w:val="24"/>
          <w:lang w:val="fr-FR"/>
        </w:rPr>
        <w:t>La liste et qualifications du personnel clé.</w:t>
      </w:r>
    </w:p>
    <w:p w14:paraId="3BE14981" w14:textId="227A1DDE" w:rsidR="002D0D64" w:rsidRDefault="00113718" w:rsidP="0094625E">
      <w:pPr>
        <w:jc w:val="both"/>
        <w:rPr>
          <w:rFonts w:ascii="Times New Roman" w:hAnsi="Times New Roman" w:cs="Times New Roman"/>
          <w:bCs/>
          <w:sz w:val="24"/>
          <w:szCs w:val="24"/>
          <w:lang w:val="fr-FR"/>
        </w:rPr>
      </w:pPr>
      <w:r>
        <w:rPr>
          <w:rFonts w:ascii="Times New Roman" w:hAnsi="Times New Roman" w:cs="Times New Roman"/>
          <w:bCs/>
          <w:sz w:val="24"/>
          <w:szCs w:val="24"/>
          <w:lang w:val="fr-FR"/>
        </w:rPr>
        <w:t>Des sociétés de conseils peuvent constituer entre elles des consortium</w:t>
      </w:r>
      <w:r w:rsidR="0094625E">
        <w:rPr>
          <w:rFonts w:ascii="Times New Roman" w:hAnsi="Times New Roman" w:cs="Times New Roman"/>
          <w:bCs/>
          <w:sz w:val="24"/>
          <w:szCs w:val="24"/>
          <w:lang w:val="fr-FR"/>
        </w:rPr>
        <w:t>s</w:t>
      </w:r>
      <w:r>
        <w:rPr>
          <w:rFonts w:ascii="Times New Roman" w:hAnsi="Times New Roman" w:cs="Times New Roman"/>
          <w:bCs/>
          <w:sz w:val="24"/>
          <w:szCs w:val="24"/>
          <w:lang w:val="fr-FR"/>
        </w:rPr>
        <w:t>/ de</w:t>
      </w:r>
      <w:r w:rsidR="0094625E">
        <w:rPr>
          <w:rFonts w:ascii="Times New Roman" w:hAnsi="Times New Roman" w:cs="Times New Roman"/>
          <w:bCs/>
          <w:sz w:val="24"/>
          <w:szCs w:val="24"/>
          <w:lang w:val="fr-FR"/>
        </w:rPr>
        <w:t>s</w:t>
      </w:r>
      <w:r>
        <w:rPr>
          <w:rFonts w:ascii="Times New Roman" w:hAnsi="Times New Roman" w:cs="Times New Roman"/>
          <w:bCs/>
          <w:sz w:val="24"/>
          <w:szCs w:val="24"/>
          <w:lang w:val="fr-FR"/>
        </w:rPr>
        <w:t xml:space="preserve"> groupement</w:t>
      </w:r>
      <w:r w:rsidR="0094625E">
        <w:rPr>
          <w:rFonts w:ascii="Times New Roman" w:hAnsi="Times New Roman" w:cs="Times New Roman"/>
          <w:bCs/>
          <w:sz w:val="24"/>
          <w:szCs w:val="24"/>
          <w:lang w:val="fr-FR"/>
        </w:rPr>
        <w:t>s</w:t>
      </w:r>
      <w:r>
        <w:rPr>
          <w:rFonts w:ascii="Times New Roman" w:hAnsi="Times New Roman" w:cs="Times New Roman"/>
          <w:bCs/>
          <w:sz w:val="24"/>
          <w:szCs w:val="24"/>
          <w:lang w:val="fr-FR"/>
        </w:rPr>
        <w:t xml:space="preserve"> sous la forme d’une co-entreprise et soumettre </w:t>
      </w:r>
      <w:r w:rsidR="00563124">
        <w:rPr>
          <w:rFonts w:ascii="Times New Roman" w:hAnsi="Times New Roman" w:cs="Times New Roman"/>
          <w:bCs/>
          <w:sz w:val="24"/>
          <w:szCs w:val="24"/>
          <w:lang w:val="fr-FR"/>
        </w:rPr>
        <w:t>des dossiers communs</w:t>
      </w:r>
      <w:r>
        <w:rPr>
          <w:rFonts w:ascii="Times New Roman" w:hAnsi="Times New Roman" w:cs="Times New Roman"/>
          <w:bCs/>
          <w:sz w:val="24"/>
          <w:szCs w:val="24"/>
          <w:lang w:val="fr-FR"/>
        </w:rPr>
        <w:t xml:space="preserve"> de candidatures avec </w:t>
      </w:r>
      <w:r w:rsidR="001C0DC5">
        <w:rPr>
          <w:rFonts w:ascii="Times New Roman" w:hAnsi="Times New Roman" w:cs="Times New Roman"/>
          <w:bCs/>
          <w:sz w:val="24"/>
          <w:szCs w:val="24"/>
          <w:lang w:val="fr-FR"/>
        </w:rPr>
        <w:t>tous</w:t>
      </w:r>
      <w:r>
        <w:rPr>
          <w:rFonts w:ascii="Times New Roman" w:hAnsi="Times New Roman" w:cs="Times New Roman"/>
          <w:bCs/>
          <w:sz w:val="24"/>
          <w:szCs w:val="24"/>
          <w:lang w:val="fr-FR"/>
        </w:rPr>
        <w:t xml:space="preserve"> les actes</w:t>
      </w:r>
      <w:r w:rsidR="00563124">
        <w:rPr>
          <w:rFonts w:ascii="Times New Roman" w:hAnsi="Times New Roman" w:cs="Times New Roman"/>
          <w:bCs/>
          <w:sz w:val="24"/>
          <w:szCs w:val="24"/>
          <w:lang w:val="fr-FR"/>
        </w:rPr>
        <w:t xml:space="preserve"> formels de regroupement et désignation des mandataires </w:t>
      </w:r>
      <w:r>
        <w:rPr>
          <w:rFonts w:ascii="Times New Roman" w:hAnsi="Times New Roman" w:cs="Times New Roman"/>
          <w:bCs/>
          <w:sz w:val="24"/>
          <w:szCs w:val="24"/>
          <w:lang w:val="fr-FR"/>
        </w:rPr>
        <w:t xml:space="preserve">  </w:t>
      </w:r>
    </w:p>
    <w:p w14:paraId="7CF9611D" w14:textId="77777777" w:rsidR="00BE4C32" w:rsidRPr="002D0D64" w:rsidRDefault="00BE4C32" w:rsidP="002D0D64">
      <w:pPr>
        <w:ind w:left="720"/>
        <w:jc w:val="both"/>
        <w:rPr>
          <w:rFonts w:ascii="Times New Roman" w:hAnsi="Times New Roman" w:cs="Times New Roman"/>
          <w:bCs/>
          <w:sz w:val="24"/>
          <w:szCs w:val="24"/>
          <w:lang w:val="fr-FR"/>
        </w:rPr>
      </w:pPr>
    </w:p>
    <w:p w14:paraId="70931E63" w14:textId="7CA7BE2B" w:rsidR="000A29AE" w:rsidRDefault="004724FA" w:rsidP="00E36208">
      <w:pPr>
        <w:pStyle w:val="Titre1"/>
        <w:rPr>
          <w:rFonts w:ascii="Times New Roman" w:hAnsi="Times New Roman" w:cs="Times New Roman"/>
          <w:b/>
          <w:bCs/>
          <w:sz w:val="24"/>
          <w:szCs w:val="24"/>
          <w:lang w:val="fr-FR"/>
        </w:rPr>
      </w:pPr>
      <w:bookmarkStart w:id="27" w:name="_Toc184379722"/>
      <w:r>
        <w:rPr>
          <w:rFonts w:ascii="Times New Roman" w:hAnsi="Times New Roman" w:cs="Times New Roman"/>
          <w:bCs/>
          <w:sz w:val="24"/>
          <w:szCs w:val="24"/>
          <w:lang w:val="fr-FR"/>
        </w:rPr>
        <w:t>X</w:t>
      </w:r>
      <w:r w:rsidRPr="004724FA">
        <w:rPr>
          <w:rFonts w:ascii="Times New Roman" w:hAnsi="Times New Roman" w:cs="Times New Roman"/>
          <w:bCs/>
          <w:sz w:val="24"/>
          <w:szCs w:val="24"/>
          <w:lang w:val="fr-FR"/>
        </w:rPr>
        <w:t>I</w:t>
      </w:r>
      <w:r w:rsidRPr="004724FA">
        <w:rPr>
          <w:rFonts w:ascii="Times New Roman" w:hAnsi="Times New Roman" w:cs="Times New Roman"/>
          <w:b/>
          <w:bCs/>
          <w:sz w:val="24"/>
          <w:szCs w:val="24"/>
          <w:lang w:val="fr-FR"/>
        </w:rPr>
        <w:t xml:space="preserve">. </w:t>
      </w:r>
      <w:r>
        <w:rPr>
          <w:rFonts w:ascii="Times New Roman" w:hAnsi="Times New Roman" w:cs="Times New Roman"/>
          <w:b/>
          <w:bCs/>
          <w:sz w:val="24"/>
          <w:szCs w:val="24"/>
          <w:lang w:val="fr-FR"/>
        </w:rPr>
        <w:t>PROFIL DU CONSULTANT</w:t>
      </w:r>
      <w:bookmarkEnd w:id="27"/>
      <w:r>
        <w:rPr>
          <w:rFonts w:ascii="Times New Roman" w:hAnsi="Times New Roman" w:cs="Times New Roman"/>
          <w:b/>
          <w:bCs/>
          <w:sz w:val="24"/>
          <w:szCs w:val="24"/>
          <w:lang w:val="fr-FR"/>
        </w:rPr>
        <w:t xml:space="preserve"> </w:t>
      </w:r>
    </w:p>
    <w:p w14:paraId="514122E4" w14:textId="77777777" w:rsidR="006F0965" w:rsidRPr="006F0965" w:rsidRDefault="006F0965" w:rsidP="006F0965">
      <w:pPr>
        <w:rPr>
          <w:lang w:val="fr-FR"/>
        </w:rPr>
      </w:pPr>
    </w:p>
    <w:p w14:paraId="432BBA14" w14:textId="77777777"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Le bureau d’études devra disposer au minimum des experts suivants :</w:t>
      </w:r>
    </w:p>
    <w:p w14:paraId="7F8E77EA" w14:textId="77777777" w:rsidR="00C6097A" w:rsidRPr="00C6097A" w:rsidRDefault="00C6097A" w:rsidP="00C6097A">
      <w:pPr>
        <w:ind w:left="422"/>
        <w:jc w:val="both"/>
        <w:rPr>
          <w:rFonts w:ascii="Times New Roman" w:hAnsi="Times New Roman" w:cs="Times New Roman"/>
          <w:iCs/>
          <w:sz w:val="24"/>
          <w:szCs w:val="24"/>
          <w:lang w:val="fr-FR"/>
        </w:rPr>
      </w:pPr>
      <w:r w:rsidRPr="00010C64">
        <w:rPr>
          <w:rFonts w:ascii="Times New Roman" w:hAnsi="Times New Roman" w:cs="Times New Roman"/>
          <w:b/>
          <w:bCs/>
          <w:iCs/>
          <w:sz w:val="24"/>
          <w:szCs w:val="24"/>
          <w:lang w:val="fr-FR"/>
        </w:rPr>
        <w:t>Un Expert en Evaluation environnementale – Chef de mission</w:t>
      </w:r>
      <w:r w:rsidRPr="00C6097A">
        <w:rPr>
          <w:rFonts w:ascii="Times New Roman" w:hAnsi="Times New Roman" w:cs="Times New Roman"/>
          <w:iCs/>
          <w:sz w:val="24"/>
          <w:szCs w:val="24"/>
          <w:lang w:val="fr-FR"/>
        </w:rPr>
        <w:t> :</w:t>
      </w:r>
    </w:p>
    <w:p w14:paraId="179B465E" w14:textId="77777777"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Bac + 5 au moins dans une des sciences de l’environnement (Environnement, Ecologie, Biologie, Géographie, etc.) avec dix (10) années d’expérience professionnelle pertinente :</w:t>
      </w:r>
    </w:p>
    <w:p w14:paraId="3AE74F74" w14:textId="77777777"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Expérience en tant que chef d’équipe pluridisciplinaire pour des études/notices d’impacts environnemental et social ;</w:t>
      </w:r>
    </w:p>
    <w:p w14:paraId="56DFDDAC" w14:textId="77777777"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Expertise avérée en matière de conservation de la biodiversité et d’aménagements hydro agricole ;</w:t>
      </w:r>
    </w:p>
    <w:p w14:paraId="6547E2BA" w14:textId="77777777"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Expertise en développement rural en Afrique francophone ;</w:t>
      </w:r>
    </w:p>
    <w:p w14:paraId="11D1F235" w14:textId="77777777"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 connaissance des méthodologies en matière d’études/notices d’impacts environnemental et social dans le contexte des projets d’infrastructures ;</w:t>
      </w:r>
    </w:p>
    <w:p w14:paraId="3E459FAA" w14:textId="77777777"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Expérience en zones post-conflits sera un atout ;</w:t>
      </w:r>
    </w:p>
    <w:p w14:paraId="100B1062" w14:textId="77777777"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Bonne connaissance de systèmes de suivi de PGES ;</w:t>
      </w:r>
    </w:p>
    <w:p w14:paraId="138027FE" w14:textId="1DF4E0A6"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Bonne connaissance</w:t>
      </w:r>
      <w:r w:rsidRPr="00C6097A">
        <w:rPr>
          <w:rFonts w:ascii="Times New Roman" w:hAnsi="Times New Roman" w:cs="Times New Roman"/>
          <w:sz w:val="24"/>
          <w:szCs w:val="24"/>
          <w:lang w:val="fr-FR"/>
        </w:rPr>
        <w:t xml:space="preserve"> de la législation environnementale en RDC et</w:t>
      </w:r>
      <w:r w:rsidRPr="00C6097A">
        <w:rPr>
          <w:rFonts w:ascii="Times New Roman" w:hAnsi="Times New Roman" w:cs="Times New Roman"/>
          <w:iCs/>
          <w:sz w:val="24"/>
          <w:szCs w:val="24"/>
          <w:lang w:val="fr-FR"/>
        </w:rPr>
        <w:t xml:space="preserve"> </w:t>
      </w:r>
      <w:bookmarkStart w:id="28" w:name="_Hlk163648992"/>
      <w:r w:rsidR="00010C64">
        <w:rPr>
          <w:rFonts w:ascii="Times New Roman" w:hAnsi="Times New Roman" w:cs="Times New Roman"/>
          <w:iCs/>
          <w:sz w:val="24"/>
          <w:szCs w:val="24"/>
          <w:lang w:val="fr-FR"/>
        </w:rPr>
        <w:t xml:space="preserve">le nouveau Cadre Environnemental et Social </w:t>
      </w:r>
      <w:r w:rsidR="00010C64" w:rsidRPr="00C6097A">
        <w:rPr>
          <w:rFonts w:ascii="Times New Roman" w:hAnsi="Times New Roman" w:cs="Times New Roman"/>
          <w:iCs/>
          <w:sz w:val="24"/>
          <w:szCs w:val="24"/>
          <w:lang w:val="fr-FR"/>
        </w:rPr>
        <w:t>de</w:t>
      </w:r>
      <w:r w:rsidRPr="00C6097A">
        <w:rPr>
          <w:rFonts w:ascii="Times New Roman" w:hAnsi="Times New Roman" w:cs="Times New Roman"/>
          <w:iCs/>
          <w:sz w:val="24"/>
          <w:szCs w:val="24"/>
          <w:lang w:val="fr-FR"/>
        </w:rPr>
        <w:t xml:space="preserve"> la Banque mondiale ;</w:t>
      </w:r>
    </w:p>
    <w:bookmarkEnd w:id="28"/>
    <w:p w14:paraId="368AEB14" w14:textId="57964587" w:rsidR="00C6097A" w:rsidRPr="00C6097A" w:rsidRDefault="00C6097A" w:rsidP="007F5E3F">
      <w:pPr>
        <w:numPr>
          <w:ilvl w:val="0"/>
          <w:numId w:val="27"/>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 maîtrise de la langue française et la bonne compréhension de</w:t>
      </w:r>
      <w:r w:rsidR="00010C64">
        <w:rPr>
          <w:rFonts w:ascii="Times New Roman" w:hAnsi="Times New Roman" w:cs="Times New Roman"/>
          <w:iCs/>
          <w:sz w:val="24"/>
          <w:szCs w:val="24"/>
          <w:lang w:val="fr-FR"/>
        </w:rPr>
        <w:t xml:space="preserve"> la langue locale de la Zone</w:t>
      </w:r>
      <w:r w:rsidRPr="00C6097A">
        <w:rPr>
          <w:rFonts w:ascii="Times New Roman" w:hAnsi="Times New Roman" w:cs="Times New Roman"/>
          <w:iCs/>
          <w:sz w:val="24"/>
          <w:szCs w:val="24"/>
          <w:lang w:val="fr-FR"/>
        </w:rPr>
        <w:t>.</w:t>
      </w:r>
    </w:p>
    <w:p w14:paraId="0A6933C3" w14:textId="18B6A482" w:rsidR="00C6097A" w:rsidRPr="00010C64" w:rsidRDefault="00C6097A" w:rsidP="00C6097A">
      <w:pPr>
        <w:ind w:left="422"/>
        <w:jc w:val="both"/>
        <w:rPr>
          <w:rFonts w:ascii="Times New Roman" w:hAnsi="Times New Roman" w:cs="Times New Roman"/>
          <w:b/>
          <w:bCs/>
          <w:iCs/>
          <w:sz w:val="24"/>
          <w:szCs w:val="24"/>
          <w:lang w:val="fr-FR"/>
        </w:rPr>
      </w:pPr>
      <w:r w:rsidRPr="00010C64">
        <w:rPr>
          <w:rFonts w:ascii="Times New Roman" w:hAnsi="Times New Roman" w:cs="Times New Roman"/>
          <w:b/>
          <w:bCs/>
          <w:iCs/>
          <w:sz w:val="24"/>
          <w:szCs w:val="24"/>
          <w:lang w:val="fr-FR"/>
        </w:rPr>
        <w:t>Un Expert en socio-</w:t>
      </w:r>
      <w:r w:rsidR="00714689" w:rsidRPr="00010C64">
        <w:rPr>
          <w:rFonts w:ascii="Times New Roman" w:hAnsi="Times New Roman" w:cs="Times New Roman"/>
          <w:b/>
          <w:bCs/>
          <w:iCs/>
          <w:sz w:val="24"/>
          <w:szCs w:val="24"/>
          <w:lang w:val="fr-FR"/>
        </w:rPr>
        <w:t>économie :</w:t>
      </w:r>
    </w:p>
    <w:p w14:paraId="00F37CFC" w14:textId="64416204"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 xml:space="preserve">Bac+5 ou maîtrise en sciences socio-économiques ou équivalent (socio-économiste, sociologue, anthropologue, etc.) </w:t>
      </w:r>
      <w:r w:rsidR="002457C4" w:rsidRPr="00C6097A">
        <w:rPr>
          <w:rFonts w:ascii="Times New Roman" w:hAnsi="Times New Roman" w:cs="Times New Roman"/>
          <w:iCs/>
          <w:sz w:val="24"/>
          <w:szCs w:val="24"/>
          <w:lang w:val="fr-FR"/>
        </w:rPr>
        <w:t>avec cinq</w:t>
      </w:r>
      <w:r w:rsidRPr="00C6097A">
        <w:rPr>
          <w:rFonts w:ascii="Times New Roman" w:hAnsi="Times New Roman" w:cs="Times New Roman"/>
          <w:iCs/>
          <w:sz w:val="24"/>
          <w:szCs w:val="24"/>
          <w:lang w:val="fr-FR"/>
        </w:rPr>
        <w:t xml:space="preserve"> (05) années d’expérience :</w:t>
      </w:r>
    </w:p>
    <w:p w14:paraId="180E8B6B" w14:textId="1748FAE5" w:rsidR="00C6097A" w:rsidRPr="00C6097A" w:rsidRDefault="00C6097A" w:rsidP="007F5E3F">
      <w:pPr>
        <w:numPr>
          <w:ilvl w:val="0"/>
          <w:numId w:val="28"/>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 xml:space="preserve">Expertise avérée dans l’inventaire et l’évaluation du patrimoine affecté dans le cadre de projets de développement rural et/ou forêts tropicales en </w:t>
      </w:r>
      <w:r w:rsidR="00010C64" w:rsidRPr="00C6097A">
        <w:rPr>
          <w:rFonts w:ascii="Times New Roman" w:hAnsi="Times New Roman" w:cs="Times New Roman"/>
          <w:iCs/>
          <w:sz w:val="24"/>
          <w:szCs w:val="24"/>
          <w:lang w:val="fr-FR"/>
        </w:rPr>
        <w:t>Afrique ;</w:t>
      </w:r>
    </w:p>
    <w:p w14:paraId="0107405F" w14:textId="77777777" w:rsidR="00C6097A" w:rsidRDefault="00C6097A" w:rsidP="007F5E3F">
      <w:pPr>
        <w:numPr>
          <w:ilvl w:val="0"/>
          <w:numId w:val="28"/>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Excellentes capacités d’analyse des impacts sociaux, tant directs qu’indirects, des projets routiers ou d’infrastructures ;</w:t>
      </w:r>
    </w:p>
    <w:p w14:paraId="5F7AC3DB" w14:textId="3D8A9254" w:rsidR="00E624FE" w:rsidRPr="00E624FE" w:rsidRDefault="00E624FE" w:rsidP="007F5E3F">
      <w:pPr>
        <w:pStyle w:val="Paragraphedeliste"/>
        <w:numPr>
          <w:ilvl w:val="0"/>
          <w:numId w:val="28"/>
        </w:numPr>
        <w:rPr>
          <w:rFonts w:ascii="Times New Roman" w:hAnsi="Times New Roman" w:cs="Times New Roman"/>
          <w:iCs/>
          <w:sz w:val="24"/>
          <w:szCs w:val="24"/>
          <w:lang w:val="fr-FR"/>
        </w:rPr>
      </w:pPr>
      <w:r w:rsidRPr="00E624FE">
        <w:rPr>
          <w:rFonts w:ascii="Times New Roman" w:hAnsi="Times New Roman" w:cs="Times New Roman"/>
          <w:iCs/>
          <w:sz w:val="24"/>
          <w:szCs w:val="24"/>
          <w:lang w:val="fr-FR"/>
        </w:rPr>
        <w:t>Expérience confirmée dans la conception et la mise en œuvre des méthodologies de participation et de consultation participatives et inclusives ;</w:t>
      </w:r>
    </w:p>
    <w:p w14:paraId="0E3D39D8" w14:textId="77777777" w:rsidR="00C6097A" w:rsidRPr="00C6097A" w:rsidRDefault="00C6097A" w:rsidP="007F5E3F">
      <w:pPr>
        <w:numPr>
          <w:ilvl w:val="0"/>
          <w:numId w:val="28"/>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Bonne expérience en matière d’analyse de données provenant de sources secondaires, telles que les statistiques gouvernementales, échantillonnages, etc. ;</w:t>
      </w:r>
    </w:p>
    <w:p w14:paraId="5DE0CD93" w14:textId="76130366" w:rsidR="00C6097A" w:rsidRPr="005C42A3" w:rsidRDefault="00C6097A" w:rsidP="007F5E3F">
      <w:pPr>
        <w:numPr>
          <w:ilvl w:val="0"/>
          <w:numId w:val="28"/>
        </w:numPr>
        <w:jc w:val="both"/>
        <w:rPr>
          <w:rFonts w:ascii="Times New Roman" w:hAnsi="Times New Roman" w:cs="Times New Roman"/>
          <w:iCs/>
          <w:sz w:val="24"/>
          <w:szCs w:val="24"/>
          <w:lang w:val="fr-FR"/>
        </w:rPr>
      </w:pPr>
      <w:r w:rsidRPr="00C6097A">
        <w:rPr>
          <w:rFonts w:ascii="Times New Roman" w:hAnsi="Times New Roman" w:cs="Times New Roman"/>
          <w:sz w:val="24"/>
          <w:szCs w:val="24"/>
          <w:lang w:val="fr-FR"/>
        </w:rPr>
        <w:t xml:space="preserve">Bonne connaissance de la législation environnementale en RDC </w:t>
      </w:r>
      <w:r w:rsidR="00010C64">
        <w:rPr>
          <w:rFonts w:ascii="Times New Roman" w:hAnsi="Times New Roman" w:cs="Times New Roman"/>
          <w:sz w:val="24"/>
          <w:szCs w:val="24"/>
          <w:lang w:val="fr-FR"/>
        </w:rPr>
        <w:t xml:space="preserve">et </w:t>
      </w:r>
      <w:r w:rsidR="00010C64" w:rsidRPr="00010C64">
        <w:rPr>
          <w:rFonts w:ascii="Times New Roman" w:hAnsi="Times New Roman" w:cs="Times New Roman"/>
          <w:iCs/>
          <w:sz w:val="24"/>
          <w:szCs w:val="24"/>
          <w:lang w:val="fr-FR"/>
        </w:rPr>
        <w:t>le nouveau Cadre Environnemental et Social de la Banque mondiale ;</w:t>
      </w:r>
    </w:p>
    <w:p w14:paraId="143B73A5" w14:textId="6134CD5D" w:rsidR="00C6097A" w:rsidRPr="00C6097A" w:rsidRDefault="005C42A3" w:rsidP="007F5E3F">
      <w:pPr>
        <w:numPr>
          <w:ilvl w:val="0"/>
          <w:numId w:val="28"/>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 xml:space="preserve">Expérience </w:t>
      </w:r>
      <w:r>
        <w:rPr>
          <w:rFonts w:ascii="Times New Roman" w:hAnsi="Times New Roman" w:cs="Times New Roman"/>
          <w:iCs/>
          <w:sz w:val="24"/>
          <w:szCs w:val="24"/>
          <w:lang w:val="fr-FR"/>
        </w:rPr>
        <w:t>dans</w:t>
      </w:r>
      <w:r w:rsidR="00714689">
        <w:rPr>
          <w:rFonts w:ascii="Times New Roman" w:hAnsi="Times New Roman" w:cs="Times New Roman"/>
          <w:iCs/>
          <w:sz w:val="24"/>
          <w:szCs w:val="24"/>
          <w:lang w:val="fr-FR"/>
        </w:rPr>
        <w:t xml:space="preserve"> la zone du </w:t>
      </w:r>
      <w:r>
        <w:rPr>
          <w:rFonts w:ascii="Times New Roman" w:hAnsi="Times New Roman" w:cs="Times New Roman"/>
          <w:iCs/>
          <w:sz w:val="24"/>
          <w:szCs w:val="24"/>
          <w:lang w:val="fr-FR"/>
        </w:rPr>
        <w:t xml:space="preserve">projet </w:t>
      </w:r>
      <w:r w:rsidRPr="00C6097A">
        <w:rPr>
          <w:rFonts w:ascii="Times New Roman" w:hAnsi="Times New Roman" w:cs="Times New Roman"/>
          <w:iCs/>
          <w:sz w:val="24"/>
          <w:szCs w:val="24"/>
          <w:lang w:val="fr-FR"/>
        </w:rPr>
        <w:t>;</w:t>
      </w:r>
    </w:p>
    <w:p w14:paraId="238E07C2" w14:textId="51F1B215" w:rsidR="005C42A3" w:rsidRPr="00E624FE" w:rsidRDefault="00C6097A" w:rsidP="007F5E3F">
      <w:pPr>
        <w:numPr>
          <w:ilvl w:val="0"/>
          <w:numId w:val="28"/>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Excellente maîtrise de la langue française et bien comprendre lingala.</w:t>
      </w:r>
    </w:p>
    <w:p w14:paraId="1B8E667E" w14:textId="52766859" w:rsidR="00C6097A" w:rsidRPr="00C6097A" w:rsidRDefault="00C6097A" w:rsidP="00C6097A">
      <w:pPr>
        <w:ind w:left="422"/>
        <w:jc w:val="both"/>
        <w:rPr>
          <w:rFonts w:ascii="Times New Roman" w:hAnsi="Times New Roman" w:cs="Times New Roman"/>
          <w:iCs/>
          <w:sz w:val="24"/>
          <w:szCs w:val="24"/>
          <w:lang w:val="fr-FR"/>
        </w:rPr>
      </w:pPr>
      <w:r w:rsidRPr="00010C64">
        <w:rPr>
          <w:rFonts w:ascii="Times New Roman" w:hAnsi="Times New Roman" w:cs="Times New Roman"/>
          <w:b/>
          <w:bCs/>
          <w:iCs/>
          <w:sz w:val="24"/>
          <w:szCs w:val="24"/>
          <w:lang w:val="fr-FR"/>
        </w:rPr>
        <w:t>Un Expert en cartographie et SIG</w:t>
      </w:r>
      <w:r w:rsidRPr="00C6097A">
        <w:rPr>
          <w:rFonts w:ascii="Times New Roman" w:hAnsi="Times New Roman" w:cs="Times New Roman"/>
          <w:iCs/>
          <w:sz w:val="24"/>
          <w:szCs w:val="24"/>
          <w:lang w:val="fr-FR"/>
        </w:rPr>
        <w:t> :</w:t>
      </w:r>
    </w:p>
    <w:p w14:paraId="40FEA38D" w14:textId="77777777" w:rsidR="00C6097A" w:rsidRPr="00C6097A" w:rsidRDefault="00C6097A" w:rsidP="00C6097A">
      <w:pPr>
        <w:ind w:left="422"/>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Formation universitaire en géographie, géomantique ou télédétection. Cinq (5) années d’expérience :</w:t>
      </w:r>
    </w:p>
    <w:p w14:paraId="03D51F69" w14:textId="77777777" w:rsidR="00C6097A" w:rsidRPr="00C6097A" w:rsidRDefault="00C6097A" w:rsidP="007F5E3F">
      <w:pPr>
        <w:numPr>
          <w:ilvl w:val="0"/>
          <w:numId w:val="29"/>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Expertise en cartographie et maîtrise de la gestion des bases de données exploitables sur les systèmes SIG (Connaissance de ArcGIS 5MApInfo serait un atout) ;</w:t>
      </w:r>
    </w:p>
    <w:p w14:paraId="768B5D02" w14:textId="6EA5A556" w:rsidR="00C6097A" w:rsidRPr="00E624FE" w:rsidRDefault="00C6097A" w:rsidP="007F5E3F">
      <w:pPr>
        <w:numPr>
          <w:ilvl w:val="0"/>
          <w:numId w:val="29"/>
        </w:numPr>
        <w:jc w:val="both"/>
        <w:rPr>
          <w:rFonts w:ascii="Times New Roman" w:hAnsi="Times New Roman" w:cs="Times New Roman"/>
          <w:iCs/>
          <w:sz w:val="24"/>
          <w:szCs w:val="24"/>
          <w:lang w:val="fr-FR"/>
        </w:rPr>
      </w:pPr>
      <w:r w:rsidRPr="00C6097A">
        <w:rPr>
          <w:rFonts w:ascii="Times New Roman" w:hAnsi="Times New Roman" w:cs="Times New Roman"/>
          <w:iCs/>
          <w:sz w:val="24"/>
          <w:szCs w:val="24"/>
          <w:lang w:val="fr-FR"/>
        </w:rPr>
        <w:t>Connaissance des méthodes de cartographie de la couverture végétale et de l’utilisation de l’espace dans des régions de forêts tropicales utilisant des systèmes d’imagerie satellitaire (Landsat, Aster, Spot) ainsi que des outils de traitement d’images (ArcGIS, Imagine).</w:t>
      </w:r>
    </w:p>
    <w:p w14:paraId="379A507D" w14:textId="77777777" w:rsidR="001F1717" w:rsidRPr="004724FA" w:rsidRDefault="001F1717" w:rsidP="001F1717">
      <w:pPr>
        <w:ind w:left="1109"/>
        <w:jc w:val="both"/>
        <w:rPr>
          <w:rFonts w:ascii="Times New Roman" w:hAnsi="Times New Roman" w:cs="Times New Roman"/>
          <w:bCs/>
          <w:sz w:val="24"/>
          <w:szCs w:val="24"/>
          <w:lang w:val="fr-FR"/>
        </w:rPr>
      </w:pPr>
      <w:bookmarkStart w:id="29" w:name="_Hlk152769421"/>
    </w:p>
    <w:p w14:paraId="1DD896BD" w14:textId="37C09EB3" w:rsidR="001F1717" w:rsidRDefault="001F1717" w:rsidP="00E36208">
      <w:pPr>
        <w:pStyle w:val="Titre1"/>
        <w:rPr>
          <w:rFonts w:ascii="Times New Roman" w:hAnsi="Times New Roman" w:cs="Times New Roman"/>
          <w:b/>
          <w:bCs/>
          <w:sz w:val="24"/>
          <w:szCs w:val="24"/>
        </w:rPr>
      </w:pPr>
      <w:bookmarkStart w:id="30" w:name="_Toc184379723"/>
      <w:r w:rsidRPr="001F1717">
        <w:rPr>
          <w:rFonts w:ascii="Times New Roman" w:hAnsi="Times New Roman" w:cs="Times New Roman"/>
          <w:b/>
          <w:bCs/>
          <w:sz w:val="24"/>
          <w:szCs w:val="24"/>
        </w:rPr>
        <w:t>XII.</w:t>
      </w:r>
      <w:r w:rsidRPr="001F1717">
        <w:rPr>
          <w:rFonts w:ascii="Times New Roman" w:hAnsi="Times New Roman" w:cs="Times New Roman"/>
          <w:b/>
          <w:bCs/>
          <w:sz w:val="24"/>
          <w:szCs w:val="24"/>
        </w:rPr>
        <w:tab/>
        <w:t>OBLIGATIONS DU MAITRE D’OUVRAGE</w:t>
      </w:r>
      <w:bookmarkEnd w:id="30"/>
    </w:p>
    <w:p w14:paraId="3597DD3A" w14:textId="77777777" w:rsidR="006F0965" w:rsidRPr="006F0965" w:rsidRDefault="006F0965" w:rsidP="006F0965"/>
    <w:p w14:paraId="191B8497" w14:textId="77777777" w:rsidR="001F1717" w:rsidRDefault="001F1717" w:rsidP="001F1717">
      <w:pPr>
        <w:ind w:left="422"/>
        <w:jc w:val="both"/>
        <w:rPr>
          <w:rFonts w:ascii="Times New Roman" w:hAnsi="Times New Roman" w:cs="Times New Roman"/>
          <w:sz w:val="24"/>
          <w:szCs w:val="24"/>
        </w:rPr>
      </w:pPr>
      <w:r w:rsidRPr="001F1717">
        <w:rPr>
          <w:rFonts w:ascii="Times New Roman" w:hAnsi="Times New Roman" w:cs="Times New Roman"/>
          <w:sz w:val="24"/>
          <w:szCs w:val="24"/>
        </w:rPr>
        <w:t>L’UNCP mettra à la disposition du Consultant tous les documents techniques et administratifs disponibles (y compris la mercuriale au niveau des provinces concernées) et nécessaires à la réalisation de sa mission. En particulier, l’UNCP remettra au Consultant l’ensemble des études antérieures disponibles, ainsi que les données les plus récentes disponibles sur la zone du projet s’il détient ces informations. L'utilisation de ces documents devra rester confidentielle et strictement réservée au cadre du programme. L’UNCP fournira au Consultant et à son personnel toutes les facilités en matière d’autorisation de séjour, d’exercice de la profession dans les conditions prévues par les textes en vigueur en République Démocratique du Congo.</w:t>
      </w:r>
    </w:p>
    <w:p w14:paraId="24605D76" w14:textId="77777777" w:rsidR="00805DD6" w:rsidRDefault="00805DD6" w:rsidP="001F1717">
      <w:pPr>
        <w:ind w:left="422"/>
        <w:jc w:val="both"/>
        <w:rPr>
          <w:rFonts w:ascii="Times New Roman" w:hAnsi="Times New Roman" w:cs="Times New Roman"/>
          <w:sz w:val="24"/>
          <w:szCs w:val="24"/>
        </w:rPr>
      </w:pPr>
    </w:p>
    <w:p w14:paraId="3704846D" w14:textId="77777777" w:rsidR="006F0965" w:rsidRDefault="006F0965" w:rsidP="001F1717">
      <w:pPr>
        <w:ind w:left="422"/>
        <w:jc w:val="both"/>
        <w:rPr>
          <w:rFonts w:ascii="Times New Roman" w:hAnsi="Times New Roman" w:cs="Times New Roman"/>
          <w:sz w:val="24"/>
          <w:szCs w:val="24"/>
        </w:rPr>
      </w:pPr>
    </w:p>
    <w:p w14:paraId="4AC0333E" w14:textId="77777777" w:rsidR="006F0965" w:rsidRPr="001F1717" w:rsidRDefault="006F0965" w:rsidP="001F1717">
      <w:pPr>
        <w:ind w:left="422"/>
        <w:jc w:val="both"/>
        <w:rPr>
          <w:rFonts w:ascii="Times New Roman" w:hAnsi="Times New Roman" w:cs="Times New Roman"/>
          <w:sz w:val="24"/>
          <w:szCs w:val="24"/>
        </w:rPr>
      </w:pPr>
    </w:p>
    <w:p w14:paraId="4FA0B85C" w14:textId="1003B2EC" w:rsidR="00805DD6" w:rsidRPr="00C054E6" w:rsidRDefault="00805DD6" w:rsidP="007F5E3F">
      <w:pPr>
        <w:pStyle w:val="Paragraphedeliste"/>
        <w:numPr>
          <w:ilvl w:val="0"/>
          <w:numId w:val="17"/>
        </w:numPr>
        <w:jc w:val="both"/>
        <w:outlineLvl w:val="0"/>
        <w:rPr>
          <w:rFonts w:ascii="Times New Roman" w:hAnsi="Times New Roman" w:cs="Times New Roman"/>
          <w:b/>
          <w:bCs/>
          <w:sz w:val="24"/>
          <w:szCs w:val="24"/>
          <w:lang w:val="fr-FR"/>
        </w:rPr>
      </w:pPr>
      <w:bookmarkStart w:id="31" w:name="_Toc184379724"/>
      <w:r w:rsidRPr="00805DD6">
        <w:rPr>
          <w:rFonts w:ascii="Times New Roman" w:hAnsi="Times New Roman" w:cs="Times New Roman"/>
          <w:b/>
          <w:bCs/>
          <w:sz w:val="24"/>
          <w:szCs w:val="24"/>
          <w:lang w:val="fr-FR"/>
        </w:rPr>
        <w:t>OBLIGATIONS DU CONSULTANT</w:t>
      </w:r>
      <w:bookmarkEnd w:id="31"/>
    </w:p>
    <w:p w14:paraId="63CD7A82" w14:textId="77777777" w:rsidR="00805DD6" w:rsidRPr="00805DD6" w:rsidRDefault="00805DD6" w:rsidP="00805DD6">
      <w:pPr>
        <w:ind w:left="422"/>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Pendant toute la durée de sa mission, le Consultant collaborera étroitement avec les services suivants :</w:t>
      </w:r>
    </w:p>
    <w:p w14:paraId="5CE1CC4E" w14:textId="77777777" w:rsidR="00805DD6" w:rsidRDefault="00805DD6" w:rsidP="007F5E3F">
      <w:pPr>
        <w:numPr>
          <w:ilvl w:val="0"/>
          <w:numId w:val="16"/>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L’UNCP/PNDA ;</w:t>
      </w:r>
    </w:p>
    <w:p w14:paraId="0A9CD253" w14:textId="282090BB" w:rsidR="002457C4" w:rsidRDefault="002457C4" w:rsidP="007F5E3F">
      <w:pPr>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La cellule de sauvegarde de l’UNCP</w:t>
      </w:r>
    </w:p>
    <w:p w14:paraId="412381F3" w14:textId="11F1415A" w:rsidR="00A2453A" w:rsidRPr="00805DD6" w:rsidRDefault="00A2453A" w:rsidP="007F5E3F">
      <w:pPr>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Les équipes sauvegarde des UPEP/PNDA</w:t>
      </w:r>
    </w:p>
    <w:p w14:paraId="5D67A892" w14:textId="77777777" w:rsidR="00805DD6" w:rsidRPr="00805DD6" w:rsidRDefault="00805DD6" w:rsidP="007F5E3F">
      <w:pPr>
        <w:numPr>
          <w:ilvl w:val="0"/>
          <w:numId w:val="16"/>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Les Ministères provinciaux pouvant intervenir sur certains aspects du projet et l’OVDA ;</w:t>
      </w:r>
    </w:p>
    <w:p w14:paraId="6CBAD9E1" w14:textId="6589562D" w:rsidR="00805DD6" w:rsidRPr="00805DD6" w:rsidRDefault="00805DD6" w:rsidP="007F5E3F">
      <w:pPr>
        <w:numPr>
          <w:ilvl w:val="0"/>
          <w:numId w:val="16"/>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Les autorités locales dans les territoires concernés pa</w:t>
      </w:r>
      <w:r>
        <w:rPr>
          <w:rFonts w:ascii="Times New Roman" w:hAnsi="Times New Roman" w:cs="Times New Roman"/>
          <w:sz w:val="24"/>
          <w:szCs w:val="24"/>
          <w:lang w:val="fr-FR"/>
        </w:rPr>
        <w:t xml:space="preserve">r </w:t>
      </w:r>
      <w:r w:rsidR="0094625E">
        <w:rPr>
          <w:rFonts w:ascii="Times New Roman" w:hAnsi="Times New Roman" w:cs="Times New Roman"/>
          <w:sz w:val="24"/>
          <w:szCs w:val="24"/>
          <w:lang w:val="fr-FR"/>
        </w:rPr>
        <w:t>l</w:t>
      </w:r>
      <w:r>
        <w:rPr>
          <w:rFonts w:ascii="Times New Roman" w:hAnsi="Times New Roman" w:cs="Times New Roman"/>
          <w:sz w:val="24"/>
          <w:szCs w:val="24"/>
          <w:lang w:val="fr-FR"/>
        </w:rPr>
        <w:t>es EIES</w:t>
      </w:r>
      <w:r w:rsidRPr="00805DD6">
        <w:rPr>
          <w:rFonts w:ascii="Times New Roman" w:hAnsi="Times New Roman" w:cs="Times New Roman"/>
          <w:sz w:val="24"/>
          <w:szCs w:val="24"/>
          <w:lang w:val="fr-FR"/>
        </w:rPr>
        <w:t> ainsi que les organisations de la société civile ;</w:t>
      </w:r>
    </w:p>
    <w:p w14:paraId="57457BB5" w14:textId="6F986E46" w:rsidR="00805DD6" w:rsidRPr="00805DD6" w:rsidRDefault="00805DD6" w:rsidP="007F5E3F">
      <w:pPr>
        <w:numPr>
          <w:ilvl w:val="0"/>
          <w:numId w:val="16"/>
        </w:numPr>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 xml:space="preserve">Les populations riveraines concernées par </w:t>
      </w:r>
      <w:r>
        <w:rPr>
          <w:rFonts w:ascii="Times New Roman" w:hAnsi="Times New Roman" w:cs="Times New Roman"/>
          <w:sz w:val="24"/>
          <w:szCs w:val="24"/>
          <w:lang w:val="fr-FR"/>
        </w:rPr>
        <w:t xml:space="preserve">les axes </w:t>
      </w:r>
      <w:r w:rsidR="00197050">
        <w:rPr>
          <w:rFonts w:ascii="Times New Roman" w:hAnsi="Times New Roman" w:cs="Times New Roman"/>
          <w:sz w:val="24"/>
          <w:szCs w:val="24"/>
          <w:lang w:val="fr-FR"/>
        </w:rPr>
        <w:t>routiers</w:t>
      </w:r>
      <w:r w:rsidR="00197050" w:rsidRPr="00805DD6">
        <w:rPr>
          <w:rFonts w:ascii="Times New Roman" w:hAnsi="Times New Roman" w:cs="Times New Roman"/>
          <w:sz w:val="24"/>
          <w:szCs w:val="24"/>
          <w:lang w:val="fr-FR"/>
        </w:rPr>
        <w:t xml:space="preserve"> ;</w:t>
      </w:r>
    </w:p>
    <w:p w14:paraId="1FA7A90B" w14:textId="77777777" w:rsidR="00805DD6" w:rsidRPr="00805DD6" w:rsidRDefault="00805DD6" w:rsidP="00805DD6">
      <w:pPr>
        <w:ind w:left="422"/>
        <w:jc w:val="both"/>
        <w:rPr>
          <w:rFonts w:ascii="Times New Roman" w:hAnsi="Times New Roman" w:cs="Times New Roman"/>
          <w:sz w:val="24"/>
          <w:szCs w:val="24"/>
          <w:lang w:val="fr-FR"/>
        </w:rPr>
      </w:pPr>
    </w:p>
    <w:p w14:paraId="7E0CE01C" w14:textId="77777777" w:rsidR="00805DD6" w:rsidRPr="00805DD6" w:rsidRDefault="00805DD6" w:rsidP="00805DD6">
      <w:pPr>
        <w:ind w:left="422"/>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Le Consultant fera un usage confidentiel des informations reçues du PNDA. Il tiendra un inventaire des documents reçus qu'il se fera fort de restituer à la fin de son contrat et s’acquittera de sa mission dans les règles de l’art en maintenant une communication permanente et satisfaisante avec l’UNCP/PNDA.</w:t>
      </w:r>
    </w:p>
    <w:p w14:paraId="4EFE9F90" w14:textId="77777777" w:rsidR="00805DD6" w:rsidRPr="00805DD6" w:rsidRDefault="00805DD6" w:rsidP="00805DD6">
      <w:pPr>
        <w:ind w:left="422"/>
        <w:jc w:val="both"/>
        <w:rPr>
          <w:rFonts w:ascii="Times New Roman" w:hAnsi="Times New Roman" w:cs="Times New Roman"/>
          <w:sz w:val="24"/>
          <w:szCs w:val="24"/>
          <w:lang w:val="fr-FR"/>
        </w:rPr>
      </w:pPr>
    </w:p>
    <w:p w14:paraId="193C27DD" w14:textId="77777777" w:rsidR="00805DD6" w:rsidRPr="00805DD6" w:rsidRDefault="00805DD6" w:rsidP="00805DD6">
      <w:pPr>
        <w:ind w:left="422"/>
        <w:jc w:val="both"/>
        <w:rPr>
          <w:rFonts w:ascii="Times New Roman" w:hAnsi="Times New Roman" w:cs="Times New Roman"/>
          <w:sz w:val="24"/>
          <w:szCs w:val="24"/>
          <w:lang w:val="fr-FR"/>
        </w:rPr>
      </w:pPr>
      <w:r w:rsidRPr="00805DD6">
        <w:rPr>
          <w:rFonts w:ascii="Times New Roman" w:hAnsi="Times New Roman" w:cs="Times New Roman"/>
          <w:sz w:val="24"/>
          <w:szCs w:val="24"/>
          <w:lang w:val="fr-FR"/>
        </w:rPr>
        <w:t xml:space="preserve">Le consultant individuel et le personnel qui intègrent l’équipe (Enquêteurs) devront signer le Code de Bonne Conduite du programme, ainsi que bénéficier d’une séance de sensibilisation avant le lancement de la mission, en matière de risques et conséquences des VBG, y compris EAS/HS, le contenu du code de bonne conduite, et le mécanisme mis à disposition par le programme pour dénoncer ces incidents. </w:t>
      </w:r>
    </w:p>
    <w:bookmarkEnd w:id="29"/>
    <w:p w14:paraId="545831E0" w14:textId="77777777" w:rsidR="00082CAA" w:rsidRDefault="00082CAA" w:rsidP="00456AE7">
      <w:pPr>
        <w:ind w:left="422"/>
        <w:jc w:val="both"/>
        <w:rPr>
          <w:rFonts w:ascii="Times New Roman" w:hAnsi="Times New Roman" w:cs="Times New Roman"/>
          <w:sz w:val="24"/>
          <w:szCs w:val="24"/>
          <w:lang w:val="fr-FR"/>
        </w:rPr>
      </w:pPr>
    </w:p>
    <w:p w14:paraId="0C8ABF9E" w14:textId="77777777" w:rsidR="00E624FE" w:rsidRDefault="00E624FE" w:rsidP="00456AE7">
      <w:pPr>
        <w:ind w:left="422"/>
        <w:jc w:val="both"/>
        <w:rPr>
          <w:rFonts w:ascii="Times New Roman" w:hAnsi="Times New Roman" w:cs="Times New Roman"/>
          <w:sz w:val="24"/>
          <w:szCs w:val="24"/>
          <w:lang w:val="fr-FR"/>
        </w:rPr>
      </w:pPr>
    </w:p>
    <w:p w14:paraId="66DAEEA2" w14:textId="77777777" w:rsidR="00E624FE" w:rsidRDefault="00E624FE" w:rsidP="00456AE7">
      <w:pPr>
        <w:ind w:left="422"/>
        <w:jc w:val="both"/>
        <w:rPr>
          <w:rFonts w:ascii="Times New Roman" w:hAnsi="Times New Roman" w:cs="Times New Roman"/>
          <w:sz w:val="24"/>
          <w:szCs w:val="24"/>
          <w:lang w:val="fr-FR"/>
        </w:rPr>
      </w:pPr>
    </w:p>
    <w:p w14:paraId="74DE5DD8" w14:textId="77777777" w:rsidR="00E624FE" w:rsidRDefault="00E624FE" w:rsidP="00456AE7">
      <w:pPr>
        <w:ind w:left="422"/>
        <w:jc w:val="both"/>
        <w:rPr>
          <w:rFonts w:ascii="Times New Roman" w:hAnsi="Times New Roman" w:cs="Times New Roman"/>
          <w:sz w:val="24"/>
          <w:szCs w:val="24"/>
          <w:lang w:val="fr-FR"/>
        </w:rPr>
      </w:pPr>
    </w:p>
    <w:p w14:paraId="03326D23" w14:textId="77777777" w:rsidR="00E624FE" w:rsidRDefault="00E624FE" w:rsidP="00456AE7">
      <w:pPr>
        <w:ind w:left="422"/>
        <w:jc w:val="both"/>
        <w:rPr>
          <w:rFonts w:ascii="Times New Roman" w:hAnsi="Times New Roman" w:cs="Times New Roman"/>
          <w:sz w:val="24"/>
          <w:szCs w:val="24"/>
          <w:lang w:val="fr-FR"/>
        </w:rPr>
      </w:pPr>
    </w:p>
    <w:p w14:paraId="2A704A28" w14:textId="77777777" w:rsidR="00E624FE" w:rsidRDefault="00E624FE" w:rsidP="00456AE7">
      <w:pPr>
        <w:ind w:left="422"/>
        <w:jc w:val="both"/>
        <w:rPr>
          <w:rFonts w:ascii="Times New Roman" w:hAnsi="Times New Roman" w:cs="Times New Roman"/>
          <w:sz w:val="24"/>
          <w:szCs w:val="24"/>
          <w:lang w:val="fr-FR"/>
        </w:rPr>
      </w:pPr>
    </w:p>
    <w:p w14:paraId="2BB8A138" w14:textId="77777777" w:rsidR="00E624FE" w:rsidRDefault="00E624FE" w:rsidP="00456AE7">
      <w:pPr>
        <w:ind w:left="422"/>
        <w:jc w:val="both"/>
        <w:rPr>
          <w:rFonts w:ascii="Times New Roman" w:hAnsi="Times New Roman" w:cs="Times New Roman"/>
          <w:sz w:val="24"/>
          <w:szCs w:val="24"/>
          <w:lang w:val="fr-FR"/>
        </w:rPr>
      </w:pPr>
    </w:p>
    <w:p w14:paraId="59F295D5" w14:textId="77777777" w:rsidR="00E624FE" w:rsidRDefault="00E624FE" w:rsidP="00456AE7">
      <w:pPr>
        <w:ind w:left="422"/>
        <w:jc w:val="both"/>
        <w:rPr>
          <w:rFonts w:ascii="Times New Roman" w:hAnsi="Times New Roman" w:cs="Times New Roman"/>
          <w:sz w:val="24"/>
          <w:szCs w:val="24"/>
          <w:lang w:val="fr-FR"/>
        </w:rPr>
      </w:pPr>
    </w:p>
    <w:p w14:paraId="042B2BB5" w14:textId="77777777" w:rsidR="00E624FE" w:rsidRDefault="00E624FE" w:rsidP="00456AE7">
      <w:pPr>
        <w:ind w:left="422"/>
        <w:jc w:val="both"/>
        <w:rPr>
          <w:rFonts w:ascii="Times New Roman" w:hAnsi="Times New Roman" w:cs="Times New Roman"/>
          <w:sz w:val="24"/>
          <w:szCs w:val="24"/>
          <w:lang w:val="fr-FR"/>
        </w:rPr>
      </w:pPr>
    </w:p>
    <w:p w14:paraId="1A5260D1" w14:textId="77777777" w:rsidR="00E624FE" w:rsidRDefault="00E624FE" w:rsidP="00456AE7">
      <w:pPr>
        <w:ind w:left="422"/>
        <w:jc w:val="both"/>
        <w:rPr>
          <w:rFonts w:ascii="Times New Roman" w:hAnsi="Times New Roman" w:cs="Times New Roman"/>
          <w:sz w:val="24"/>
          <w:szCs w:val="24"/>
          <w:lang w:val="fr-FR"/>
        </w:rPr>
      </w:pPr>
    </w:p>
    <w:p w14:paraId="480E42AF" w14:textId="77777777" w:rsidR="00E624FE" w:rsidRDefault="00E624FE" w:rsidP="00456AE7">
      <w:pPr>
        <w:ind w:left="422"/>
        <w:jc w:val="both"/>
        <w:rPr>
          <w:rFonts w:ascii="Times New Roman" w:hAnsi="Times New Roman" w:cs="Times New Roman"/>
          <w:sz w:val="24"/>
          <w:szCs w:val="24"/>
          <w:lang w:val="fr-FR"/>
        </w:rPr>
        <w:sectPr w:rsidR="00E624FE" w:rsidSect="00E624FE">
          <w:footerReference w:type="default" r:id="rId10"/>
          <w:pgSz w:w="12240" w:h="15840"/>
          <w:pgMar w:top="1440" w:right="1440" w:bottom="1440" w:left="1440" w:header="708" w:footer="708" w:gutter="0"/>
          <w:cols w:space="708"/>
          <w:docGrid w:linePitch="360"/>
        </w:sectPr>
      </w:pPr>
    </w:p>
    <w:p w14:paraId="64D84763" w14:textId="4C1D25FE" w:rsidR="00BB51A8" w:rsidRDefault="00A02486" w:rsidP="00E36208">
      <w:pPr>
        <w:pStyle w:val="Titre1"/>
        <w:rPr>
          <w:rFonts w:ascii="Times New Roman" w:hAnsi="Times New Roman" w:cs="Times New Roman"/>
          <w:sz w:val="24"/>
          <w:szCs w:val="24"/>
          <w:lang w:val="fr-FR"/>
        </w:rPr>
      </w:pPr>
      <w:bookmarkStart w:id="32" w:name="_Toc184379725"/>
      <w:r>
        <w:rPr>
          <w:rFonts w:ascii="Times New Roman" w:hAnsi="Times New Roman" w:cs="Times New Roman"/>
          <w:sz w:val="24"/>
          <w:szCs w:val="24"/>
          <w:lang w:val="fr-FR"/>
        </w:rPr>
        <w:t>ANNEXE TABLEAU DES AXES</w:t>
      </w:r>
      <w:bookmarkEnd w:id="32"/>
    </w:p>
    <w:p w14:paraId="5F2124BA" w14:textId="0C71918C" w:rsidR="005545F4" w:rsidRPr="00A02486" w:rsidRDefault="005545F4" w:rsidP="00456AE7">
      <w:pPr>
        <w:ind w:left="422"/>
        <w:jc w:val="both"/>
      </w:pPr>
      <w:r>
        <w:rPr>
          <w:lang w:val="fr-FR"/>
        </w:rPr>
        <w:fldChar w:fldCharType="begin"/>
      </w:r>
      <w:r>
        <w:rPr>
          <w:lang w:val="fr-FR"/>
        </w:rPr>
        <w:instrText xml:space="preserve"> LINK Excel.Sheet.12 "C:\\Users\\user\\Documents\\PNDA\\Axes routiers PNDA Global final_9 10 2024 (1).xlsx" "Général  (2)!L2C2:L71C13" \a \f 4 \h </w:instrText>
      </w:r>
      <w:r w:rsidR="00A02486">
        <w:rPr>
          <w:lang w:val="fr-FR"/>
        </w:rPr>
        <w:instrText xml:space="preserve"> \* MERGEFORMAT </w:instrText>
      </w:r>
      <w:r>
        <w:rPr>
          <w:lang w:val="fr-FR"/>
        </w:rPr>
        <w:fldChar w:fldCharType="separate"/>
      </w:r>
    </w:p>
    <w:tbl>
      <w:tblPr>
        <w:tblW w:w="14170" w:type="dxa"/>
        <w:tblLook w:val="04A0" w:firstRow="1" w:lastRow="0" w:firstColumn="1" w:lastColumn="0" w:noHBand="0" w:noVBand="1"/>
      </w:tblPr>
      <w:tblGrid>
        <w:gridCol w:w="1077"/>
        <w:gridCol w:w="1167"/>
        <w:gridCol w:w="2996"/>
        <w:gridCol w:w="997"/>
        <w:gridCol w:w="1047"/>
        <w:gridCol w:w="1246"/>
        <w:gridCol w:w="1006"/>
        <w:gridCol w:w="1006"/>
        <w:gridCol w:w="1036"/>
        <w:gridCol w:w="1331"/>
        <w:gridCol w:w="1261"/>
      </w:tblGrid>
      <w:tr w:rsidR="00A02486" w:rsidRPr="00A02486" w14:paraId="5ED57291" w14:textId="77777777" w:rsidTr="00A02486">
        <w:trPr>
          <w:trHeight w:val="1815"/>
        </w:trPr>
        <w:tc>
          <w:tcPr>
            <w:tcW w:w="107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C0689C" w14:textId="2057B0AA"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val="en-US" w:eastAsia="zh-CN"/>
                <w14:ligatures w14:val="none"/>
              </w:rPr>
            </w:pPr>
            <w:r w:rsidRPr="005545F4">
              <w:rPr>
                <w:rFonts w:ascii="Times New Roman" w:eastAsia="Times New Roman" w:hAnsi="Times New Roman" w:cs="Times New Roman"/>
                <w:b/>
                <w:bCs/>
                <w:color w:val="000000"/>
                <w:kern w:val="0"/>
                <w:sz w:val="18"/>
                <w:szCs w:val="18"/>
                <w:lang w:val="en-US" w:eastAsia="zh-CN"/>
                <w14:ligatures w14:val="none"/>
              </w:rPr>
              <w:t>Province</w:t>
            </w:r>
          </w:p>
        </w:tc>
        <w:tc>
          <w:tcPr>
            <w:tcW w:w="1167" w:type="dxa"/>
            <w:tcBorders>
              <w:top w:val="single" w:sz="4" w:space="0" w:color="auto"/>
              <w:left w:val="nil"/>
              <w:bottom w:val="single" w:sz="4" w:space="0" w:color="auto"/>
              <w:right w:val="single" w:sz="4" w:space="0" w:color="auto"/>
            </w:tcBorders>
            <w:shd w:val="clear" w:color="000000" w:fill="D9D9D9"/>
            <w:noWrap/>
            <w:vAlign w:val="center"/>
            <w:hideMark/>
          </w:tcPr>
          <w:p w14:paraId="1979FFD1" w14:textId="77777777"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val="en-US" w:eastAsia="zh-CN"/>
                <w14:ligatures w14:val="none"/>
              </w:rPr>
            </w:pPr>
            <w:r w:rsidRPr="005545F4">
              <w:rPr>
                <w:rFonts w:ascii="Times New Roman" w:eastAsia="Times New Roman" w:hAnsi="Times New Roman" w:cs="Times New Roman"/>
                <w:b/>
                <w:bCs/>
                <w:color w:val="000000"/>
                <w:kern w:val="0"/>
                <w:sz w:val="18"/>
                <w:szCs w:val="18"/>
                <w:lang w:val="en-US" w:eastAsia="zh-CN"/>
                <w14:ligatures w14:val="none"/>
              </w:rPr>
              <w:t>Territoire</w:t>
            </w:r>
          </w:p>
        </w:tc>
        <w:tc>
          <w:tcPr>
            <w:tcW w:w="2996" w:type="dxa"/>
            <w:tcBorders>
              <w:top w:val="single" w:sz="4" w:space="0" w:color="auto"/>
              <w:left w:val="nil"/>
              <w:bottom w:val="single" w:sz="4" w:space="0" w:color="auto"/>
              <w:right w:val="single" w:sz="4" w:space="0" w:color="auto"/>
            </w:tcBorders>
            <w:shd w:val="clear" w:color="000000" w:fill="D9D9D9"/>
            <w:noWrap/>
            <w:vAlign w:val="center"/>
            <w:hideMark/>
          </w:tcPr>
          <w:p w14:paraId="575158AA" w14:textId="77777777"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val="en-US" w:eastAsia="zh-CN"/>
                <w14:ligatures w14:val="none"/>
              </w:rPr>
            </w:pPr>
            <w:r w:rsidRPr="005545F4">
              <w:rPr>
                <w:rFonts w:ascii="Times New Roman" w:eastAsia="Times New Roman" w:hAnsi="Times New Roman" w:cs="Times New Roman"/>
                <w:b/>
                <w:bCs/>
                <w:color w:val="000000"/>
                <w:kern w:val="0"/>
                <w:sz w:val="18"/>
                <w:szCs w:val="18"/>
                <w:lang w:val="en-US" w:eastAsia="zh-CN"/>
                <w14:ligatures w14:val="none"/>
              </w:rPr>
              <w:t>Axe routier</w:t>
            </w:r>
          </w:p>
        </w:tc>
        <w:tc>
          <w:tcPr>
            <w:tcW w:w="997" w:type="dxa"/>
            <w:tcBorders>
              <w:top w:val="single" w:sz="4" w:space="0" w:color="auto"/>
              <w:left w:val="nil"/>
              <w:bottom w:val="single" w:sz="4" w:space="0" w:color="auto"/>
              <w:right w:val="single" w:sz="4" w:space="0" w:color="auto"/>
            </w:tcBorders>
            <w:shd w:val="clear" w:color="000000" w:fill="D9D9D9"/>
            <w:vAlign w:val="center"/>
            <w:hideMark/>
          </w:tcPr>
          <w:p w14:paraId="66C358EF" w14:textId="77777777"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val="en-US" w:eastAsia="zh-CN"/>
                <w14:ligatures w14:val="none"/>
              </w:rPr>
            </w:pPr>
            <w:r w:rsidRPr="005545F4">
              <w:rPr>
                <w:rFonts w:ascii="Times New Roman" w:eastAsia="Times New Roman" w:hAnsi="Times New Roman" w:cs="Times New Roman"/>
                <w:b/>
                <w:bCs/>
                <w:color w:val="000000"/>
                <w:kern w:val="0"/>
                <w:sz w:val="18"/>
                <w:szCs w:val="18"/>
                <w:lang w:val="en-US" w:eastAsia="zh-CN"/>
                <w14:ligatures w14:val="none"/>
              </w:rPr>
              <w:t>Lnéaire</w:t>
            </w:r>
          </w:p>
        </w:tc>
        <w:tc>
          <w:tcPr>
            <w:tcW w:w="1047" w:type="dxa"/>
            <w:tcBorders>
              <w:top w:val="single" w:sz="4" w:space="0" w:color="auto"/>
              <w:left w:val="nil"/>
              <w:bottom w:val="single" w:sz="4" w:space="0" w:color="auto"/>
              <w:right w:val="single" w:sz="4" w:space="0" w:color="auto"/>
            </w:tcBorders>
            <w:shd w:val="clear" w:color="000000" w:fill="D9D9D9"/>
            <w:vAlign w:val="center"/>
            <w:hideMark/>
          </w:tcPr>
          <w:p w14:paraId="6F37A73B" w14:textId="77777777"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val="en-US" w:eastAsia="zh-CN"/>
                <w14:ligatures w14:val="none"/>
              </w:rPr>
            </w:pPr>
            <w:r w:rsidRPr="005545F4">
              <w:rPr>
                <w:rFonts w:ascii="Times New Roman" w:eastAsia="Times New Roman" w:hAnsi="Times New Roman" w:cs="Times New Roman"/>
                <w:b/>
                <w:bCs/>
                <w:color w:val="000000"/>
                <w:kern w:val="0"/>
                <w:sz w:val="18"/>
                <w:szCs w:val="18"/>
                <w:lang w:val="en-US" w:eastAsia="zh-CN"/>
                <w14:ligatures w14:val="none"/>
              </w:rPr>
              <w:t>Linéaire</w:t>
            </w:r>
            <w:r w:rsidRPr="005545F4">
              <w:rPr>
                <w:rFonts w:ascii="Times New Roman" w:eastAsia="Times New Roman" w:hAnsi="Times New Roman" w:cs="Times New Roman"/>
                <w:b/>
                <w:bCs/>
                <w:color w:val="000000"/>
                <w:kern w:val="0"/>
                <w:sz w:val="18"/>
                <w:szCs w:val="18"/>
                <w:lang w:val="en-US" w:eastAsia="zh-CN"/>
                <w14:ligatures w14:val="none"/>
              </w:rPr>
              <w:br/>
            </w:r>
            <w:r w:rsidRPr="005545F4">
              <w:rPr>
                <w:rFonts w:ascii="Times New Roman" w:eastAsia="Times New Roman" w:hAnsi="Times New Roman" w:cs="Times New Roman"/>
                <w:b/>
                <w:bCs/>
                <w:color w:val="FF0000"/>
                <w:kern w:val="0"/>
                <w:sz w:val="18"/>
                <w:szCs w:val="18"/>
                <w:lang w:val="en-US" w:eastAsia="zh-CN"/>
                <w14:ligatures w14:val="none"/>
              </w:rPr>
              <w:t>HIMO</w:t>
            </w:r>
          </w:p>
        </w:tc>
        <w:tc>
          <w:tcPr>
            <w:tcW w:w="1246" w:type="dxa"/>
            <w:tcBorders>
              <w:top w:val="single" w:sz="4" w:space="0" w:color="auto"/>
              <w:left w:val="nil"/>
              <w:bottom w:val="single" w:sz="4" w:space="0" w:color="auto"/>
              <w:right w:val="single" w:sz="4" w:space="0" w:color="auto"/>
            </w:tcBorders>
            <w:shd w:val="clear" w:color="000000" w:fill="D9D9D9"/>
            <w:vAlign w:val="center"/>
            <w:hideMark/>
          </w:tcPr>
          <w:p w14:paraId="45177D8A" w14:textId="77777777"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val="en-US" w:eastAsia="zh-CN"/>
                <w14:ligatures w14:val="none"/>
              </w:rPr>
            </w:pPr>
            <w:r w:rsidRPr="005545F4">
              <w:rPr>
                <w:rFonts w:ascii="Times New Roman" w:eastAsia="Times New Roman" w:hAnsi="Times New Roman" w:cs="Times New Roman"/>
                <w:b/>
                <w:bCs/>
                <w:color w:val="000000"/>
                <w:kern w:val="0"/>
                <w:sz w:val="18"/>
                <w:szCs w:val="18"/>
                <w:lang w:val="en-US" w:eastAsia="zh-CN"/>
                <w14:ligatures w14:val="none"/>
              </w:rPr>
              <w:t xml:space="preserve">Linéaire </w:t>
            </w:r>
            <w:r w:rsidRPr="005545F4">
              <w:rPr>
                <w:rFonts w:ascii="Times New Roman" w:eastAsia="Times New Roman" w:hAnsi="Times New Roman" w:cs="Times New Roman"/>
                <w:b/>
                <w:bCs/>
                <w:color w:val="000000"/>
                <w:kern w:val="0"/>
                <w:sz w:val="18"/>
                <w:szCs w:val="18"/>
                <w:lang w:val="en-US" w:eastAsia="zh-CN"/>
                <w14:ligatures w14:val="none"/>
              </w:rPr>
              <w:br/>
            </w:r>
            <w:r w:rsidRPr="005545F4">
              <w:rPr>
                <w:rFonts w:ascii="Times New Roman" w:eastAsia="Times New Roman" w:hAnsi="Times New Roman" w:cs="Times New Roman"/>
                <w:b/>
                <w:bCs/>
                <w:color w:val="FF0000"/>
                <w:kern w:val="0"/>
                <w:sz w:val="18"/>
                <w:szCs w:val="18"/>
                <w:lang w:val="en-US" w:eastAsia="zh-CN"/>
                <w14:ligatures w14:val="none"/>
              </w:rPr>
              <w:t>Mécanisation</w:t>
            </w:r>
          </w:p>
        </w:tc>
        <w:tc>
          <w:tcPr>
            <w:tcW w:w="1006" w:type="dxa"/>
            <w:tcBorders>
              <w:top w:val="single" w:sz="4" w:space="0" w:color="auto"/>
              <w:left w:val="nil"/>
              <w:bottom w:val="single" w:sz="4" w:space="0" w:color="auto"/>
              <w:right w:val="single" w:sz="4" w:space="0" w:color="auto"/>
            </w:tcBorders>
            <w:shd w:val="clear" w:color="000000" w:fill="D9D9D9"/>
            <w:vAlign w:val="center"/>
            <w:hideMark/>
          </w:tcPr>
          <w:p w14:paraId="313801C2" w14:textId="77777777" w:rsidR="00A02486" w:rsidRPr="005545F4" w:rsidRDefault="00A02486" w:rsidP="00A02486">
            <w:pPr>
              <w:spacing w:after="0" w:line="240" w:lineRule="auto"/>
              <w:rPr>
                <w:rFonts w:ascii="Times New Roman" w:eastAsia="Times New Roman" w:hAnsi="Times New Roman" w:cs="Times New Roman"/>
                <w:b/>
                <w:bCs/>
                <w:color w:val="000000"/>
                <w:kern w:val="0"/>
                <w:sz w:val="18"/>
                <w:szCs w:val="18"/>
                <w:lang w:eastAsia="zh-CN"/>
                <w14:ligatures w14:val="none"/>
              </w:rPr>
            </w:pPr>
            <w:r w:rsidRPr="005545F4">
              <w:rPr>
                <w:rFonts w:ascii="Times New Roman" w:eastAsia="Times New Roman" w:hAnsi="Times New Roman" w:cs="Times New Roman"/>
                <w:b/>
                <w:bCs/>
                <w:color w:val="000000"/>
                <w:kern w:val="0"/>
                <w:sz w:val="18"/>
                <w:szCs w:val="18"/>
                <w:lang w:eastAsia="zh-CN"/>
                <w14:ligatures w14:val="none"/>
              </w:rPr>
              <w:t xml:space="preserve">Nbre de ponts à construire </w:t>
            </w:r>
            <w:r w:rsidRPr="005545F4">
              <w:rPr>
                <w:rFonts w:ascii="Times New Roman" w:eastAsia="Times New Roman" w:hAnsi="Times New Roman" w:cs="Times New Roman"/>
                <w:b/>
                <w:bCs/>
                <w:color w:val="000000"/>
                <w:kern w:val="0"/>
                <w:sz w:val="18"/>
                <w:szCs w:val="18"/>
                <w:lang w:eastAsia="zh-CN"/>
                <w14:ligatures w14:val="none"/>
              </w:rPr>
              <w:br/>
              <w:t>( portées 5 à 12ml)</w:t>
            </w:r>
          </w:p>
        </w:tc>
        <w:tc>
          <w:tcPr>
            <w:tcW w:w="1006" w:type="dxa"/>
            <w:tcBorders>
              <w:top w:val="single" w:sz="4" w:space="0" w:color="auto"/>
              <w:left w:val="nil"/>
              <w:bottom w:val="single" w:sz="4" w:space="0" w:color="auto"/>
              <w:right w:val="single" w:sz="4" w:space="0" w:color="auto"/>
            </w:tcBorders>
            <w:shd w:val="clear" w:color="000000" w:fill="D9D9D9"/>
            <w:vAlign w:val="center"/>
            <w:hideMark/>
          </w:tcPr>
          <w:p w14:paraId="4CA83529" w14:textId="77777777" w:rsidR="00A02486" w:rsidRPr="005545F4" w:rsidRDefault="00A02486" w:rsidP="00A02486">
            <w:pPr>
              <w:spacing w:after="0" w:line="240" w:lineRule="auto"/>
              <w:rPr>
                <w:rFonts w:ascii="Times New Roman" w:eastAsia="Times New Roman" w:hAnsi="Times New Roman" w:cs="Times New Roman"/>
                <w:b/>
                <w:bCs/>
                <w:color w:val="000000"/>
                <w:kern w:val="0"/>
                <w:sz w:val="18"/>
                <w:szCs w:val="18"/>
                <w:lang w:eastAsia="zh-CN"/>
                <w14:ligatures w14:val="none"/>
              </w:rPr>
            </w:pPr>
            <w:r w:rsidRPr="005545F4">
              <w:rPr>
                <w:rFonts w:ascii="Times New Roman" w:eastAsia="Times New Roman" w:hAnsi="Times New Roman" w:cs="Times New Roman"/>
                <w:b/>
                <w:bCs/>
                <w:color w:val="000000"/>
                <w:kern w:val="0"/>
                <w:sz w:val="18"/>
                <w:szCs w:val="18"/>
                <w:lang w:eastAsia="zh-CN"/>
                <w14:ligatures w14:val="none"/>
              </w:rPr>
              <w:t xml:space="preserve">Nbre de ponts à construire </w:t>
            </w:r>
            <w:r w:rsidRPr="005545F4">
              <w:rPr>
                <w:rFonts w:ascii="Times New Roman" w:eastAsia="Times New Roman" w:hAnsi="Times New Roman" w:cs="Times New Roman"/>
                <w:b/>
                <w:bCs/>
                <w:color w:val="000000"/>
                <w:kern w:val="0"/>
                <w:sz w:val="18"/>
                <w:szCs w:val="18"/>
                <w:lang w:eastAsia="zh-CN"/>
                <w14:ligatures w14:val="none"/>
              </w:rPr>
              <w:br/>
              <w:t>( portées plus de 12ml )</w:t>
            </w:r>
          </w:p>
        </w:tc>
        <w:tc>
          <w:tcPr>
            <w:tcW w:w="1036" w:type="dxa"/>
            <w:tcBorders>
              <w:top w:val="single" w:sz="4" w:space="0" w:color="auto"/>
              <w:left w:val="nil"/>
              <w:bottom w:val="single" w:sz="4" w:space="0" w:color="auto"/>
              <w:right w:val="single" w:sz="4" w:space="0" w:color="auto"/>
            </w:tcBorders>
            <w:shd w:val="clear" w:color="000000" w:fill="D9D9D9"/>
            <w:vAlign w:val="center"/>
            <w:hideMark/>
          </w:tcPr>
          <w:p w14:paraId="6C0C3CE2" w14:textId="77777777" w:rsidR="00A02486" w:rsidRPr="005545F4" w:rsidRDefault="00A02486" w:rsidP="00A02486">
            <w:pPr>
              <w:spacing w:after="0" w:line="240" w:lineRule="auto"/>
              <w:rPr>
                <w:rFonts w:ascii="Times New Roman" w:eastAsia="Times New Roman" w:hAnsi="Times New Roman" w:cs="Times New Roman"/>
                <w:b/>
                <w:bCs/>
                <w:color w:val="000000"/>
                <w:kern w:val="0"/>
                <w:sz w:val="18"/>
                <w:szCs w:val="18"/>
                <w:lang w:eastAsia="zh-CN"/>
                <w14:ligatures w14:val="none"/>
              </w:rPr>
            </w:pPr>
            <w:r w:rsidRPr="005545F4">
              <w:rPr>
                <w:rFonts w:ascii="Times New Roman" w:eastAsia="Times New Roman" w:hAnsi="Times New Roman" w:cs="Times New Roman"/>
                <w:b/>
                <w:bCs/>
                <w:color w:val="000000"/>
                <w:kern w:val="0"/>
                <w:sz w:val="18"/>
                <w:szCs w:val="18"/>
                <w:lang w:eastAsia="zh-CN"/>
                <w14:ligatures w14:val="none"/>
              </w:rPr>
              <w:t>Nbre de ponts à réhabiliter</w:t>
            </w:r>
          </w:p>
        </w:tc>
        <w:tc>
          <w:tcPr>
            <w:tcW w:w="1331" w:type="dxa"/>
            <w:tcBorders>
              <w:top w:val="single" w:sz="4" w:space="0" w:color="auto"/>
              <w:left w:val="nil"/>
              <w:bottom w:val="single" w:sz="4" w:space="0" w:color="auto"/>
              <w:right w:val="single" w:sz="4" w:space="0" w:color="auto"/>
            </w:tcBorders>
            <w:shd w:val="clear" w:color="000000" w:fill="D9D9D9"/>
            <w:vAlign w:val="center"/>
            <w:hideMark/>
          </w:tcPr>
          <w:p w14:paraId="2C88A5E2" w14:textId="77777777"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eastAsia="zh-CN"/>
                <w14:ligatures w14:val="none"/>
              </w:rPr>
            </w:pPr>
            <w:r w:rsidRPr="005545F4">
              <w:rPr>
                <w:rFonts w:ascii="Times New Roman" w:eastAsia="Times New Roman" w:hAnsi="Times New Roman" w:cs="Times New Roman"/>
                <w:b/>
                <w:bCs/>
                <w:color w:val="000000"/>
                <w:kern w:val="0"/>
                <w:sz w:val="18"/>
                <w:szCs w:val="18"/>
                <w:lang w:eastAsia="zh-CN"/>
                <w14:ligatures w14:val="none"/>
              </w:rPr>
              <w:t>Linéaire total des ponts à construire</w:t>
            </w:r>
          </w:p>
        </w:tc>
        <w:tc>
          <w:tcPr>
            <w:tcW w:w="1261" w:type="dxa"/>
            <w:tcBorders>
              <w:top w:val="single" w:sz="4" w:space="0" w:color="auto"/>
              <w:left w:val="nil"/>
              <w:bottom w:val="single" w:sz="4" w:space="0" w:color="auto"/>
              <w:right w:val="single" w:sz="4" w:space="0" w:color="auto"/>
            </w:tcBorders>
            <w:shd w:val="clear" w:color="000000" w:fill="D9D9D9"/>
            <w:vAlign w:val="center"/>
            <w:hideMark/>
          </w:tcPr>
          <w:p w14:paraId="1150ABA4" w14:textId="77777777" w:rsidR="00A02486" w:rsidRPr="005545F4" w:rsidRDefault="00A02486" w:rsidP="005545F4">
            <w:pPr>
              <w:spacing w:after="0" w:line="240" w:lineRule="auto"/>
              <w:ind w:firstLineChars="100" w:firstLine="181"/>
              <w:rPr>
                <w:rFonts w:ascii="Times New Roman" w:eastAsia="Times New Roman" w:hAnsi="Times New Roman" w:cs="Times New Roman"/>
                <w:b/>
                <w:bCs/>
                <w:color w:val="000000"/>
                <w:kern w:val="0"/>
                <w:sz w:val="18"/>
                <w:szCs w:val="18"/>
                <w:lang w:eastAsia="zh-CN"/>
                <w14:ligatures w14:val="none"/>
              </w:rPr>
            </w:pPr>
            <w:r w:rsidRPr="005545F4">
              <w:rPr>
                <w:rFonts w:ascii="Times New Roman" w:eastAsia="Times New Roman" w:hAnsi="Times New Roman" w:cs="Times New Roman"/>
                <w:b/>
                <w:bCs/>
                <w:color w:val="000000"/>
                <w:kern w:val="0"/>
                <w:sz w:val="18"/>
                <w:szCs w:val="18"/>
                <w:lang w:eastAsia="zh-CN"/>
                <w14:ligatures w14:val="none"/>
              </w:rPr>
              <w:t>Linéaire total des ponts à réhabiliter</w:t>
            </w:r>
          </w:p>
        </w:tc>
      </w:tr>
      <w:tr w:rsidR="00A02486" w:rsidRPr="00A02486" w14:paraId="25043C54"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D990329"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321B179C"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5448C0C0"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eastAsia="zh-CN"/>
                <w14:ligatures w14:val="none"/>
              </w:rPr>
            </w:pPr>
            <w:r w:rsidRPr="005545F4">
              <w:rPr>
                <w:rFonts w:ascii="Times New Roman" w:eastAsia="Times New Roman" w:hAnsi="Times New Roman" w:cs="Times New Roman"/>
                <w:color w:val="000000"/>
                <w:kern w:val="0"/>
                <w:sz w:val="18"/>
                <w:szCs w:val="18"/>
                <w:lang w:eastAsia="zh-CN"/>
                <w14:ligatures w14:val="none"/>
              </w:rPr>
              <w:t>RN12.Ndomba - Luozi 100 km (traitement des points chauds)</w:t>
            </w:r>
          </w:p>
        </w:tc>
        <w:tc>
          <w:tcPr>
            <w:tcW w:w="997" w:type="dxa"/>
            <w:tcBorders>
              <w:top w:val="nil"/>
              <w:left w:val="nil"/>
              <w:bottom w:val="single" w:sz="4" w:space="0" w:color="auto"/>
              <w:right w:val="single" w:sz="4" w:space="0" w:color="auto"/>
            </w:tcBorders>
            <w:shd w:val="clear" w:color="000000" w:fill="FFFFFF"/>
            <w:noWrap/>
            <w:vAlign w:val="center"/>
            <w:hideMark/>
          </w:tcPr>
          <w:p w14:paraId="06175D5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29,37 km </w:t>
            </w:r>
          </w:p>
        </w:tc>
        <w:tc>
          <w:tcPr>
            <w:tcW w:w="1047" w:type="dxa"/>
            <w:tcBorders>
              <w:top w:val="nil"/>
              <w:left w:val="nil"/>
              <w:bottom w:val="single" w:sz="4" w:space="0" w:color="auto"/>
              <w:right w:val="single" w:sz="4" w:space="0" w:color="auto"/>
            </w:tcBorders>
            <w:shd w:val="clear" w:color="000000" w:fill="FFFFFF"/>
            <w:noWrap/>
            <w:vAlign w:val="center"/>
            <w:hideMark/>
          </w:tcPr>
          <w:p w14:paraId="4964B96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246" w:type="dxa"/>
            <w:tcBorders>
              <w:top w:val="nil"/>
              <w:left w:val="nil"/>
              <w:bottom w:val="single" w:sz="4" w:space="0" w:color="auto"/>
              <w:right w:val="single" w:sz="4" w:space="0" w:color="auto"/>
            </w:tcBorders>
            <w:shd w:val="clear" w:color="000000" w:fill="FFFFFF"/>
            <w:noWrap/>
            <w:vAlign w:val="center"/>
            <w:hideMark/>
          </w:tcPr>
          <w:p w14:paraId="3829ACB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29,37 km </w:t>
            </w:r>
          </w:p>
        </w:tc>
        <w:tc>
          <w:tcPr>
            <w:tcW w:w="1006" w:type="dxa"/>
            <w:tcBorders>
              <w:top w:val="nil"/>
              <w:left w:val="nil"/>
              <w:bottom w:val="single" w:sz="4" w:space="0" w:color="auto"/>
              <w:right w:val="single" w:sz="4" w:space="0" w:color="auto"/>
            </w:tcBorders>
            <w:shd w:val="clear" w:color="000000" w:fill="FFFFFF"/>
            <w:noWrap/>
            <w:vAlign w:val="center"/>
            <w:hideMark/>
          </w:tcPr>
          <w:p w14:paraId="31D3AB7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2065DCE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7ED8809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52CA895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261" w:type="dxa"/>
            <w:tcBorders>
              <w:top w:val="nil"/>
              <w:left w:val="nil"/>
              <w:bottom w:val="single" w:sz="4" w:space="0" w:color="auto"/>
              <w:right w:val="single" w:sz="4" w:space="0" w:color="auto"/>
            </w:tcBorders>
            <w:shd w:val="clear" w:color="000000" w:fill="FFFFFF"/>
            <w:noWrap/>
            <w:vAlign w:val="center"/>
            <w:hideMark/>
          </w:tcPr>
          <w:p w14:paraId="3F045A2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7E2EA965"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2E8B1D09"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29E5B6C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26728C9F"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Kintempe - Kingoma - Kai-Pimbi</w:t>
            </w:r>
          </w:p>
        </w:tc>
        <w:tc>
          <w:tcPr>
            <w:tcW w:w="997" w:type="dxa"/>
            <w:tcBorders>
              <w:top w:val="nil"/>
              <w:left w:val="nil"/>
              <w:bottom w:val="single" w:sz="4" w:space="0" w:color="auto"/>
              <w:right w:val="single" w:sz="4" w:space="0" w:color="auto"/>
            </w:tcBorders>
            <w:shd w:val="clear" w:color="000000" w:fill="FFFFFF"/>
            <w:noWrap/>
            <w:vAlign w:val="center"/>
            <w:hideMark/>
          </w:tcPr>
          <w:p w14:paraId="138989E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34,50 km </w:t>
            </w:r>
          </w:p>
        </w:tc>
        <w:tc>
          <w:tcPr>
            <w:tcW w:w="1047" w:type="dxa"/>
            <w:tcBorders>
              <w:top w:val="nil"/>
              <w:left w:val="nil"/>
              <w:bottom w:val="single" w:sz="4" w:space="0" w:color="auto"/>
              <w:right w:val="single" w:sz="4" w:space="0" w:color="auto"/>
            </w:tcBorders>
            <w:shd w:val="clear" w:color="000000" w:fill="FFFFFF"/>
            <w:noWrap/>
            <w:vAlign w:val="center"/>
            <w:hideMark/>
          </w:tcPr>
          <w:p w14:paraId="1E7C2A1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28,59 km </w:t>
            </w:r>
          </w:p>
        </w:tc>
        <w:tc>
          <w:tcPr>
            <w:tcW w:w="1246" w:type="dxa"/>
            <w:tcBorders>
              <w:top w:val="nil"/>
              <w:left w:val="nil"/>
              <w:bottom w:val="single" w:sz="4" w:space="0" w:color="auto"/>
              <w:right w:val="single" w:sz="4" w:space="0" w:color="auto"/>
            </w:tcBorders>
            <w:shd w:val="clear" w:color="000000" w:fill="FFFFFF"/>
            <w:noWrap/>
            <w:vAlign w:val="center"/>
            <w:hideMark/>
          </w:tcPr>
          <w:p w14:paraId="1C67F05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5,91 km </w:t>
            </w:r>
          </w:p>
        </w:tc>
        <w:tc>
          <w:tcPr>
            <w:tcW w:w="1006" w:type="dxa"/>
            <w:tcBorders>
              <w:top w:val="nil"/>
              <w:left w:val="nil"/>
              <w:bottom w:val="single" w:sz="4" w:space="0" w:color="auto"/>
              <w:right w:val="single" w:sz="4" w:space="0" w:color="auto"/>
            </w:tcBorders>
            <w:shd w:val="clear" w:color="000000" w:fill="FFFFFF"/>
            <w:noWrap/>
            <w:vAlign w:val="center"/>
            <w:hideMark/>
          </w:tcPr>
          <w:p w14:paraId="5A7C7C6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06" w:type="dxa"/>
            <w:tcBorders>
              <w:top w:val="nil"/>
              <w:left w:val="nil"/>
              <w:bottom w:val="single" w:sz="4" w:space="0" w:color="auto"/>
              <w:right w:val="single" w:sz="4" w:space="0" w:color="auto"/>
            </w:tcBorders>
            <w:shd w:val="clear" w:color="000000" w:fill="FFFFFF"/>
            <w:noWrap/>
            <w:vAlign w:val="center"/>
            <w:hideMark/>
          </w:tcPr>
          <w:p w14:paraId="74BDF8E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37027C3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7563990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5,00 ml </w:t>
            </w:r>
          </w:p>
        </w:tc>
        <w:tc>
          <w:tcPr>
            <w:tcW w:w="1261" w:type="dxa"/>
            <w:tcBorders>
              <w:top w:val="nil"/>
              <w:left w:val="nil"/>
              <w:bottom w:val="single" w:sz="4" w:space="0" w:color="auto"/>
              <w:right w:val="single" w:sz="4" w:space="0" w:color="auto"/>
            </w:tcBorders>
            <w:shd w:val="clear" w:color="000000" w:fill="FFFFFF"/>
            <w:noWrap/>
            <w:vAlign w:val="center"/>
            <w:hideMark/>
          </w:tcPr>
          <w:p w14:paraId="08F3707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34,00 ml </w:t>
            </w:r>
          </w:p>
        </w:tc>
      </w:tr>
      <w:tr w:rsidR="00A02486" w:rsidRPr="00A02486" w14:paraId="1BE2C66D"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5F2586EB"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3DB5CFB2"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737F8C37"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Kibunzi - Zela – Mpanga</w:t>
            </w:r>
          </w:p>
        </w:tc>
        <w:tc>
          <w:tcPr>
            <w:tcW w:w="997" w:type="dxa"/>
            <w:tcBorders>
              <w:top w:val="nil"/>
              <w:left w:val="nil"/>
              <w:bottom w:val="single" w:sz="4" w:space="0" w:color="auto"/>
              <w:right w:val="single" w:sz="4" w:space="0" w:color="auto"/>
            </w:tcBorders>
            <w:shd w:val="clear" w:color="000000" w:fill="FFFFFF"/>
            <w:noWrap/>
            <w:vAlign w:val="center"/>
            <w:hideMark/>
          </w:tcPr>
          <w:p w14:paraId="7F33144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33,10 km </w:t>
            </w:r>
          </w:p>
        </w:tc>
        <w:tc>
          <w:tcPr>
            <w:tcW w:w="1047" w:type="dxa"/>
            <w:tcBorders>
              <w:top w:val="nil"/>
              <w:left w:val="nil"/>
              <w:bottom w:val="single" w:sz="4" w:space="0" w:color="auto"/>
              <w:right w:val="single" w:sz="4" w:space="0" w:color="auto"/>
            </w:tcBorders>
            <w:shd w:val="clear" w:color="000000" w:fill="FFFFFF"/>
            <w:noWrap/>
            <w:vAlign w:val="center"/>
            <w:hideMark/>
          </w:tcPr>
          <w:p w14:paraId="659D500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26,70 km </w:t>
            </w:r>
          </w:p>
        </w:tc>
        <w:tc>
          <w:tcPr>
            <w:tcW w:w="1246" w:type="dxa"/>
            <w:tcBorders>
              <w:top w:val="nil"/>
              <w:left w:val="nil"/>
              <w:bottom w:val="single" w:sz="4" w:space="0" w:color="auto"/>
              <w:right w:val="single" w:sz="4" w:space="0" w:color="auto"/>
            </w:tcBorders>
            <w:shd w:val="clear" w:color="000000" w:fill="FFFFFF"/>
            <w:noWrap/>
            <w:vAlign w:val="center"/>
            <w:hideMark/>
          </w:tcPr>
          <w:p w14:paraId="5F1479A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6,40 km </w:t>
            </w:r>
          </w:p>
        </w:tc>
        <w:tc>
          <w:tcPr>
            <w:tcW w:w="1006" w:type="dxa"/>
            <w:tcBorders>
              <w:top w:val="nil"/>
              <w:left w:val="nil"/>
              <w:bottom w:val="single" w:sz="4" w:space="0" w:color="auto"/>
              <w:right w:val="single" w:sz="4" w:space="0" w:color="auto"/>
            </w:tcBorders>
            <w:shd w:val="clear" w:color="000000" w:fill="FFFFFF"/>
            <w:noWrap/>
            <w:vAlign w:val="center"/>
            <w:hideMark/>
          </w:tcPr>
          <w:p w14:paraId="2F8BFCB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9</w:t>
            </w:r>
          </w:p>
        </w:tc>
        <w:tc>
          <w:tcPr>
            <w:tcW w:w="1006" w:type="dxa"/>
            <w:tcBorders>
              <w:top w:val="nil"/>
              <w:left w:val="nil"/>
              <w:bottom w:val="single" w:sz="4" w:space="0" w:color="auto"/>
              <w:right w:val="single" w:sz="4" w:space="0" w:color="auto"/>
            </w:tcBorders>
            <w:shd w:val="clear" w:color="000000" w:fill="FFFFFF"/>
            <w:noWrap/>
            <w:vAlign w:val="center"/>
            <w:hideMark/>
          </w:tcPr>
          <w:p w14:paraId="286A0A4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07187EC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2</w:t>
            </w:r>
          </w:p>
        </w:tc>
        <w:tc>
          <w:tcPr>
            <w:tcW w:w="1331" w:type="dxa"/>
            <w:tcBorders>
              <w:top w:val="nil"/>
              <w:left w:val="nil"/>
              <w:bottom w:val="single" w:sz="4" w:space="0" w:color="auto"/>
              <w:right w:val="single" w:sz="4" w:space="0" w:color="auto"/>
            </w:tcBorders>
            <w:shd w:val="clear" w:color="000000" w:fill="FFFFFF"/>
            <w:noWrap/>
            <w:vAlign w:val="center"/>
            <w:hideMark/>
          </w:tcPr>
          <w:p w14:paraId="51C3D12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55,50 ml </w:t>
            </w:r>
          </w:p>
        </w:tc>
        <w:tc>
          <w:tcPr>
            <w:tcW w:w="1261" w:type="dxa"/>
            <w:tcBorders>
              <w:top w:val="nil"/>
              <w:left w:val="nil"/>
              <w:bottom w:val="single" w:sz="4" w:space="0" w:color="auto"/>
              <w:right w:val="single" w:sz="4" w:space="0" w:color="auto"/>
            </w:tcBorders>
            <w:shd w:val="clear" w:color="000000" w:fill="FFFFFF"/>
            <w:noWrap/>
            <w:vAlign w:val="center"/>
            <w:hideMark/>
          </w:tcPr>
          <w:p w14:paraId="603CE9D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11,30 ml </w:t>
            </w:r>
          </w:p>
        </w:tc>
      </w:tr>
      <w:tr w:rsidR="00A02486" w:rsidRPr="00A02486" w14:paraId="3F5F08CF"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65E312B8"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535215D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6E4B81C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Manzakala - Muzanza - Kingoyi</w:t>
            </w:r>
          </w:p>
        </w:tc>
        <w:tc>
          <w:tcPr>
            <w:tcW w:w="997" w:type="dxa"/>
            <w:tcBorders>
              <w:top w:val="nil"/>
              <w:left w:val="nil"/>
              <w:bottom w:val="single" w:sz="4" w:space="0" w:color="auto"/>
              <w:right w:val="single" w:sz="4" w:space="0" w:color="auto"/>
            </w:tcBorders>
            <w:shd w:val="clear" w:color="000000" w:fill="FFFFFF"/>
            <w:noWrap/>
            <w:vAlign w:val="center"/>
            <w:hideMark/>
          </w:tcPr>
          <w:p w14:paraId="61BF195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48,00 km </w:t>
            </w:r>
          </w:p>
        </w:tc>
        <w:tc>
          <w:tcPr>
            <w:tcW w:w="1047" w:type="dxa"/>
            <w:tcBorders>
              <w:top w:val="nil"/>
              <w:left w:val="nil"/>
              <w:bottom w:val="single" w:sz="4" w:space="0" w:color="auto"/>
              <w:right w:val="single" w:sz="4" w:space="0" w:color="auto"/>
            </w:tcBorders>
            <w:shd w:val="clear" w:color="000000" w:fill="FFFFFF"/>
            <w:noWrap/>
            <w:vAlign w:val="center"/>
            <w:hideMark/>
          </w:tcPr>
          <w:p w14:paraId="7B3D161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48,00 km </w:t>
            </w:r>
          </w:p>
        </w:tc>
        <w:tc>
          <w:tcPr>
            <w:tcW w:w="1246" w:type="dxa"/>
            <w:tcBorders>
              <w:top w:val="nil"/>
              <w:left w:val="nil"/>
              <w:bottom w:val="single" w:sz="4" w:space="0" w:color="auto"/>
              <w:right w:val="single" w:sz="4" w:space="0" w:color="auto"/>
            </w:tcBorders>
            <w:shd w:val="clear" w:color="000000" w:fill="FFFFFF"/>
            <w:noWrap/>
            <w:vAlign w:val="center"/>
            <w:hideMark/>
          </w:tcPr>
          <w:p w14:paraId="7184921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05E58FB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4</w:t>
            </w:r>
          </w:p>
        </w:tc>
        <w:tc>
          <w:tcPr>
            <w:tcW w:w="1006" w:type="dxa"/>
            <w:tcBorders>
              <w:top w:val="nil"/>
              <w:left w:val="nil"/>
              <w:bottom w:val="single" w:sz="4" w:space="0" w:color="auto"/>
              <w:right w:val="single" w:sz="4" w:space="0" w:color="auto"/>
            </w:tcBorders>
            <w:shd w:val="clear" w:color="000000" w:fill="FFFFFF"/>
            <w:noWrap/>
            <w:vAlign w:val="center"/>
            <w:hideMark/>
          </w:tcPr>
          <w:p w14:paraId="52C82A9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6416B00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556C003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30,00 ml </w:t>
            </w:r>
          </w:p>
        </w:tc>
        <w:tc>
          <w:tcPr>
            <w:tcW w:w="1261" w:type="dxa"/>
            <w:tcBorders>
              <w:top w:val="nil"/>
              <w:left w:val="nil"/>
              <w:bottom w:val="single" w:sz="4" w:space="0" w:color="auto"/>
              <w:right w:val="single" w:sz="4" w:space="0" w:color="auto"/>
            </w:tcBorders>
            <w:shd w:val="clear" w:color="000000" w:fill="FFFFFF"/>
            <w:noWrap/>
            <w:vAlign w:val="center"/>
            <w:hideMark/>
          </w:tcPr>
          <w:p w14:paraId="2B50371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16A0AF36"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BE1CCA9"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6075329B"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61AF6E00"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Bif.RN12.Pont Lukasu - Nkundi - Manzakala</w:t>
            </w:r>
          </w:p>
        </w:tc>
        <w:tc>
          <w:tcPr>
            <w:tcW w:w="997" w:type="dxa"/>
            <w:tcBorders>
              <w:top w:val="nil"/>
              <w:left w:val="nil"/>
              <w:bottom w:val="single" w:sz="4" w:space="0" w:color="auto"/>
              <w:right w:val="single" w:sz="4" w:space="0" w:color="auto"/>
            </w:tcBorders>
            <w:shd w:val="clear" w:color="000000" w:fill="FFFFFF"/>
            <w:noWrap/>
            <w:vAlign w:val="center"/>
            <w:hideMark/>
          </w:tcPr>
          <w:p w14:paraId="221BEC8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30,20 km </w:t>
            </w:r>
          </w:p>
        </w:tc>
        <w:tc>
          <w:tcPr>
            <w:tcW w:w="1047" w:type="dxa"/>
            <w:tcBorders>
              <w:top w:val="nil"/>
              <w:left w:val="nil"/>
              <w:bottom w:val="single" w:sz="4" w:space="0" w:color="auto"/>
              <w:right w:val="single" w:sz="4" w:space="0" w:color="auto"/>
            </w:tcBorders>
            <w:shd w:val="clear" w:color="000000" w:fill="FFFFFF"/>
            <w:noWrap/>
            <w:vAlign w:val="center"/>
            <w:hideMark/>
          </w:tcPr>
          <w:p w14:paraId="244E2B3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29,22 km </w:t>
            </w:r>
          </w:p>
        </w:tc>
        <w:tc>
          <w:tcPr>
            <w:tcW w:w="1246" w:type="dxa"/>
            <w:tcBorders>
              <w:top w:val="nil"/>
              <w:left w:val="nil"/>
              <w:bottom w:val="single" w:sz="4" w:space="0" w:color="auto"/>
              <w:right w:val="single" w:sz="4" w:space="0" w:color="auto"/>
            </w:tcBorders>
            <w:shd w:val="clear" w:color="000000" w:fill="FFFFFF"/>
            <w:noWrap/>
            <w:vAlign w:val="center"/>
            <w:hideMark/>
          </w:tcPr>
          <w:p w14:paraId="65DDE3C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0,98 km </w:t>
            </w:r>
          </w:p>
        </w:tc>
        <w:tc>
          <w:tcPr>
            <w:tcW w:w="1006" w:type="dxa"/>
            <w:tcBorders>
              <w:top w:val="nil"/>
              <w:left w:val="nil"/>
              <w:bottom w:val="single" w:sz="4" w:space="0" w:color="auto"/>
              <w:right w:val="single" w:sz="4" w:space="0" w:color="auto"/>
            </w:tcBorders>
            <w:shd w:val="clear" w:color="000000" w:fill="FFFFFF"/>
            <w:noWrap/>
            <w:vAlign w:val="center"/>
            <w:hideMark/>
          </w:tcPr>
          <w:p w14:paraId="0C79407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22AAB48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09DD5C3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4</w:t>
            </w:r>
          </w:p>
        </w:tc>
        <w:tc>
          <w:tcPr>
            <w:tcW w:w="1331" w:type="dxa"/>
            <w:tcBorders>
              <w:top w:val="nil"/>
              <w:left w:val="nil"/>
              <w:bottom w:val="single" w:sz="4" w:space="0" w:color="auto"/>
              <w:right w:val="single" w:sz="4" w:space="0" w:color="auto"/>
            </w:tcBorders>
            <w:shd w:val="clear" w:color="000000" w:fill="FFFFFF"/>
            <w:noWrap/>
            <w:vAlign w:val="center"/>
            <w:hideMark/>
          </w:tcPr>
          <w:p w14:paraId="0C277F6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261" w:type="dxa"/>
            <w:tcBorders>
              <w:top w:val="nil"/>
              <w:left w:val="nil"/>
              <w:bottom w:val="single" w:sz="4" w:space="0" w:color="auto"/>
              <w:right w:val="single" w:sz="4" w:space="0" w:color="auto"/>
            </w:tcBorders>
            <w:shd w:val="clear" w:color="000000" w:fill="FFFFFF"/>
            <w:noWrap/>
            <w:vAlign w:val="center"/>
            <w:hideMark/>
          </w:tcPr>
          <w:p w14:paraId="624F489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27,60 ml </w:t>
            </w:r>
          </w:p>
        </w:tc>
      </w:tr>
      <w:tr w:rsidR="00A02486" w:rsidRPr="00A02486" w14:paraId="0F652AAE"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2D6E62BD"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7ECEC85E"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6D1B3EB7"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Kizandu - Masangi – Yalala</w:t>
            </w:r>
          </w:p>
        </w:tc>
        <w:tc>
          <w:tcPr>
            <w:tcW w:w="997" w:type="dxa"/>
            <w:tcBorders>
              <w:top w:val="nil"/>
              <w:left w:val="nil"/>
              <w:bottom w:val="single" w:sz="4" w:space="0" w:color="auto"/>
              <w:right w:val="single" w:sz="4" w:space="0" w:color="auto"/>
            </w:tcBorders>
            <w:shd w:val="clear" w:color="000000" w:fill="FFFFFF"/>
            <w:noWrap/>
            <w:vAlign w:val="center"/>
            <w:hideMark/>
          </w:tcPr>
          <w:p w14:paraId="4941D10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28,50 km </w:t>
            </w:r>
          </w:p>
        </w:tc>
        <w:tc>
          <w:tcPr>
            <w:tcW w:w="1047" w:type="dxa"/>
            <w:tcBorders>
              <w:top w:val="nil"/>
              <w:left w:val="nil"/>
              <w:bottom w:val="single" w:sz="4" w:space="0" w:color="auto"/>
              <w:right w:val="single" w:sz="4" w:space="0" w:color="auto"/>
            </w:tcBorders>
            <w:shd w:val="clear" w:color="000000" w:fill="FFFFFF"/>
            <w:noWrap/>
            <w:vAlign w:val="center"/>
            <w:hideMark/>
          </w:tcPr>
          <w:p w14:paraId="7CFD4F7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23,53 km </w:t>
            </w:r>
          </w:p>
        </w:tc>
        <w:tc>
          <w:tcPr>
            <w:tcW w:w="1246" w:type="dxa"/>
            <w:tcBorders>
              <w:top w:val="nil"/>
              <w:left w:val="nil"/>
              <w:bottom w:val="single" w:sz="4" w:space="0" w:color="auto"/>
              <w:right w:val="single" w:sz="4" w:space="0" w:color="auto"/>
            </w:tcBorders>
            <w:shd w:val="clear" w:color="000000" w:fill="FFFFFF"/>
            <w:noWrap/>
            <w:vAlign w:val="center"/>
            <w:hideMark/>
          </w:tcPr>
          <w:p w14:paraId="1CDE521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4,97 km </w:t>
            </w:r>
          </w:p>
        </w:tc>
        <w:tc>
          <w:tcPr>
            <w:tcW w:w="1006" w:type="dxa"/>
            <w:tcBorders>
              <w:top w:val="nil"/>
              <w:left w:val="nil"/>
              <w:bottom w:val="single" w:sz="4" w:space="0" w:color="auto"/>
              <w:right w:val="single" w:sz="4" w:space="0" w:color="auto"/>
            </w:tcBorders>
            <w:shd w:val="clear" w:color="000000" w:fill="FFFFFF"/>
            <w:noWrap/>
            <w:vAlign w:val="center"/>
            <w:hideMark/>
          </w:tcPr>
          <w:p w14:paraId="1800D9E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3</w:t>
            </w:r>
          </w:p>
        </w:tc>
        <w:tc>
          <w:tcPr>
            <w:tcW w:w="1006" w:type="dxa"/>
            <w:tcBorders>
              <w:top w:val="nil"/>
              <w:left w:val="nil"/>
              <w:bottom w:val="single" w:sz="4" w:space="0" w:color="auto"/>
              <w:right w:val="single" w:sz="4" w:space="0" w:color="auto"/>
            </w:tcBorders>
            <w:shd w:val="clear" w:color="000000" w:fill="FFFFFF"/>
            <w:noWrap/>
            <w:vAlign w:val="center"/>
            <w:hideMark/>
          </w:tcPr>
          <w:p w14:paraId="73B47C0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6E074E8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295D0C4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17,00 ml </w:t>
            </w:r>
          </w:p>
        </w:tc>
        <w:tc>
          <w:tcPr>
            <w:tcW w:w="1261" w:type="dxa"/>
            <w:tcBorders>
              <w:top w:val="nil"/>
              <w:left w:val="nil"/>
              <w:bottom w:val="single" w:sz="4" w:space="0" w:color="auto"/>
              <w:right w:val="single" w:sz="4" w:space="0" w:color="auto"/>
            </w:tcBorders>
            <w:shd w:val="clear" w:color="000000" w:fill="FFFFFF"/>
            <w:noWrap/>
            <w:vAlign w:val="center"/>
            <w:hideMark/>
          </w:tcPr>
          <w:p w14:paraId="71ACDB4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6959C87E"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72320A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59A8F039"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511A27EC"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eastAsia="zh-CN"/>
                <w14:ligatures w14:val="none"/>
              </w:rPr>
            </w:pPr>
            <w:r w:rsidRPr="005545F4">
              <w:rPr>
                <w:rFonts w:ascii="Times New Roman" w:eastAsia="Times New Roman" w:hAnsi="Times New Roman" w:cs="Times New Roman"/>
                <w:color w:val="000000"/>
                <w:kern w:val="0"/>
                <w:sz w:val="18"/>
                <w:szCs w:val="18"/>
                <w:lang w:eastAsia="zh-CN"/>
                <w14:ligatures w14:val="none"/>
              </w:rPr>
              <w:t>Yanga pompe - Yalala - Sangila - Nganda kulu -Bif. (Zone 2 et 3)</w:t>
            </w:r>
          </w:p>
        </w:tc>
        <w:tc>
          <w:tcPr>
            <w:tcW w:w="997" w:type="dxa"/>
            <w:tcBorders>
              <w:top w:val="nil"/>
              <w:left w:val="nil"/>
              <w:bottom w:val="single" w:sz="4" w:space="0" w:color="auto"/>
              <w:right w:val="single" w:sz="4" w:space="0" w:color="auto"/>
            </w:tcBorders>
            <w:shd w:val="clear" w:color="000000" w:fill="FFFFFF"/>
            <w:noWrap/>
            <w:vAlign w:val="center"/>
            <w:hideMark/>
          </w:tcPr>
          <w:p w14:paraId="737A6C7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42,40 km </w:t>
            </w:r>
          </w:p>
        </w:tc>
        <w:tc>
          <w:tcPr>
            <w:tcW w:w="1047" w:type="dxa"/>
            <w:tcBorders>
              <w:top w:val="nil"/>
              <w:left w:val="nil"/>
              <w:bottom w:val="single" w:sz="4" w:space="0" w:color="auto"/>
              <w:right w:val="single" w:sz="4" w:space="0" w:color="auto"/>
            </w:tcBorders>
            <w:shd w:val="clear" w:color="000000" w:fill="FFFFFF"/>
            <w:noWrap/>
            <w:vAlign w:val="center"/>
            <w:hideMark/>
          </w:tcPr>
          <w:p w14:paraId="3A9FE20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42,40 km </w:t>
            </w:r>
          </w:p>
        </w:tc>
        <w:tc>
          <w:tcPr>
            <w:tcW w:w="1246" w:type="dxa"/>
            <w:tcBorders>
              <w:top w:val="nil"/>
              <w:left w:val="nil"/>
              <w:bottom w:val="single" w:sz="4" w:space="0" w:color="auto"/>
              <w:right w:val="single" w:sz="4" w:space="0" w:color="auto"/>
            </w:tcBorders>
            <w:shd w:val="clear" w:color="000000" w:fill="FFFFFF"/>
            <w:noWrap/>
            <w:vAlign w:val="center"/>
            <w:hideMark/>
          </w:tcPr>
          <w:p w14:paraId="22AE130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0B1C1AF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5043CE3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544A4B2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4131DBB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261" w:type="dxa"/>
            <w:tcBorders>
              <w:top w:val="nil"/>
              <w:left w:val="nil"/>
              <w:bottom w:val="single" w:sz="4" w:space="0" w:color="auto"/>
              <w:right w:val="single" w:sz="4" w:space="0" w:color="auto"/>
            </w:tcBorders>
            <w:shd w:val="clear" w:color="000000" w:fill="FFFFFF"/>
            <w:noWrap/>
            <w:vAlign w:val="center"/>
            <w:hideMark/>
          </w:tcPr>
          <w:p w14:paraId="30C7502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3122BCB2"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46D870E"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68E2F289"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608A0593"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 - Kisinga - Bidi Kindamba</w:t>
            </w:r>
          </w:p>
        </w:tc>
        <w:tc>
          <w:tcPr>
            <w:tcW w:w="997" w:type="dxa"/>
            <w:tcBorders>
              <w:top w:val="nil"/>
              <w:left w:val="nil"/>
              <w:bottom w:val="single" w:sz="4" w:space="0" w:color="auto"/>
              <w:right w:val="single" w:sz="4" w:space="0" w:color="auto"/>
            </w:tcBorders>
            <w:shd w:val="clear" w:color="000000" w:fill="FFFFFF"/>
            <w:noWrap/>
            <w:vAlign w:val="center"/>
            <w:hideMark/>
          </w:tcPr>
          <w:p w14:paraId="2A04BA6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31,90 km </w:t>
            </w:r>
          </w:p>
        </w:tc>
        <w:tc>
          <w:tcPr>
            <w:tcW w:w="1047" w:type="dxa"/>
            <w:tcBorders>
              <w:top w:val="nil"/>
              <w:left w:val="nil"/>
              <w:bottom w:val="single" w:sz="4" w:space="0" w:color="auto"/>
              <w:right w:val="single" w:sz="4" w:space="0" w:color="auto"/>
            </w:tcBorders>
            <w:shd w:val="clear" w:color="000000" w:fill="FFFFFF"/>
            <w:noWrap/>
            <w:vAlign w:val="center"/>
            <w:hideMark/>
          </w:tcPr>
          <w:p w14:paraId="1270181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24,76 km </w:t>
            </w:r>
          </w:p>
        </w:tc>
        <w:tc>
          <w:tcPr>
            <w:tcW w:w="1246" w:type="dxa"/>
            <w:tcBorders>
              <w:top w:val="nil"/>
              <w:left w:val="nil"/>
              <w:bottom w:val="single" w:sz="4" w:space="0" w:color="auto"/>
              <w:right w:val="single" w:sz="4" w:space="0" w:color="auto"/>
            </w:tcBorders>
            <w:shd w:val="clear" w:color="000000" w:fill="FFFFFF"/>
            <w:noWrap/>
            <w:vAlign w:val="center"/>
            <w:hideMark/>
          </w:tcPr>
          <w:p w14:paraId="71595BA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7,14 km </w:t>
            </w:r>
          </w:p>
        </w:tc>
        <w:tc>
          <w:tcPr>
            <w:tcW w:w="1006" w:type="dxa"/>
            <w:tcBorders>
              <w:top w:val="nil"/>
              <w:left w:val="nil"/>
              <w:bottom w:val="single" w:sz="4" w:space="0" w:color="auto"/>
              <w:right w:val="single" w:sz="4" w:space="0" w:color="auto"/>
            </w:tcBorders>
            <w:shd w:val="clear" w:color="000000" w:fill="FFFFFF"/>
            <w:noWrap/>
            <w:vAlign w:val="center"/>
            <w:hideMark/>
          </w:tcPr>
          <w:p w14:paraId="0C1D4CE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2</w:t>
            </w:r>
          </w:p>
        </w:tc>
        <w:tc>
          <w:tcPr>
            <w:tcW w:w="1006" w:type="dxa"/>
            <w:tcBorders>
              <w:top w:val="nil"/>
              <w:left w:val="nil"/>
              <w:bottom w:val="single" w:sz="4" w:space="0" w:color="auto"/>
              <w:right w:val="single" w:sz="4" w:space="0" w:color="auto"/>
            </w:tcBorders>
            <w:shd w:val="clear" w:color="000000" w:fill="FFFFFF"/>
            <w:noWrap/>
            <w:vAlign w:val="center"/>
            <w:hideMark/>
          </w:tcPr>
          <w:p w14:paraId="5B1C789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6E4BDD1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6F6D0B0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17,50 ml </w:t>
            </w:r>
          </w:p>
        </w:tc>
        <w:tc>
          <w:tcPr>
            <w:tcW w:w="1261" w:type="dxa"/>
            <w:tcBorders>
              <w:top w:val="nil"/>
              <w:left w:val="nil"/>
              <w:bottom w:val="single" w:sz="4" w:space="0" w:color="auto"/>
              <w:right w:val="single" w:sz="4" w:space="0" w:color="auto"/>
            </w:tcBorders>
            <w:shd w:val="clear" w:color="000000" w:fill="FFFFFF"/>
            <w:noWrap/>
            <w:vAlign w:val="center"/>
            <w:hideMark/>
          </w:tcPr>
          <w:p w14:paraId="454CDF6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5AD6C796"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1CADC970"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5215A02F"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2F483796"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Lomba - Mangwangwa - Camps Nzieta - Sundi mamba</w:t>
            </w:r>
          </w:p>
        </w:tc>
        <w:tc>
          <w:tcPr>
            <w:tcW w:w="997" w:type="dxa"/>
            <w:tcBorders>
              <w:top w:val="nil"/>
              <w:left w:val="nil"/>
              <w:bottom w:val="single" w:sz="4" w:space="0" w:color="auto"/>
              <w:right w:val="single" w:sz="4" w:space="0" w:color="auto"/>
            </w:tcBorders>
            <w:shd w:val="clear" w:color="000000" w:fill="FFFFFF"/>
            <w:noWrap/>
            <w:vAlign w:val="center"/>
            <w:hideMark/>
          </w:tcPr>
          <w:p w14:paraId="0089455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44,00 km </w:t>
            </w:r>
          </w:p>
        </w:tc>
        <w:tc>
          <w:tcPr>
            <w:tcW w:w="1047" w:type="dxa"/>
            <w:tcBorders>
              <w:top w:val="nil"/>
              <w:left w:val="nil"/>
              <w:bottom w:val="single" w:sz="4" w:space="0" w:color="auto"/>
              <w:right w:val="single" w:sz="4" w:space="0" w:color="auto"/>
            </w:tcBorders>
            <w:shd w:val="clear" w:color="000000" w:fill="FFFFFF"/>
            <w:noWrap/>
            <w:vAlign w:val="center"/>
            <w:hideMark/>
          </w:tcPr>
          <w:p w14:paraId="2D36F2C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39,61 km </w:t>
            </w:r>
          </w:p>
        </w:tc>
        <w:tc>
          <w:tcPr>
            <w:tcW w:w="1246" w:type="dxa"/>
            <w:tcBorders>
              <w:top w:val="nil"/>
              <w:left w:val="nil"/>
              <w:bottom w:val="single" w:sz="4" w:space="0" w:color="auto"/>
              <w:right w:val="single" w:sz="4" w:space="0" w:color="auto"/>
            </w:tcBorders>
            <w:shd w:val="clear" w:color="000000" w:fill="FFFFFF"/>
            <w:noWrap/>
            <w:vAlign w:val="center"/>
            <w:hideMark/>
          </w:tcPr>
          <w:p w14:paraId="300B942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4,40 km </w:t>
            </w:r>
          </w:p>
        </w:tc>
        <w:tc>
          <w:tcPr>
            <w:tcW w:w="1006" w:type="dxa"/>
            <w:tcBorders>
              <w:top w:val="nil"/>
              <w:left w:val="nil"/>
              <w:bottom w:val="single" w:sz="4" w:space="0" w:color="auto"/>
              <w:right w:val="single" w:sz="4" w:space="0" w:color="auto"/>
            </w:tcBorders>
            <w:shd w:val="clear" w:color="000000" w:fill="FFFFFF"/>
            <w:noWrap/>
            <w:vAlign w:val="center"/>
            <w:hideMark/>
          </w:tcPr>
          <w:p w14:paraId="473F90C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6</w:t>
            </w:r>
          </w:p>
        </w:tc>
        <w:tc>
          <w:tcPr>
            <w:tcW w:w="1006" w:type="dxa"/>
            <w:tcBorders>
              <w:top w:val="nil"/>
              <w:left w:val="nil"/>
              <w:bottom w:val="single" w:sz="4" w:space="0" w:color="auto"/>
              <w:right w:val="single" w:sz="4" w:space="0" w:color="auto"/>
            </w:tcBorders>
            <w:shd w:val="clear" w:color="000000" w:fill="FFFFFF"/>
            <w:noWrap/>
            <w:vAlign w:val="center"/>
            <w:hideMark/>
          </w:tcPr>
          <w:p w14:paraId="6CA29E2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359A8E5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0552AA5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49,00 ml </w:t>
            </w:r>
          </w:p>
        </w:tc>
        <w:tc>
          <w:tcPr>
            <w:tcW w:w="1261" w:type="dxa"/>
            <w:tcBorders>
              <w:top w:val="nil"/>
              <w:left w:val="nil"/>
              <w:bottom w:val="single" w:sz="4" w:space="0" w:color="auto"/>
              <w:right w:val="single" w:sz="4" w:space="0" w:color="auto"/>
            </w:tcBorders>
            <w:shd w:val="clear" w:color="000000" w:fill="FFFFFF"/>
            <w:noWrap/>
            <w:vAlign w:val="center"/>
            <w:hideMark/>
          </w:tcPr>
          <w:p w14:paraId="4F5DC18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6B9100B7"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7CB3BA60"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160202DE"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Luozi</w:t>
            </w:r>
          </w:p>
        </w:tc>
        <w:tc>
          <w:tcPr>
            <w:tcW w:w="2996" w:type="dxa"/>
            <w:tcBorders>
              <w:top w:val="nil"/>
              <w:left w:val="nil"/>
              <w:bottom w:val="single" w:sz="4" w:space="0" w:color="auto"/>
              <w:right w:val="single" w:sz="4" w:space="0" w:color="auto"/>
            </w:tcBorders>
            <w:shd w:val="clear" w:color="000000" w:fill="FFFFFF"/>
            <w:noWrap/>
            <w:vAlign w:val="center"/>
            <w:hideMark/>
          </w:tcPr>
          <w:p w14:paraId="0FD8B955"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Nsoso Kimpaka - Nsona - Nkobo - Kinzimbu – Zabanga</w:t>
            </w:r>
          </w:p>
        </w:tc>
        <w:tc>
          <w:tcPr>
            <w:tcW w:w="997" w:type="dxa"/>
            <w:tcBorders>
              <w:top w:val="nil"/>
              <w:left w:val="nil"/>
              <w:bottom w:val="single" w:sz="4" w:space="0" w:color="auto"/>
              <w:right w:val="single" w:sz="4" w:space="0" w:color="auto"/>
            </w:tcBorders>
            <w:shd w:val="clear" w:color="000000" w:fill="FFFFFF"/>
            <w:noWrap/>
            <w:vAlign w:val="center"/>
            <w:hideMark/>
          </w:tcPr>
          <w:p w14:paraId="084AB43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47,70 km </w:t>
            </w:r>
          </w:p>
        </w:tc>
        <w:tc>
          <w:tcPr>
            <w:tcW w:w="1047" w:type="dxa"/>
            <w:tcBorders>
              <w:top w:val="nil"/>
              <w:left w:val="nil"/>
              <w:bottom w:val="single" w:sz="4" w:space="0" w:color="auto"/>
              <w:right w:val="single" w:sz="4" w:space="0" w:color="auto"/>
            </w:tcBorders>
            <w:shd w:val="clear" w:color="000000" w:fill="FFFFFF"/>
            <w:noWrap/>
            <w:vAlign w:val="center"/>
            <w:hideMark/>
          </w:tcPr>
          <w:p w14:paraId="34EF8C2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45,62 km </w:t>
            </w:r>
          </w:p>
        </w:tc>
        <w:tc>
          <w:tcPr>
            <w:tcW w:w="1246" w:type="dxa"/>
            <w:tcBorders>
              <w:top w:val="nil"/>
              <w:left w:val="nil"/>
              <w:bottom w:val="single" w:sz="4" w:space="0" w:color="auto"/>
              <w:right w:val="single" w:sz="4" w:space="0" w:color="auto"/>
            </w:tcBorders>
            <w:shd w:val="clear" w:color="000000" w:fill="FFFFFF"/>
            <w:noWrap/>
            <w:vAlign w:val="center"/>
            <w:hideMark/>
          </w:tcPr>
          <w:p w14:paraId="64DF76A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2,08 km </w:t>
            </w:r>
          </w:p>
        </w:tc>
        <w:tc>
          <w:tcPr>
            <w:tcW w:w="1006" w:type="dxa"/>
            <w:tcBorders>
              <w:top w:val="nil"/>
              <w:left w:val="nil"/>
              <w:bottom w:val="single" w:sz="4" w:space="0" w:color="auto"/>
              <w:right w:val="single" w:sz="4" w:space="0" w:color="auto"/>
            </w:tcBorders>
            <w:shd w:val="clear" w:color="000000" w:fill="FFFFFF"/>
            <w:noWrap/>
            <w:vAlign w:val="center"/>
            <w:hideMark/>
          </w:tcPr>
          <w:p w14:paraId="6BD8968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06" w:type="dxa"/>
            <w:tcBorders>
              <w:top w:val="nil"/>
              <w:left w:val="nil"/>
              <w:bottom w:val="single" w:sz="4" w:space="0" w:color="auto"/>
              <w:right w:val="single" w:sz="4" w:space="0" w:color="auto"/>
            </w:tcBorders>
            <w:shd w:val="clear" w:color="000000" w:fill="FFFFFF"/>
            <w:noWrap/>
            <w:vAlign w:val="center"/>
            <w:hideMark/>
          </w:tcPr>
          <w:p w14:paraId="6F137E0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59D79DC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3</w:t>
            </w:r>
          </w:p>
        </w:tc>
        <w:tc>
          <w:tcPr>
            <w:tcW w:w="1331" w:type="dxa"/>
            <w:tcBorders>
              <w:top w:val="nil"/>
              <w:left w:val="nil"/>
              <w:bottom w:val="single" w:sz="4" w:space="0" w:color="auto"/>
              <w:right w:val="single" w:sz="4" w:space="0" w:color="auto"/>
            </w:tcBorders>
            <w:shd w:val="clear" w:color="000000" w:fill="FFFFFF"/>
            <w:noWrap/>
            <w:vAlign w:val="center"/>
            <w:hideMark/>
          </w:tcPr>
          <w:p w14:paraId="3FCD9CA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10,00 ml </w:t>
            </w:r>
          </w:p>
        </w:tc>
        <w:tc>
          <w:tcPr>
            <w:tcW w:w="1261" w:type="dxa"/>
            <w:tcBorders>
              <w:top w:val="nil"/>
              <w:left w:val="nil"/>
              <w:bottom w:val="single" w:sz="4" w:space="0" w:color="auto"/>
              <w:right w:val="single" w:sz="4" w:space="0" w:color="auto"/>
            </w:tcBorders>
            <w:shd w:val="clear" w:color="000000" w:fill="FFFFFF"/>
            <w:noWrap/>
            <w:vAlign w:val="center"/>
            <w:hideMark/>
          </w:tcPr>
          <w:p w14:paraId="4DFFDB6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16,00 ml </w:t>
            </w:r>
          </w:p>
        </w:tc>
      </w:tr>
      <w:tr w:rsidR="00A02486" w:rsidRPr="00A02486" w14:paraId="2F522D05"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4D567D0"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79FC6FCD"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69AA89C4"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Nsioni - Mbata Mbenge - Mbaka Khose</w:t>
            </w:r>
          </w:p>
        </w:tc>
        <w:tc>
          <w:tcPr>
            <w:tcW w:w="997" w:type="dxa"/>
            <w:tcBorders>
              <w:top w:val="nil"/>
              <w:left w:val="nil"/>
              <w:bottom w:val="single" w:sz="4" w:space="0" w:color="auto"/>
              <w:right w:val="single" w:sz="4" w:space="0" w:color="auto"/>
            </w:tcBorders>
            <w:shd w:val="clear" w:color="000000" w:fill="FFFFFF"/>
            <w:noWrap/>
            <w:vAlign w:val="center"/>
            <w:hideMark/>
          </w:tcPr>
          <w:p w14:paraId="4E7423B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64,90 km </w:t>
            </w:r>
          </w:p>
        </w:tc>
        <w:tc>
          <w:tcPr>
            <w:tcW w:w="1047" w:type="dxa"/>
            <w:tcBorders>
              <w:top w:val="nil"/>
              <w:left w:val="nil"/>
              <w:bottom w:val="single" w:sz="4" w:space="0" w:color="auto"/>
              <w:right w:val="single" w:sz="4" w:space="0" w:color="auto"/>
            </w:tcBorders>
            <w:shd w:val="clear" w:color="000000" w:fill="FFFFFF"/>
            <w:noWrap/>
            <w:vAlign w:val="center"/>
            <w:hideMark/>
          </w:tcPr>
          <w:p w14:paraId="588B9C9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11,01 km </w:t>
            </w:r>
          </w:p>
        </w:tc>
        <w:tc>
          <w:tcPr>
            <w:tcW w:w="1246" w:type="dxa"/>
            <w:tcBorders>
              <w:top w:val="nil"/>
              <w:left w:val="nil"/>
              <w:bottom w:val="single" w:sz="4" w:space="0" w:color="auto"/>
              <w:right w:val="single" w:sz="4" w:space="0" w:color="auto"/>
            </w:tcBorders>
            <w:shd w:val="clear" w:color="000000" w:fill="FFFFFF"/>
            <w:noWrap/>
            <w:vAlign w:val="center"/>
            <w:hideMark/>
          </w:tcPr>
          <w:p w14:paraId="7F04318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53,89 km </w:t>
            </w:r>
          </w:p>
        </w:tc>
        <w:tc>
          <w:tcPr>
            <w:tcW w:w="1006" w:type="dxa"/>
            <w:tcBorders>
              <w:top w:val="nil"/>
              <w:left w:val="nil"/>
              <w:bottom w:val="single" w:sz="4" w:space="0" w:color="auto"/>
              <w:right w:val="single" w:sz="4" w:space="0" w:color="auto"/>
            </w:tcBorders>
            <w:shd w:val="clear" w:color="000000" w:fill="FFFFFF"/>
            <w:noWrap/>
            <w:vAlign w:val="center"/>
            <w:hideMark/>
          </w:tcPr>
          <w:p w14:paraId="5EEC5FC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2</w:t>
            </w:r>
          </w:p>
        </w:tc>
        <w:tc>
          <w:tcPr>
            <w:tcW w:w="1006" w:type="dxa"/>
            <w:tcBorders>
              <w:top w:val="nil"/>
              <w:left w:val="nil"/>
              <w:bottom w:val="single" w:sz="4" w:space="0" w:color="auto"/>
              <w:right w:val="single" w:sz="4" w:space="0" w:color="auto"/>
            </w:tcBorders>
            <w:shd w:val="clear" w:color="000000" w:fill="FFFFFF"/>
            <w:noWrap/>
            <w:vAlign w:val="center"/>
            <w:hideMark/>
          </w:tcPr>
          <w:p w14:paraId="2D244D5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64B88EF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9</w:t>
            </w:r>
          </w:p>
        </w:tc>
        <w:tc>
          <w:tcPr>
            <w:tcW w:w="1331" w:type="dxa"/>
            <w:tcBorders>
              <w:top w:val="nil"/>
              <w:left w:val="nil"/>
              <w:bottom w:val="single" w:sz="4" w:space="0" w:color="auto"/>
              <w:right w:val="single" w:sz="4" w:space="0" w:color="auto"/>
            </w:tcBorders>
            <w:shd w:val="clear" w:color="000000" w:fill="FFFFFF"/>
            <w:noWrap/>
            <w:vAlign w:val="center"/>
            <w:hideMark/>
          </w:tcPr>
          <w:p w14:paraId="1752BEE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12,00 ml </w:t>
            </w:r>
          </w:p>
        </w:tc>
        <w:tc>
          <w:tcPr>
            <w:tcW w:w="1261" w:type="dxa"/>
            <w:tcBorders>
              <w:top w:val="nil"/>
              <w:left w:val="nil"/>
              <w:bottom w:val="single" w:sz="4" w:space="0" w:color="auto"/>
              <w:right w:val="single" w:sz="4" w:space="0" w:color="auto"/>
            </w:tcBorders>
            <w:shd w:val="clear" w:color="000000" w:fill="FFFFFF"/>
            <w:noWrap/>
            <w:vAlign w:val="center"/>
            <w:hideMark/>
          </w:tcPr>
          <w:p w14:paraId="5C727DD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114,88 ml </w:t>
            </w:r>
          </w:p>
        </w:tc>
      </w:tr>
      <w:tr w:rsidR="00A02486" w:rsidRPr="00A02486" w14:paraId="50EB579F"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7E95EE15"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58DB9097"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0BF9FC63"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Nzobe -Lukamba Lenge - Nsioni</w:t>
            </w:r>
          </w:p>
        </w:tc>
        <w:tc>
          <w:tcPr>
            <w:tcW w:w="997" w:type="dxa"/>
            <w:tcBorders>
              <w:top w:val="nil"/>
              <w:left w:val="nil"/>
              <w:bottom w:val="single" w:sz="4" w:space="0" w:color="auto"/>
              <w:right w:val="single" w:sz="4" w:space="0" w:color="auto"/>
            </w:tcBorders>
            <w:shd w:val="clear" w:color="000000" w:fill="FFFFFF"/>
            <w:noWrap/>
            <w:vAlign w:val="center"/>
            <w:hideMark/>
          </w:tcPr>
          <w:p w14:paraId="10541A3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15,70 km </w:t>
            </w:r>
          </w:p>
        </w:tc>
        <w:tc>
          <w:tcPr>
            <w:tcW w:w="1047" w:type="dxa"/>
            <w:tcBorders>
              <w:top w:val="nil"/>
              <w:left w:val="nil"/>
              <w:bottom w:val="single" w:sz="4" w:space="0" w:color="auto"/>
              <w:right w:val="single" w:sz="4" w:space="0" w:color="auto"/>
            </w:tcBorders>
            <w:shd w:val="clear" w:color="000000" w:fill="FFFFFF"/>
            <w:noWrap/>
            <w:vAlign w:val="center"/>
            <w:hideMark/>
          </w:tcPr>
          <w:p w14:paraId="057F597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15,48 km </w:t>
            </w:r>
          </w:p>
        </w:tc>
        <w:tc>
          <w:tcPr>
            <w:tcW w:w="1246" w:type="dxa"/>
            <w:tcBorders>
              <w:top w:val="nil"/>
              <w:left w:val="nil"/>
              <w:bottom w:val="single" w:sz="4" w:space="0" w:color="auto"/>
              <w:right w:val="single" w:sz="4" w:space="0" w:color="auto"/>
            </w:tcBorders>
            <w:shd w:val="clear" w:color="000000" w:fill="FFFFFF"/>
            <w:noWrap/>
            <w:vAlign w:val="center"/>
            <w:hideMark/>
          </w:tcPr>
          <w:p w14:paraId="0197489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0,22 km </w:t>
            </w:r>
          </w:p>
        </w:tc>
        <w:tc>
          <w:tcPr>
            <w:tcW w:w="1006" w:type="dxa"/>
            <w:tcBorders>
              <w:top w:val="nil"/>
              <w:left w:val="nil"/>
              <w:bottom w:val="single" w:sz="4" w:space="0" w:color="auto"/>
              <w:right w:val="single" w:sz="4" w:space="0" w:color="auto"/>
            </w:tcBorders>
            <w:shd w:val="clear" w:color="000000" w:fill="FFFFFF"/>
            <w:noWrap/>
            <w:vAlign w:val="center"/>
            <w:hideMark/>
          </w:tcPr>
          <w:p w14:paraId="23C8FBC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3</w:t>
            </w:r>
          </w:p>
        </w:tc>
        <w:tc>
          <w:tcPr>
            <w:tcW w:w="1006" w:type="dxa"/>
            <w:tcBorders>
              <w:top w:val="nil"/>
              <w:left w:val="nil"/>
              <w:bottom w:val="single" w:sz="4" w:space="0" w:color="auto"/>
              <w:right w:val="single" w:sz="4" w:space="0" w:color="auto"/>
            </w:tcBorders>
            <w:shd w:val="clear" w:color="000000" w:fill="FFFFFF"/>
            <w:noWrap/>
            <w:vAlign w:val="center"/>
            <w:hideMark/>
          </w:tcPr>
          <w:p w14:paraId="70701E9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1851902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0C13365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27,80 ml </w:t>
            </w:r>
          </w:p>
        </w:tc>
        <w:tc>
          <w:tcPr>
            <w:tcW w:w="1261" w:type="dxa"/>
            <w:tcBorders>
              <w:top w:val="nil"/>
              <w:left w:val="nil"/>
              <w:bottom w:val="single" w:sz="4" w:space="0" w:color="auto"/>
              <w:right w:val="single" w:sz="4" w:space="0" w:color="auto"/>
            </w:tcBorders>
            <w:shd w:val="clear" w:color="000000" w:fill="FFFFFF"/>
            <w:noWrap/>
            <w:vAlign w:val="center"/>
            <w:hideMark/>
          </w:tcPr>
          <w:p w14:paraId="5818F7E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44F46945"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6F8D4E84"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1B0A2367"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7825967E"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Pont Mbavu - Hortence - Kai vemba - Mbaka Khose</w:t>
            </w:r>
          </w:p>
        </w:tc>
        <w:tc>
          <w:tcPr>
            <w:tcW w:w="997" w:type="dxa"/>
            <w:tcBorders>
              <w:top w:val="nil"/>
              <w:left w:val="nil"/>
              <w:bottom w:val="single" w:sz="4" w:space="0" w:color="auto"/>
              <w:right w:val="single" w:sz="4" w:space="0" w:color="auto"/>
            </w:tcBorders>
            <w:shd w:val="clear" w:color="000000" w:fill="FFFFFF"/>
            <w:noWrap/>
            <w:vAlign w:val="center"/>
            <w:hideMark/>
          </w:tcPr>
          <w:p w14:paraId="550B6A7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22,12 km </w:t>
            </w:r>
          </w:p>
        </w:tc>
        <w:tc>
          <w:tcPr>
            <w:tcW w:w="1047" w:type="dxa"/>
            <w:tcBorders>
              <w:top w:val="nil"/>
              <w:left w:val="nil"/>
              <w:bottom w:val="single" w:sz="4" w:space="0" w:color="auto"/>
              <w:right w:val="single" w:sz="4" w:space="0" w:color="auto"/>
            </w:tcBorders>
            <w:shd w:val="clear" w:color="000000" w:fill="FFFFFF"/>
            <w:noWrap/>
            <w:vAlign w:val="center"/>
            <w:hideMark/>
          </w:tcPr>
          <w:p w14:paraId="3200397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22,08 km </w:t>
            </w:r>
          </w:p>
        </w:tc>
        <w:tc>
          <w:tcPr>
            <w:tcW w:w="1246" w:type="dxa"/>
            <w:tcBorders>
              <w:top w:val="nil"/>
              <w:left w:val="nil"/>
              <w:bottom w:val="single" w:sz="4" w:space="0" w:color="auto"/>
              <w:right w:val="single" w:sz="4" w:space="0" w:color="auto"/>
            </w:tcBorders>
            <w:shd w:val="clear" w:color="000000" w:fill="FFFFFF"/>
            <w:noWrap/>
            <w:vAlign w:val="center"/>
            <w:hideMark/>
          </w:tcPr>
          <w:p w14:paraId="4DA942B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0,04 km </w:t>
            </w:r>
          </w:p>
        </w:tc>
        <w:tc>
          <w:tcPr>
            <w:tcW w:w="1006" w:type="dxa"/>
            <w:tcBorders>
              <w:top w:val="nil"/>
              <w:left w:val="nil"/>
              <w:bottom w:val="single" w:sz="4" w:space="0" w:color="auto"/>
              <w:right w:val="single" w:sz="4" w:space="0" w:color="auto"/>
            </w:tcBorders>
            <w:shd w:val="clear" w:color="000000" w:fill="FFFFFF"/>
            <w:noWrap/>
            <w:vAlign w:val="center"/>
            <w:hideMark/>
          </w:tcPr>
          <w:p w14:paraId="7171B1C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06" w:type="dxa"/>
            <w:tcBorders>
              <w:top w:val="nil"/>
              <w:left w:val="nil"/>
              <w:bottom w:val="single" w:sz="4" w:space="0" w:color="auto"/>
              <w:right w:val="single" w:sz="4" w:space="0" w:color="auto"/>
            </w:tcBorders>
            <w:shd w:val="clear" w:color="000000" w:fill="FFFFFF"/>
            <w:noWrap/>
            <w:vAlign w:val="center"/>
            <w:hideMark/>
          </w:tcPr>
          <w:p w14:paraId="31BD57A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47D8D5B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6</w:t>
            </w:r>
          </w:p>
        </w:tc>
        <w:tc>
          <w:tcPr>
            <w:tcW w:w="1331" w:type="dxa"/>
            <w:tcBorders>
              <w:top w:val="nil"/>
              <w:left w:val="nil"/>
              <w:bottom w:val="single" w:sz="4" w:space="0" w:color="auto"/>
              <w:right w:val="single" w:sz="4" w:space="0" w:color="auto"/>
            </w:tcBorders>
            <w:shd w:val="clear" w:color="000000" w:fill="FFFFFF"/>
            <w:noWrap/>
            <w:vAlign w:val="center"/>
            <w:hideMark/>
          </w:tcPr>
          <w:p w14:paraId="648BE03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12,00 ml </w:t>
            </w:r>
          </w:p>
        </w:tc>
        <w:tc>
          <w:tcPr>
            <w:tcW w:w="1261" w:type="dxa"/>
            <w:tcBorders>
              <w:top w:val="nil"/>
              <w:left w:val="nil"/>
              <w:bottom w:val="single" w:sz="4" w:space="0" w:color="auto"/>
              <w:right w:val="single" w:sz="4" w:space="0" w:color="auto"/>
            </w:tcBorders>
            <w:shd w:val="clear" w:color="000000" w:fill="FFFFFF"/>
            <w:noWrap/>
            <w:vAlign w:val="center"/>
            <w:hideMark/>
          </w:tcPr>
          <w:p w14:paraId="6524844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103,13 ml </w:t>
            </w:r>
          </w:p>
        </w:tc>
      </w:tr>
      <w:tr w:rsidR="00A02486" w:rsidRPr="00A02486" w14:paraId="7A9156C4"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6F775A19"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50C86FB6"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258E743B"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Makungulengi - Kipondo centre - Nganda Sumbi</w:t>
            </w:r>
          </w:p>
        </w:tc>
        <w:tc>
          <w:tcPr>
            <w:tcW w:w="997" w:type="dxa"/>
            <w:tcBorders>
              <w:top w:val="nil"/>
              <w:left w:val="nil"/>
              <w:bottom w:val="single" w:sz="4" w:space="0" w:color="auto"/>
              <w:right w:val="single" w:sz="4" w:space="0" w:color="auto"/>
            </w:tcBorders>
            <w:shd w:val="clear" w:color="000000" w:fill="FFFFFF"/>
            <w:noWrap/>
            <w:vAlign w:val="center"/>
            <w:hideMark/>
          </w:tcPr>
          <w:p w14:paraId="650DB98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43,80 km </w:t>
            </w:r>
          </w:p>
        </w:tc>
        <w:tc>
          <w:tcPr>
            <w:tcW w:w="1047" w:type="dxa"/>
            <w:tcBorders>
              <w:top w:val="nil"/>
              <w:left w:val="nil"/>
              <w:bottom w:val="single" w:sz="4" w:space="0" w:color="auto"/>
              <w:right w:val="single" w:sz="4" w:space="0" w:color="auto"/>
            </w:tcBorders>
            <w:shd w:val="clear" w:color="000000" w:fill="FFFFFF"/>
            <w:noWrap/>
            <w:vAlign w:val="center"/>
            <w:hideMark/>
          </w:tcPr>
          <w:p w14:paraId="5A941FF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35,10 km </w:t>
            </w:r>
          </w:p>
        </w:tc>
        <w:tc>
          <w:tcPr>
            <w:tcW w:w="1246" w:type="dxa"/>
            <w:tcBorders>
              <w:top w:val="nil"/>
              <w:left w:val="nil"/>
              <w:bottom w:val="single" w:sz="4" w:space="0" w:color="auto"/>
              <w:right w:val="single" w:sz="4" w:space="0" w:color="auto"/>
            </w:tcBorders>
            <w:shd w:val="clear" w:color="000000" w:fill="FFFFFF"/>
            <w:noWrap/>
            <w:vAlign w:val="center"/>
            <w:hideMark/>
          </w:tcPr>
          <w:p w14:paraId="7F9AA34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8,70 km </w:t>
            </w:r>
          </w:p>
        </w:tc>
        <w:tc>
          <w:tcPr>
            <w:tcW w:w="1006" w:type="dxa"/>
            <w:tcBorders>
              <w:top w:val="nil"/>
              <w:left w:val="nil"/>
              <w:bottom w:val="single" w:sz="4" w:space="0" w:color="auto"/>
              <w:right w:val="single" w:sz="4" w:space="0" w:color="auto"/>
            </w:tcBorders>
            <w:shd w:val="clear" w:color="000000" w:fill="FFFFFF"/>
            <w:noWrap/>
            <w:vAlign w:val="center"/>
            <w:hideMark/>
          </w:tcPr>
          <w:p w14:paraId="6A772AF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2</w:t>
            </w:r>
          </w:p>
        </w:tc>
        <w:tc>
          <w:tcPr>
            <w:tcW w:w="1006" w:type="dxa"/>
            <w:tcBorders>
              <w:top w:val="nil"/>
              <w:left w:val="nil"/>
              <w:bottom w:val="single" w:sz="4" w:space="0" w:color="auto"/>
              <w:right w:val="single" w:sz="4" w:space="0" w:color="auto"/>
            </w:tcBorders>
            <w:shd w:val="clear" w:color="000000" w:fill="FFFFFF"/>
            <w:noWrap/>
            <w:vAlign w:val="center"/>
            <w:hideMark/>
          </w:tcPr>
          <w:p w14:paraId="78B7507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2B96DB2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4</w:t>
            </w:r>
          </w:p>
        </w:tc>
        <w:tc>
          <w:tcPr>
            <w:tcW w:w="1331" w:type="dxa"/>
            <w:tcBorders>
              <w:top w:val="nil"/>
              <w:left w:val="nil"/>
              <w:bottom w:val="single" w:sz="4" w:space="0" w:color="auto"/>
              <w:right w:val="single" w:sz="4" w:space="0" w:color="auto"/>
            </w:tcBorders>
            <w:shd w:val="clear" w:color="000000" w:fill="FFFFFF"/>
            <w:noWrap/>
            <w:vAlign w:val="center"/>
            <w:hideMark/>
          </w:tcPr>
          <w:p w14:paraId="5562D6D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11,00 ml </w:t>
            </w:r>
          </w:p>
        </w:tc>
        <w:tc>
          <w:tcPr>
            <w:tcW w:w="1261" w:type="dxa"/>
            <w:tcBorders>
              <w:top w:val="nil"/>
              <w:left w:val="nil"/>
              <w:bottom w:val="single" w:sz="4" w:space="0" w:color="auto"/>
              <w:right w:val="single" w:sz="4" w:space="0" w:color="auto"/>
            </w:tcBorders>
            <w:shd w:val="clear" w:color="000000" w:fill="FFFFFF"/>
            <w:noWrap/>
            <w:vAlign w:val="center"/>
            <w:hideMark/>
          </w:tcPr>
          <w:p w14:paraId="4BD9B8B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51,00 ml </w:t>
            </w:r>
          </w:p>
        </w:tc>
      </w:tr>
      <w:tr w:rsidR="00A02486" w:rsidRPr="00A02486" w14:paraId="5964999F"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4BAA62C"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7785C152"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47643681"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Hotence - Mvuangu - Kakongo Nsongo</w:t>
            </w:r>
          </w:p>
        </w:tc>
        <w:tc>
          <w:tcPr>
            <w:tcW w:w="997" w:type="dxa"/>
            <w:tcBorders>
              <w:top w:val="nil"/>
              <w:left w:val="nil"/>
              <w:bottom w:val="single" w:sz="4" w:space="0" w:color="auto"/>
              <w:right w:val="single" w:sz="4" w:space="0" w:color="auto"/>
            </w:tcBorders>
            <w:shd w:val="clear" w:color="000000" w:fill="FFFFFF"/>
            <w:noWrap/>
            <w:vAlign w:val="center"/>
            <w:hideMark/>
          </w:tcPr>
          <w:p w14:paraId="6A8BD68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43,80 km </w:t>
            </w:r>
          </w:p>
        </w:tc>
        <w:tc>
          <w:tcPr>
            <w:tcW w:w="1047" w:type="dxa"/>
            <w:tcBorders>
              <w:top w:val="nil"/>
              <w:left w:val="nil"/>
              <w:bottom w:val="single" w:sz="4" w:space="0" w:color="auto"/>
              <w:right w:val="single" w:sz="4" w:space="0" w:color="auto"/>
            </w:tcBorders>
            <w:shd w:val="clear" w:color="000000" w:fill="FFFFFF"/>
            <w:noWrap/>
            <w:vAlign w:val="center"/>
            <w:hideMark/>
          </w:tcPr>
          <w:p w14:paraId="11B1762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13,50 km </w:t>
            </w:r>
          </w:p>
        </w:tc>
        <w:tc>
          <w:tcPr>
            <w:tcW w:w="1246" w:type="dxa"/>
            <w:tcBorders>
              <w:top w:val="nil"/>
              <w:left w:val="nil"/>
              <w:bottom w:val="single" w:sz="4" w:space="0" w:color="auto"/>
              <w:right w:val="single" w:sz="4" w:space="0" w:color="auto"/>
            </w:tcBorders>
            <w:shd w:val="clear" w:color="000000" w:fill="FFFFFF"/>
            <w:noWrap/>
            <w:vAlign w:val="center"/>
            <w:hideMark/>
          </w:tcPr>
          <w:p w14:paraId="600D59E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30,30 km </w:t>
            </w:r>
          </w:p>
        </w:tc>
        <w:tc>
          <w:tcPr>
            <w:tcW w:w="1006" w:type="dxa"/>
            <w:tcBorders>
              <w:top w:val="nil"/>
              <w:left w:val="nil"/>
              <w:bottom w:val="single" w:sz="4" w:space="0" w:color="auto"/>
              <w:right w:val="single" w:sz="4" w:space="0" w:color="auto"/>
            </w:tcBorders>
            <w:shd w:val="clear" w:color="000000" w:fill="FFFFFF"/>
            <w:noWrap/>
            <w:vAlign w:val="center"/>
            <w:hideMark/>
          </w:tcPr>
          <w:p w14:paraId="7B3DE5A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10A10EF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0DC8E48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6EF459C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20,00 ml </w:t>
            </w:r>
          </w:p>
        </w:tc>
        <w:tc>
          <w:tcPr>
            <w:tcW w:w="1261" w:type="dxa"/>
            <w:tcBorders>
              <w:top w:val="nil"/>
              <w:left w:val="nil"/>
              <w:bottom w:val="single" w:sz="4" w:space="0" w:color="auto"/>
              <w:right w:val="single" w:sz="4" w:space="0" w:color="auto"/>
            </w:tcBorders>
            <w:shd w:val="clear" w:color="000000" w:fill="FFFFFF"/>
            <w:noWrap/>
            <w:vAlign w:val="center"/>
            <w:hideMark/>
          </w:tcPr>
          <w:p w14:paraId="2F25D4E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2AC733C6"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03665975"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0882982D"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560E6673"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Patu - Kingufu - Kimbuandi - Bif Tseke Zole </w:t>
            </w:r>
          </w:p>
        </w:tc>
        <w:tc>
          <w:tcPr>
            <w:tcW w:w="997" w:type="dxa"/>
            <w:tcBorders>
              <w:top w:val="nil"/>
              <w:left w:val="nil"/>
              <w:bottom w:val="single" w:sz="4" w:space="0" w:color="auto"/>
              <w:right w:val="single" w:sz="4" w:space="0" w:color="auto"/>
            </w:tcBorders>
            <w:shd w:val="clear" w:color="000000" w:fill="FFFFFF"/>
            <w:noWrap/>
            <w:vAlign w:val="center"/>
            <w:hideMark/>
          </w:tcPr>
          <w:p w14:paraId="017D3BF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47,40 km </w:t>
            </w:r>
          </w:p>
        </w:tc>
        <w:tc>
          <w:tcPr>
            <w:tcW w:w="1047" w:type="dxa"/>
            <w:tcBorders>
              <w:top w:val="nil"/>
              <w:left w:val="nil"/>
              <w:bottom w:val="single" w:sz="4" w:space="0" w:color="auto"/>
              <w:right w:val="single" w:sz="4" w:space="0" w:color="auto"/>
            </w:tcBorders>
            <w:shd w:val="clear" w:color="000000" w:fill="FFFFFF"/>
            <w:noWrap/>
            <w:vAlign w:val="center"/>
            <w:hideMark/>
          </w:tcPr>
          <w:p w14:paraId="3C726C0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33,37 km </w:t>
            </w:r>
          </w:p>
        </w:tc>
        <w:tc>
          <w:tcPr>
            <w:tcW w:w="1246" w:type="dxa"/>
            <w:tcBorders>
              <w:top w:val="nil"/>
              <w:left w:val="nil"/>
              <w:bottom w:val="single" w:sz="4" w:space="0" w:color="auto"/>
              <w:right w:val="single" w:sz="4" w:space="0" w:color="auto"/>
            </w:tcBorders>
            <w:shd w:val="clear" w:color="000000" w:fill="FFFFFF"/>
            <w:noWrap/>
            <w:vAlign w:val="center"/>
            <w:hideMark/>
          </w:tcPr>
          <w:p w14:paraId="0CA7986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14,03 km </w:t>
            </w:r>
          </w:p>
        </w:tc>
        <w:tc>
          <w:tcPr>
            <w:tcW w:w="1006" w:type="dxa"/>
            <w:tcBorders>
              <w:top w:val="nil"/>
              <w:left w:val="nil"/>
              <w:bottom w:val="single" w:sz="4" w:space="0" w:color="auto"/>
              <w:right w:val="single" w:sz="4" w:space="0" w:color="auto"/>
            </w:tcBorders>
            <w:shd w:val="clear" w:color="000000" w:fill="FFFFFF"/>
            <w:noWrap/>
            <w:vAlign w:val="center"/>
            <w:hideMark/>
          </w:tcPr>
          <w:p w14:paraId="148E3B0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4</w:t>
            </w:r>
          </w:p>
        </w:tc>
        <w:tc>
          <w:tcPr>
            <w:tcW w:w="1006" w:type="dxa"/>
            <w:tcBorders>
              <w:top w:val="nil"/>
              <w:left w:val="nil"/>
              <w:bottom w:val="single" w:sz="4" w:space="0" w:color="auto"/>
              <w:right w:val="single" w:sz="4" w:space="0" w:color="auto"/>
            </w:tcBorders>
            <w:shd w:val="clear" w:color="000000" w:fill="FFFFFF"/>
            <w:noWrap/>
            <w:vAlign w:val="center"/>
            <w:hideMark/>
          </w:tcPr>
          <w:p w14:paraId="2F7C2BD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49AA302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7</w:t>
            </w:r>
          </w:p>
        </w:tc>
        <w:tc>
          <w:tcPr>
            <w:tcW w:w="1331" w:type="dxa"/>
            <w:tcBorders>
              <w:top w:val="nil"/>
              <w:left w:val="nil"/>
              <w:bottom w:val="single" w:sz="4" w:space="0" w:color="auto"/>
              <w:right w:val="single" w:sz="4" w:space="0" w:color="auto"/>
            </w:tcBorders>
            <w:shd w:val="clear" w:color="000000" w:fill="FFFFFF"/>
            <w:noWrap/>
            <w:vAlign w:val="center"/>
            <w:hideMark/>
          </w:tcPr>
          <w:p w14:paraId="2105C3E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30,00 ml </w:t>
            </w:r>
          </w:p>
        </w:tc>
        <w:tc>
          <w:tcPr>
            <w:tcW w:w="1261" w:type="dxa"/>
            <w:tcBorders>
              <w:top w:val="nil"/>
              <w:left w:val="nil"/>
              <w:bottom w:val="single" w:sz="4" w:space="0" w:color="auto"/>
              <w:right w:val="single" w:sz="4" w:space="0" w:color="auto"/>
            </w:tcBorders>
            <w:shd w:val="clear" w:color="000000" w:fill="FFFFFF"/>
            <w:noWrap/>
            <w:vAlign w:val="center"/>
            <w:hideMark/>
          </w:tcPr>
          <w:p w14:paraId="75391AD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57,06 ml </w:t>
            </w:r>
          </w:p>
        </w:tc>
      </w:tr>
      <w:tr w:rsidR="00A02486" w:rsidRPr="00A02486" w14:paraId="665232C4"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719F70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7A2718BD"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499588B8"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Lemba - Kingedi - Nzanza Mputu</w:t>
            </w:r>
          </w:p>
        </w:tc>
        <w:tc>
          <w:tcPr>
            <w:tcW w:w="997" w:type="dxa"/>
            <w:tcBorders>
              <w:top w:val="nil"/>
              <w:left w:val="nil"/>
              <w:bottom w:val="single" w:sz="4" w:space="0" w:color="auto"/>
              <w:right w:val="single" w:sz="4" w:space="0" w:color="auto"/>
            </w:tcBorders>
            <w:shd w:val="clear" w:color="000000" w:fill="FFFFFF"/>
            <w:noWrap/>
            <w:vAlign w:val="center"/>
            <w:hideMark/>
          </w:tcPr>
          <w:p w14:paraId="08AAE56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39,60 km </w:t>
            </w:r>
          </w:p>
        </w:tc>
        <w:tc>
          <w:tcPr>
            <w:tcW w:w="1047" w:type="dxa"/>
            <w:tcBorders>
              <w:top w:val="nil"/>
              <w:left w:val="nil"/>
              <w:bottom w:val="single" w:sz="4" w:space="0" w:color="auto"/>
              <w:right w:val="single" w:sz="4" w:space="0" w:color="auto"/>
            </w:tcBorders>
            <w:shd w:val="clear" w:color="000000" w:fill="FFFFFF"/>
            <w:noWrap/>
            <w:vAlign w:val="center"/>
            <w:hideMark/>
          </w:tcPr>
          <w:p w14:paraId="1F2F126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38,40 km </w:t>
            </w:r>
          </w:p>
        </w:tc>
        <w:tc>
          <w:tcPr>
            <w:tcW w:w="1246" w:type="dxa"/>
            <w:tcBorders>
              <w:top w:val="nil"/>
              <w:left w:val="nil"/>
              <w:bottom w:val="single" w:sz="4" w:space="0" w:color="auto"/>
              <w:right w:val="single" w:sz="4" w:space="0" w:color="auto"/>
            </w:tcBorders>
            <w:shd w:val="clear" w:color="000000" w:fill="FFFFFF"/>
            <w:noWrap/>
            <w:vAlign w:val="center"/>
            <w:hideMark/>
          </w:tcPr>
          <w:p w14:paraId="6BE1FAE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1,20 km </w:t>
            </w:r>
          </w:p>
        </w:tc>
        <w:tc>
          <w:tcPr>
            <w:tcW w:w="1006" w:type="dxa"/>
            <w:tcBorders>
              <w:top w:val="nil"/>
              <w:left w:val="nil"/>
              <w:bottom w:val="single" w:sz="4" w:space="0" w:color="auto"/>
              <w:right w:val="single" w:sz="4" w:space="0" w:color="auto"/>
            </w:tcBorders>
            <w:shd w:val="clear" w:color="000000" w:fill="FFFFFF"/>
            <w:noWrap/>
            <w:vAlign w:val="center"/>
            <w:hideMark/>
          </w:tcPr>
          <w:p w14:paraId="5762F83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4</w:t>
            </w:r>
          </w:p>
        </w:tc>
        <w:tc>
          <w:tcPr>
            <w:tcW w:w="1006" w:type="dxa"/>
            <w:tcBorders>
              <w:top w:val="nil"/>
              <w:left w:val="nil"/>
              <w:bottom w:val="single" w:sz="4" w:space="0" w:color="auto"/>
              <w:right w:val="single" w:sz="4" w:space="0" w:color="auto"/>
            </w:tcBorders>
            <w:shd w:val="clear" w:color="000000" w:fill="FFFFFF"/>
            <w:noWrap/>
            <w:vAlign w:val="center"/>
            <w:hideMark/>
          </w:tcPr>
          <w:p w14:paraId="0AD9F5E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66BC870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3</w:t>
            </w:r>
          </w:p>
        </w:tc>
        <w:tc>
          <w:tcPr>
            <w:tcW w:w="1331" w:type="dxa"/>
            <w:tcBorders>
              <w:top w:val="nil"/>
              <w:left w:val="nil"/>
              <w:bottom w:val="single" w:sz="4" w:space="0" w:color="auto"/>
              <w:right w:val="single" w:sz="4" w:space="0" w:color="auto"/>
            </w:tcBorders>
            <w:shd w:val="clear" w:color="000000" w:fill="FFFFFF"/>
            <w:noWrap/>
            <w:vAlign w:val="center"/>
            <w:hideMark/>
          </w:tcPr>
          <w:p w14:paraId="6994C9A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23,00 ml </w:t>
            </w:r>
          </w:p>
        </w:tc>
        <w:tc>
          <w:tcPr>
            <w:tcW w:w="1261" w:type="dxa"/>
            <w:tcBorders>
              <w:top w:val="nil"/>
              <w:left w:val="nil"/>
              <w:bottom w:val="single" w:sz="4" w:space="0" w:color="auto"/>
              <w:right w:val="single" w:sz="4" w:space="0" w:color="auto"/>
            </w:tcBorders>
            <w:shd w:val="clear" w:color="000000" w:fill="FFFFFF"/>
            <w:noWrap/>
            <w:vAlign w:val="center"/>
            <w:hideMark/>
          </w:tcPr>
          <w:p w14:paraId="0C0992D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17,00 ml </w:t>
            </w:r>
          </w:p>
        </w:tc>
      </w:tr>
      <w:tr w:rsidR="00A02486" w:rsidRPr="00A02486" w14:paraId="5D66320C"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7A72770B"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144DEC24"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Lukula</w:t>
            </w:r>
          </w:p>
        </w:tc>
        <w:tc>
          <w:tcPr>
            <w:tcW w:w="2996" w:type="dxa"/>
            <w:tcBorders>
              <w:top w:val="nil"/>
              <w:left w:val="nil"/>
              <w:bottom w:val="single" w:sz="4" w:space="0" w:color="auto"/>
              <w:right w:val="single" w:sz="4" w:space="0" w:color="auto"/>
            </w:tcBorders>
            <w:shd w:val="clear" w:color="000000" w:fill="FFFFFF"/>
            <w:noWrap/>
            <w:vAlign w:val="center"/>
            <w:hideMark/>
          </w:tcPr>
          <w:p w14:paraId="2E7548D3"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Lusanga - Kivasa - Tseke zole</w:t>
            </w:r>
          </w:p>
        </w:tc>
        <w:tc>
          <w:tcPr>
            <w:tcW w:w="997" w:type="dxa"/>
            <w:tcBorders>
              <w:top w:val="nil"/>
              <w:left w:val="nil"/>
              <w:bottom w:val="single" w:sz="4" w:space="0" w:color="auto"/>
              <w:right w:val="single" w:sz="4" w:space="0" w:color="auto"/>
            </w:tcBorders>
            <w:shd w:val="clear" w:color="000000" w:fill="FFFFFF"/>
            <w:noWrap/>
            <w:vAlign w:val="center"/>
            <w:hideMark/>
          </w:tcPr>
          <w:p w14:paraId="6477A11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10,00 km </w:t>
            </w:r>
          </w:p>
        </w:tc>
        <w:tc>
          <w:tcPr>
            <w:tcW w:w="1047" w:type="dxa"/>
            <w:tcBorders>
              <w:top w:val="nil"/>
              <w:left w:val="nil"/>
              <w:bottom w:val="single" w:sz="4" w:space="0" w:color="auto"/>
              <w:right w:val="single" w:sz="4" w:space="0" w:color="auto"/>
            </w:tcBorders>
            <w:shd w:val="clear" w:color="000000" w:fill="FFFFFF"/>
            <w:noWrap/>
            <w:vAlign w:val="center"/>
            <w:hideMark/>
          </w:tcPr>
          <w:p w14:paraId="5C6BD26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10,00 km </w:t>
            </w:r>
          </w:p>
        </w:tc>
        <w:tc>
          <w:tcPr>
            <w:tcW w:w="1246" w:type="dxa"/>
            <w:tcBorders>
              <w:top w:val="nil"/>
              <w:left w:val="nil"/>
              <w:bottom w:val="single" w:sz="4" w:space="0" w:color="auto"/>
              <w:right w:val="single" w:sz="4" w:space="0" w:color="auto"/>
            </w:tcBorders>
            <w:shd w:val="clear" w:color="000000" w:fill="FFFFFF"/>
            <w:noWrap/>
            <w:vAlign w:val="center"/>
            <w:hideMark/>
          </w:tcPr>
          <w:p w14:paraId="2F73E4E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0C224FB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5</w:t>
            </w:r>
          </w:p>
        </w:tc>
        <w:tc>
          <w:tcPr>
            <w:tcW w:w="1006" w:type="dxa"/>
            <w:tcBorders>
              <w:top w:val="nil"/>
              <w:left w:val="nil"/>
              <w:bottom w:val="single" w:sz="4" w:space="0" w:color="auto"/>
              <w:right w:val="single" w:sz="4" w:space="0" w:color="auto"/>
            </w:tcBorders>
            <w:shd w:val="clear" w:color="000000" w:fill="FFFFFF"/>
            <w:noWrap/>
            <w:vAlign w:val="center"/>
            <w:hideMark/>
          </w:tcPr>
          <w:p w14:paraId="1B57C28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36" w:type="dxa"/>
            <w:tcBorders>
              <w:top w:val="nil"/>
              <w:left w:val="nil"/>
              <w:bottom w:val="single" w:sz="4" w:space="0" w:color="auto"/>
              <w:right w:val="single" w:sz="4" w:space="0" w:color="auto"/>
            </w:tcBorders>
            <w:shd w:val="clear" w:color="000000" w:fill="FFFFFF"/>
            <w:noWrap/>
            <w:vAlign w:val="center"/>
            <w:hideMark/>
          </w:tcPr>
          <w:p w14:paraId="10CE28E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500415C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44,00 ml </w:t>
            </w:r>
          </w:p>
        </w:tc>
        <w:tc>
          <w:tcPr>
            <w:tcW w:w="1261" w:type="dxa"/>
            <w:tcBorders>
              <w:top w:val="nil"/>
              <w:left w:val="nil"/>
              <w:bottom w:val="single" w:sz="4" w:space="0" w:color="auto"/>
              <w:right w:val="single" w:sz="4" w:space="0" w:color="auto"/>
            </w:tcBorders>
            <w:shd w:val="clear" w:color="000000" w:fill="FFFFFF"/>
            <w:noWrap/>
            <w:vAlign w:val="center"/>
            <w:hideMark/>
          </w:tcPr>
          <w:p w14:paraId="47C4A12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2FEAAD20"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349AE601"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35768091"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Sekebanza</w:t>
            </w:r>
          </w:p>
        </w:tc>
        <w:tc>
          <w:tcPr>
            <w:tcW w:w="2996" w:type="dxa"/>
            <w:tcBorders>
              <w:top w:val="nil"/>
              <w:left w:val="nil"/>
              <w:bottom w:val="single" w:sz="4" w:space="0" w:color="auto"/>
              <w:right w:val="single" w:sz="4" w:space="0" w:color="auto"/>
            </w:tcBorders>
            <w:shd w:val="clear" w:color="000000" w:fill="FFFFFF"/>
            <w:noWrap/>
            <w:vAlign w:val="center"/>
            <w:hideMark/>
          </w:tcPr>
          <w:p w14:paraId="0DA34F9B"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eastAsia="zh-CN"/>
                <w14:ligatures w14:val="none"/>
              </w:rPr>
            </w:pPr>
            <w:r w:rsidRPr="005545F4">
              <w:rPr>
                <w:rFonts w:ascii="Times New Roman" w:eastAsia="Times New Roman" w:hAnsi="Times New Roman" w:cs="Times New Roman"/>
                <w:color w:val="000000"/>
                <w:kern w:val="0"/>
                <w:sz w:val="18"/>
                <w:szCs w:val="18"/>
                <w:lang w:eastAsia="zh-CN"/>
                <w14:ligatures w14:val="none"/>
              </w:rPr>
              <w:t>Vunda - Kai pimbi - Sanzala - Sumbi</w:t>
            </w:r>
          </w:p>
        </w:tc>
        <w:tc>
          <w:tcPr>
            <w:tcW w:w="997" w:type="dxa"/>
            <w:tcBorders>
              <w:top w:val="nil"/>
              <w:left w:val="nil"/>
              <w:bottom w:val="single" w:sz="4" w:space="0" w:color="auto"/>
              <w:right w:val="single" w:sz="4" w:space="0" w:color="auto"/>
            </w:tcBorders>
            <w:shd w:val="clear" w:color="000000" w:fill="FFFFFF"/>
            <w:noWrap/>
            <w:vAlign w:val="center"/>
            <w:hideMark/>
          </w:tcPr>
          <w:p w14:paraId="4D319DB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97,50 km </w:t>
            </w:r>
          </w:p>
        </w:tc>
        <w:tc>
          <w:tcPr>
            <w:tcW w:w="1047" w:type="dxa"/>
            <w:tcBorders>
              <w:top w:val="nil"/>
              <w:left w:val="nil"/>
              <w:bottom w:val="single" w:sz="4" w:space="0" w:color="auto"/>
              <w:right w:val="single" w:sz="4" w:space="0" w:color="auto"/>
            </w:tcBorders>
            <w:shd w:val="clear" w:color="000000" w:fill="FFFFFF"/>
            <w:noWrap/>
            <w:vAlign w:val="center"/>
            <w:hideMark/>
          </w:tcPr>
          <w:p w14:paraId="037C35F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75,88 km </w:t>
            </w:r>
          </w:p>
        </w:tc>
        <w:tc>
          <w:tcPr>
            <w:tcW w:w="1246" w:type="dxa"/>
            <w:tcBorders>
              <w:top w:val="nil"/>
              <w:left w:val="nil"/>
              <w:bottom w:val="single" w:sz="4" w:space="0" w:color="auto"/>
              <w:right w:val="single" w:sz="4" w:space="0" w:color="auto"/>
            </w:tcBorders>
            <w:shd w:val="clear" w:color="000000" w:fill="FFFFFF"/>
            <w:noWrap/>
            <w:vAlign w:val="center"/>
            <w:hideMark/>
          </w:tcPr>
          <w:p w14:paraId="4F303A2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21,62 km </w:t>
            </w:r>
          </w:p>
        </w:tc>
        <w:tc>
          <w:tcPr>
            <w:tcW w:w="1006" w:type="dxa"/>
            <w:tcBorders>
              <w:top w:val="nil"/>
              <w:left w:val="nil"/>
              <w:bottom w:val="single" w:sz="4" w:space="0" w:color="auto"/>
              <w:right w:val="single" w:sz="4" w:space="0" w:color="auto"/>
            </w:tcBorders>
            <w:shd w:val="clear" w:color="000000" w:fill="FFFFFF"/>
            <w:noWrap/>
            <w:vAlign w:val="center"/>
            <w:hideMark/>
          </w:tcPr>
          <w:p w14:paraId="08348F3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w:t>
            </w:r>
          </w:p>
        </w:tc>
        <w:tc>
          <w:tcPr>
            <w:tcW w:w="1006" w:type="dxa"/>
            <w:tcBorders>
              <w:top w:val="nil"/>
              <w:left w:val="nil"/>
              <w:bottom w:val="single" w:sz="4" w:space="0" w:color="auto"/>
              <w:right w:val="single" w:sz="4" w:space="0" w:color="auto"/>
            </w:tcBorders>
            <w:shd w:val="clear" w:color="000000" w:fill="FFFFFF"/>
            <w:noWrap/>
            <w:vAlign w:val="center"/>
            <w:hideMark/>
          </w:tcPr>
          <w:p w14:paraId="6366F3AA"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7F9EB3E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2</w:t>
            </w:r>
          </w:p>
        </w:tc>
        <w:tc>
          <w:tcPr>
            <w:tcW w:w="1331" w:type="dxa"/>
            <w:tcBorders>
              <w:top w:val="nil"/>
              <w:left w:val="nil"/>
              <w:bottom w:val="single" w:sz="4" w:space="0" w:color="auto"/>
              <w:right w:val="single" w:sz="4" w:space="0" w:color="auto"/>
            </w:tcBorders>
            <w:shd w:val="clear" w:color="000000" w:fill="FFFFFF"/>
            <w:noWrap/>
            <w:vAlign w:val="center"/>
            <w:hideMark/>
          </w:tcPr>
          <w:p w14:paraId="0669458C"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5,00 ml </w:t>
            </w:r>
          </w:p>
        </w:tc>
        <w:tc>
          <w:tcPr>
            <w:tcW w:w="1261" w:type="dxa"/>
            <w:tcBorders>
              <w:top w:val="nil"/>
              <w:left w:val="nil"/>
              <w:bottom w:val="single" w:sz="4" w:space="0" w:color="auto"/>
              <w:right w:val="single" w:sz="4" w:space="0" w:color="auto"/>
            </w:tcBorders>
            <w:shd w:val="clear" w:color="000000" w:fill="FFFFFF"/>
            <w:noWrap/>
            <w:vAlign w:val="center"/>
            <w:hideMark/>
          </w:tcPr>
          <w:p w14:paraId="0F9DB30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17,00 ml </w:t>
            </w:r>
          </w:p>
        </w:tc>
      </w:tr>
      <w:tr w:rsidR="00A02486" w:rsidRPr="00A02486" w14:paraId="36310846"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59006F54"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00BBC708"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Sekebanza</w:t>
            </w:r>
          </w:p>
        </w:tc>
        <w:tc>
          <w:tcPr>
            <w:tcW w:w="2996" w:type="dxa"/>
            <w:tcBorders>
              <w:top w:val="nil"/>
              <w:left w:val="nil"/>
              <w:bottom w:val="single" w:sz="4" w:space="0" w:color="auto"/>
              <w:right w:val="single" w:sz="4" w:space="0" w:color="auto"/>
            </w:tcBorders>
            <w:shd w:val="clear" w:color="000000" w:fill="FFFFFF"/>
            <w:noWrap/>
            <w:vAlign w:val="center"/>
            <w:hideMark/>
          </w:tcPr>
          <w:p w14:paraId="2BDA62F8"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Kimpese - Kikinda - Lolo ndamvu - Sanzala</w:t>
            </w:r>
          </w:p>
        </w:tc>
        <w:tc>
          <w:tcPr>
            <w:tcW w:w="997" w:type="dxa"/>
            <w:tcBorders>
              <w:top w:val="nil"/>
              <w:left w:val="nil"/>
              <w:bottom w:val="single" w:sz="4" w:space="0" w:color="auto"/>
              <w:right w:val="single" w:sz="4" w:space="0" w:color="auto"/>
            </w:tcBorders>
            <w:shd w:val="clear" w:color="000000" w:fill="FFFFFF"/>
            <w:noWrap/>
            <w:vAlign w:val="center"/>
            <w:hideMark/>
          </w:tcPr>
          <w:p w14:paraId="741389C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53,70 km </w:t>
            </w:r>
          </w:p>
        </w:tc>
        <w:tc>
          <w:tcPr>
            <w:tcW w:w="1047" w:type="dxa"/>
            <w:tcBorders>
              <w:top w:val="nil"/>
              <w:left w:val="nil"/>
              <w:bottom w:val="single" w:sz="4" w:space="0" w:color="auto"/>
              <w:right w:val="single" w:sz="4" w:space="0" w:color="auto"/>
            </w:tcBorders>
            <w:shd w:val="clear" w:color="000000" w:fill="FFFFFF"/>
            <w:noWrap/>
            <w:vAlign w:val="center"/>
            <w:hideMark/>
          </w:tcPr>
          <w:p w14:paraId="2C996E4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33,45 km </w:t>
            </w:r>
          </w:p>
        </w:tc>
        <w:tc>
          <w:tcPr>
            <w:tcW w:w="1246" w:type="dxa"/>
            <w:tcBorders>
              <w:top w:val="nil"/>
              <w:left w:val="nil"/>
              <w:bottom w:val="single" w:sz="4" w:space="0" w:color="auto"/>
              <w:right w:val="single" w:sz="4" w:space="0" w:color="auto"/>
            </w:tcBorders>
            <w:shd w:val="clear" w:color="000000" w:fill="FFFFFF"/>
            <w:noWrap/>
            <w:vAlign w:val="center"/>
            <w:hideMark/>
          </w:tcPr>
          <w:p w14:paraId="1528BC0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20,25 km </w:t>
            </w:r>
          </w:p>
        </w:tc>
        <w:tc>
          <w:tcPr>
            <w:tcW w:w="1006" w:type="dxa"/>
            <w:tcBorders>
              <w:top w:val="nil"/>
              <w:left w:val="nil"/>
              <w:bottom w:val="single" w:sz="4" w:space="0" w:color="auto"/>
              <w:right w:val="single" w:sz="4" w:space="0" w:color="auto"/>
            </w:tcBorders>
            <w:shd w:val="clear" w:color="000000" w:fill="FFFFFF"/>
            <w:noWrap/>
            <w:vAlign w:val="center"/>
            <w:hideMark/>
          </w:tcPr>
          <w:p w14:paraId="56C1A29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8</w:t>
            </w:r>
          </w:p>
        </w:tc>
        <w:tc>
          <w:tcPr>
            <w:tcW w:w="1006" w:type="dxa"/>
            <w:tcBorders>
              <w:top w:val="nil"/>
              <w:left w:val="nil"/>
              <w:bottom w:val="single" w:sz="4" w:space="0" w:color="auto"/>
              <w:right w:val="single" w:sz="4" w:space="0" w:color="auto"/>
            </w:tcBorders>
            <w:shd w:val="clear" w:color="000000" w:fill="FFFFFF"/>
            <w:noWrap/>
            <w:vAlign w:val="center"/>
            <w:hideMark/>
          </w:tcPr>
          <w:p w14:paraId="5D87837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32CAB1A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2</w:t>
            </w:r>
          </w:p>
        </w:tc>
        <w:tc>
          <w:tcPr>
            <w:tcW w:w="1331" w:type="dxa"/>
            <w:tcBorders>
              <w:top w:val="nil"/>
              <w:left w:val="nil"/>
              <w:bottom w:val="single" w:sz="4" w:space="0" w:color="auto"/>
              <w:right w:val="single" w:sz="4" w:space="0" w:color="auto"/>
            </w:tcBorders>
            <w:shd w:val="clear" w:color="000000" w:fill="FFFFFF"/>
            <w:noWrap/>
            <w:vAlign w:val="center"/>
            <w:hideMark/>
          </w:tcPr>
          <w:p w14:paraId="250D926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60,00 ml </w:t>
            </w:r>
          </w:p>
        </w:tc>
        <w:tc>
          <w:tcPr>
            <w:tcW w:w="1261" w:type="dxa"/>
            <w:tcBorders>
              <w:top w:val="nil"/>
              <w:left w:val="nil"/>
              <w:bottom w:val="single" w:sz="4" w:space="0" w:color="auto"/>
              <w:right w:val="single" w:sz="4" w:space="0" w:color="auto"/>
            </w:tcBorders>
            <w:shd w:val="clear" w:color="000000" w:fill="FFFFFF"/>
            <w:noWrap/>
            <w:vAlign w:val="center"/>
            <w:hideMark/>
          </w:tcPr>
          <w:p w14:paraId="14B6719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12,00 ml </w:t>
            </w:r>
          </w:p>
        </w:tc>
      </w:tr>
      <w:tr w:rsidR="00A02486" w:rsidRPr="00A02486" w14:paraId="7CB2A824"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12172B6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1DE94E03"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Sekebanza</w:t>
            </w:r>
          </w:p>
        </w:tc>
        <w:tc>
          <w:tcPr>
            <w:tcW w:w="2996" w:type="dxa"/>
            <w:tcBorders>
              <w:top w:val="nil"/>
              <w:left w:val="nil"/>
              <w:bottom w:val="single" w:sz="4" w:space="0" w:color="auto"/>
              <w:right w:val="single" w:sz="4" w:space="0" w:color="auto"/>
            </w:tcBorders>
            <w:shd w:val="clear" w:color="000000" w:fill="FFFFFF"/>
            <w:noWrap/>
            <w:vAlign w:val="center"/>
            <w:hideMark/>
          </w:tcPr>
          <w:p w14:paraId="51EF5A37"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Sanzala - Tibu - Ndomba</w:t>
            </w:r>
          </w:p>
        </w:tc>
        <w:tc>
          <w:tcPr>
            <w:tcW w:w="997" w:type="dxa"/>
            <w:tcBorders>
              <w:top w:val="nil"/>
              <w:left w:val="nil"/>
              <w:bottom w:val="single" w:sz="4" w:space="0" w:color="auto"/>
              <w:right w:val="single" w:sz="4" w:space="0" w:color="auto"/>
            </w:tcBorders>
            <w:shd w:val="clear" w:color="000000" w:fill="FFFFFF"/>
            <w:noWrap/>
            <w:vAlign w:val="center"/>
            <w:hideMark/>
          </w:tcPr>
          <w:p w14:paraId="6664C83E"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35,70 km </w:t>
            </w:r>
          </w:p>
        </w:tc>
        <w:tc>
          <w:tcPr>
            <w:tcW w:w="1047" w:type="dxa"/>
            <w:tcBorders>
              <w:top w:val="nil"/>
              <w:left w:val="nil"/>
              <w:bottom w:val="single" w:sz="4" w:space="0" w:color="auto"/>
              <w:right w:val="single" w:sz="4" w:space="0" w:color="auto"/>
            </w:tcBorders>
            <w:shd w:val="clear" w:color="000000" w:fill="FFFFFF"/>
            <w:noWrap/>
            <w:vAlign w:val="center"/>
            <w:hideMark/>
          </w:tcPr>
          <w:p w14:paraId="4362F1A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32,80 km </w:t>
            </w:r>
          </w:p>
        </w:tc>
        <w:tc>
          <w:tcPr>
            <w:tcW w:w="1246" w:type="dxa"/>
            <w:tcBorders>
              <w:top w:val="nil"/>
              <w:left w:val="nil"/>
              <w:bottom w:val="single" w:sz="4" w:space="0" w:color="auto"/>
              <w:right w:val="single" w:sz="4" w:space="0" w:color="auto"/>
            </w:tcBorders>
            <w:shd w:val="clear" w:color="000000" w:fill="FFFFFF"/>
            <w:noWrap/>
            <w:vAlign w:val="center"/>
            <w:hideMark/>
          </w:tcPr>
          <w:p w14:paraId="45DE5D0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2,90 km </w:t>
            </w:r>
          </w:p>
        </w:tc>
        <w:tc>
          <w:tcPr>
            <w:tcW w:w="1006" w:type="dxa"/>
            <w:tcBorders>
              <w:top w:val="nil"/>
              <w:left w:val="nil"/>
              <w:bottom w:val="single" w:sz="4" w:space="0" w:color="auto"/>
              <w:right w:val="single" w:sz="4" w:space="0" w:color="auto"/>
            </w:tcBorders>
            <w:shd w:val="clear" w:color="000000" w:fill="FFFFFF"/>
            <w:noWrap/>
            <w:vAlign w:val="center"/>
            <w:hideMark/>
          </w:tcPr>
          <w:p w14:paraId="7EA4A87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4</w:t>
            </w:r>
          </w:p>
        </w:tc>
        <w:tc>
          <w:tcPr>
            <w:tcW w:w="1006" w:type="dxa"/>
            <w:tcBorders>
              <w:top w:val="nil"/>
              <w:left w:val="nil"/>
              <w:bottom w:val="single" w:sz="4" w:space="0" w:color="auto"/>
              <w:right w:val="single" w:sz="4" w:space="0" w:color="auto"/>
            </w:tcBorders>
            <w:shd w:val="clear" w:color="000000" w:fill="FFFFFF"/>
            <w:noWrap/>
            <w:vAlign w:val="center"/>
            <w:hideMark/>
          </w:tcPr>
          <w:p w14:paraId="0DDEE66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3B39878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29115A4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38,00 ml </w:t>
            </w:r>
          </w:p>
        </w:tc>
        <w:tc>
          <w:tcPr>
            <w:tcW w:w="1261" w:type="dxa"/>
            <w:tcBorders>
              <w:top w:val="nil"/>
              <w:left w:val="nil"/>
              <w:bottom w:val="single" w:sz="4" w:space="0" w:color="auto"/>
              <w:right w:val="single" w:sz="4" w:space="0" w:color="auto"/>
            </w:tcBorders>
            <w:shd w:val="clear" w:color="000000" w:fill="FFFFFF"/>
            <w:noWrap/>
            <w:vAlign w:val="center"/>
            <w:hideMark/>
          </w:tcPr>
          <w:p w14:paraId="19C02E0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r w:rsidR="00A02486" w:rsidRPr="00A02486" w14:paraId="2A12D639"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6CE978F8"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53D2A0B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Sekebanza</w:t>
            </w:r>
          </w:p>
        </w:tc>
        <w:tc>
          <w:tcPr>
            <w:tcW w:w="2996" w:type="dxa"/>
            <w:tcBorders>
              <w:top w:val="nil"/>
              <w:left w:val="nil"/>
              <w:bottom w:val="single" w:sz="4" w:space="0" w:color="auto"/>
              <w:right w:val="single" w:sz="4" w:space="0" w:color="auto"/>
            </w:tcBorders>
            <w:shd w:val="clear" w:color="000000" w:fill="FFFFFF"/>
            <w:noWrap/>
            <w:vAlign w:val="center"/>
            <w:hideMark/>
          </w:tcPr>
          <w:p w14:paraId="373EC766"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Pont Lukula (Vaku) - Kilengi – Mbata siala</w:t>
            </w:r>
          </w:p>
        </w:tc>
        <w:tc>
          <w:tcPr>
            <w:tcW w:w="997" w:type="dxa"/>
            <w:tcBorders>
              <w:top w:val="nil"/>
              <w:left w:val="nil"/>
              <w:bottom w:val="single" w:sz="4" w:space="0" w:color="auto"/>
              <w:right w:val="single" w:sz="4" w:space="0" w:color="auto"/>
            </w:tcBorders>
            <w:shd w:val="clear" w:color="000000" w:fill="FFFFFF"/>
            <w:noWrap/>
            <w:vAlign w:val="center"/>
            <w:hideMark/>
          </w:tcPr>
          <w:p w14:paraId="7E747622"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59,90 km </w:t>
            </w:r>
          </w:p>
        </w:tc>
        <w:tc>
          <w:tcPr>
            <w:tcW w:w="1047" w:type="dxa"/>
            <w:tcBorders>
              <w:top w:val="nil"/>
              <w:left w:val="nil"/>
              <w:bottom w:val="single" w:sz="4" w:space="0" w:color="auto"/>
              <w:right w:val="single" w:sz="4" w:space="0" w:color="auto"/>
            </w:tcBorders>
            <w:shd w:val="clear" w:color="000000" w:fill="FFFFFF"/>
            <w:noWrap/>
            <w:vAlign w:val="center"/>
            <w:hideMark/>
          </w:tcPr>
          <w:p w14:paraId="54E4EDA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29,35 km </w:t>
            </w:r>
          </w:p>
        </w:tc>
        <w:tc>
          <w:tcPr>
            <w:tcW w:w="1246" w:type="dxa"/>
            <w:tcBorders>
              <w:top w:val="nil"/>
              <w:left w:val="nil"/>
              <w:bottom w:val="single" w:sz="4" w:space="0" w:color="auto"/>
              <w:right w:val="single" w:sz="4" w:space="0" w:color="auto"/>
            </w:tcBorders>
            <w:shd w:val="clear" w:color="000000" w:fill="FFFFFF"/>
            <w:noWrap/>
            <w:vAlign w:val="center"/>
            <w:hideMark/>
          </w:tcPr>
          <w:p w14:paraId="6D7D66A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30,30 km </w:t>
            </w:r>
          </w:p>
        </w:tc>
        <w:tc>
          <w:tcPr>
            <w:tcW w:w="1006" w:type="dxa"/>
            <w:tcBorders>
              <w:top w:val="nil"/>
              <w:left w:val="nil"/>
              <w:bottom w:val="single" w:sz="4" w:space="0" w:color="auto"/>
              <w:right w:val="single" w:sz="4" w:space="0" w:color="auto"/>
            </w:tcBorders>
            <w:shd w:val="clear" w:color="000000" w:fill="FFFFFF"/>
            <w:noWrap/>
            <w:vAlign w:val="center"/>
            <w:hideMark/>
          </w:tcPr>
          <w:p w14:paraId="7ED7BF6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06" w:type="dxa"/>
            <w:tcBorders>
              <w:top w:val="nil"/>
              <w:left w:val="nil"/>
              <w:bottom w:val="single" w:sz="4" w:space="0" w:color="auto"/>
              <w:right w:val="single" w:sz="4" w:space="0" w:color="auto"/>
            </w:tcBorders>
            <w:shd w:val="clear" w:color="000000" w:fill="FFFFFF"/>
            <w:noWrap/>
            <w:vAlign w:val="center"/>
            <w:hideMark/>
          </w:tcPr>
          <w:p w14:paraId="35D5B46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62765D88"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10</w:t>
            </w:r>
          </w:p>
        </w:tc>
        <w:tc>
          <w:tcPr>
            <w:tcW w:w="1331" w:type="dxa"/>
            <w:tcBorders>
              <w:top w:val="nil"/>
              <w:left w:val="nil"/>
              <w:bottom w:val="single" w:sz="4" w:space="0" w:color="auto"/>
              <w:right w:val="single" w:sz="4" w:space="0" w:color="auto"/>
            </w:tcBorders>
            <w:shd w:val="clear" w:color="000000" w:fill="FFFFFF"/>
            <w:noWrap/>
            <w:vAlign w:val="center"/>
            <w:hideMark/>
          </w:tcPr>
          <w:p w14:paraId="71EF184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261" w:type="dxa"/>
            <w:tcBorders>
              <w:top w:val="nil"/>
              <w:left w:val="nil"/>
              <w:bottom w:val="single" w:sz="4" w:space="0" w:color="auto"/>
              <w:right w:val="single" w:sz="4" w:space="0" w:color="auto"/>
            </w:tcBorders>
            <w:shd w:val="clear" w:color="000000" w:fill="FFFFFF"/>
            <w:noWrap/>
            <w:vAlign w:val="center"/>
            <w:hideMark/>
          </w:tcPr>
          <w:p w14:paraId="7C823406"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98,00 ml </w:t>
            </w:r>
          </w:p>
        </w:tc>
      </w:tr>
      <w:tr w:rsidR="00A02486" w:rsidRPr="00A02486" w14:paraId="5577E9C0"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2FB10EEB"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3696086A"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Sekebanza</w:t>
            </w:r>
          </w:p>
        </w:tc>
        <w:tc>
          <w:tcPr>
            <w:tcW w:w="2996" w:type="dxa"/>
            <w:tcBorders>
              <w:top w:val="nil"/>
              <w:left w:val="nil"/>
              <w:bottom w:val="single" w:sz="4" w:space="0" w:color="auto"/>
              <w:right w:val="single" w:sz="4" w:space="0" w:color="auto"/>
            </w:tcBorders>
            <w:shd w:val="clear" w:color="000000" w:fill="FFFFFF"/>
            <w:noWrap/>
            <w:vAlign w:val="center"/>
            <w:hideMark/>
          </w:tcPr>
          <w:p w14:paraId="50EA3336"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Kinzau mvuete – Seke banza - Vaku</w:t>
            </w:r>
          </w:p>
        </w:tc>
        <w:tc>
          <w:tcPr>
            <w:tcW w:w="997" w:type="dxa"/>
            <w:tcBorders>
              <w:top w:val="nil"/>
              <w:left w:val="nil"/>
              <w:bottom w:val="single" w:sz="4" w:space="0" w:color="auto"/>
              <w:right w:val="single" w:sz="4" w:space="0" w:color="auto"/>
            </w:tcBorders>
            <w:shd w:val="clear" w:color="000000" w:fill="FFFFFF"/>
            <w:noWrap/>
            <w:vAlign w:val="center"/>
            <w:hideMark/>
          </w:tcPr>
          <w:p w14:paraId="43BB6C5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41,70 km </w:t>
            </w:r>
          </w:p>
        </w:tc>
        <w:tc>
          <w:tcPr>
            <w:tcW w:w="1047" w:type="dxa"/>
            <w:tcBorders>
              <w:top w:val="nil"/>
              <w:left w:val="nil"/>
              <w:bottom w:val="single" w:sz="4" w:space="0" w:color="auto"/>
              <w:right w:val="single" w:sz="4" w:space="0" w:color="auto"/>
            </w:tcBorders>
            <w:shd w:val="clear" w:color="000000" w:fill="FFFFFF"/>
            <w:noWrap/>
            <w:vAlign w:val="center"/>
            <w:hideMark/>
          </w:tcPr>
          <w:p w14:paraId="0837472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32,20 km </w:t>
            </w:r>
          </w:p>
        </w:tc>
        <w:tc>
          <w:tcPr>
            <w:tcW w:w="1246" w:type="dxa"/>
            <w:tcBorders>
              <w:top w:val="nil"/>
              <w:left w:val="nil"/>
              <w:bottom w:val="single" w:sz="4" w:space="0" w:color="auto"/>
              <w:right w:val="single" w:sz="4" w:space="0" w:color="auto"/>
            </w:tcBorders>
            <w:shd w:val="clear" w:color="000000" w:fill="FFFFFF"/>
            <w:noWrap/>
            <w:vAlign w:val="center"/>
            <w:hideMark/>
          </w:tcPr>
          <w:p w14:paraId="4BB07F73"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9,50 km </w:t>
            </w:r>
          </w:p>
        </w:tc>
        <w:tc>
          <w:tcPr>
            <w:tcW w:w="1006" w:type="dxa"/>
            <w:tcBorders>
              <w:top w:val="nil"/>
              <w:left w:val="nil"/>
              <w:bottom w:val="single" w:sz="4" w:space="0" w:color="auto"/>
              <w:right w:val="single" w:sz="4" w:space="0" w:color="auto"/>
            </w:tcBorders>
            <w:shd w:val="clear" w:color="000000" w:fill="FFFFFF"/>
            <w:noWrap/>
            <w:vAlign w:val="center"/>
            <w:hideMark/>
          </w:tcPr>
          <w:p w14:paraId="4D163D09"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3</w:t>
            </w:r>
          </w:p>
        </w:tc>
        <w:tc>
          <w:tcPr>
            <w:tcW w:w="1006" w:type="dxa"/>
            <w:tcBorders>
              <w:top w:val="nil"/>
              <w:left w:val="nil"/>
              <w:bottom w:val="single" w:sz="4" w:space="0" w:color="auto"/>
              <w:right w:val="single" w:sz="4" w:space="0" w:color="auto"/>
            </w:tcBorders>
            <w:shd w:val="clear" w:color="000000" w:fill="FFFFFF"/>
            <w:noWrap/>
            <w:vAlign w:val="center"/>
            <w:hideMark/>
          </w:tcPr>
          <w:p w14:paraId="69306F7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02300E7B"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3</w:t>
            </w:r>
          </w:p>
        </w:tc>
        <w:tc>
          <w:tcPr>
            <w:tcW w:w="1331" w:type="dxa"/>
            <w:tcBorders>
              <w:top w:val="nil"/>
              <w:left w:val="nil"/>
              <w:bottom w:val="single" w:sz="4" w:space="0" w:color="auto"/>
              <w:right w:val="single" w:sz="4" w:space="0" w:color="auto"/>
            </w:tcBorders>
            <w:shd w:val="clear" w:color="000000" w:fill="FFFFFF"/>
            <w:noWrap/>
            <w:vAlign w:val="center"/>
            <w:hideMark/>
          </w:tcPr>
          <w:p w14:paraId="08A842A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20,00 ml </w:t>
            </w:r>
          </w:p>
        </w:tc>
        <w:tc>
          <w:tcPr>
            <w:tcW w:w="1261" w:type="dxa"/>
            <w:tcBorders>
              <w:top w:val="nil"/>
              <w:left w:val="nil"/>
              <w:bottom w:val="single" w:sz="4" w:space="0" w:color="auto"/>
              <w:right w:val="single" w:sz="4" w:space="0" w:color="auto"/>
            </w:tcBorders>
            <w:shd w:val="clear" w:color="000000" w:fill="FFFFFF"/>
            <w:noWrap/>
            <w:vAlign w:val="center"/>
            <w:hideMark/>
          </w:tcPr>
          <w:p w14:paraId="3A11BC77"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32,00 ml </w:t>
            </w:r>
          </w:p>
        </w:tc>
      </w:tr>
      <w:tr w:rsidR="00A02486" w:rsidRPr="00A02486" w14:paraId="384D38E7" w14:textId="77777777" w:rsidTr="00A02486">
        <w:trPr>
          <w:trHeight w:val="505"/>
        </w:trPr>
        <w:tc>
          <w:tcPr>
            <w:tcW w:w="1077" w:type="dxa"/>
            <w:tcBorders>
              <w:top w:val="nil"/>
              <w:left w:val="single" w:sz="4" w:space="0" w:color="auto"/>
              <w:bottom w:val="single" w:sz="4" w:space="0" w:color="auto"/>
              <w:right w:val="single" w:sz="4" w:space="0" w:color="auto"/>
            </w:tcBorders>
            <w:shd w:val="clear" w:color="000000" w:fill="FFFFFF"/>
            <w:vAlign w:val="center"/>
            <w:hideMark/>
          </w:tcPr>
          <w:p w14:paraId="744F5512"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Kongo central</w:t>
            </w:r>
          </w:p>
        </w:tc>
        <w:tc>
          <w:tcPr>
            <w:tcW w:w="1167" w:type="dxa"/>
            <w:tcBorders>
              <w:top w:val="nil"/>
              <w:left w:val="nil"/>
              <w:bottom w:val="single" w:sz="4" w:space="0" w:color="auto"/>
              <w:right w:val="single" w:sz="4" w:space="0" w:color="auto"/>
            </w:tcBorders>
            <w:shd w:val="clear" w:color="000000" w:fill="FFFFFF"/>
            <w:vAlign w:val="center"/>
            <w:hideMark/>
          </w:tcPr>
          <w:p w14:paraId="227F8A14"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Sekebanza</w:t>
            </w:r>
          </w:p>
        </w:tc>
        <w:tc>
          <w:tcPr>
            <w:tcW w:w="2996" w:type="dxa"/>
            <w:tcBorders>
              <w:top w:val="nil"/>
              <w:left w:val="nil"/>
              <w:bottom w:val="single" w:sz="4" w:space="0" w:color="auto"/>
              <w:right w:val="single" w:sz="4" w:space="0" w:color="auto"/>
            </w:tcBorders>
            <w:shd w:val="clear" w:color="000000" w:fill="FFFFFF"/>
            <w:noWrap/>
            <w:vAlign w:val="center"/>
            <w:hideMark/>
          </w:tcPr>
          <w:p w14:paraId="7B5F36E5" w14:textId="77777777" w:rsidR="00A02486" w:rsidRPr="005545F4" w:rsidRDefault="00A02486" w:rsidP="005545F4">
            <w:pPr>
              <w:spacing w:after="0" w:line="240" w:lineRule="auto"/>
              <w:ind w:firstLineChars="100" w:firstLine="180"/>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Kinzau mvuete - Noki dia zulu - Nzanza Mputu</w:t>
            </w:r>
          </w:p>
        </w:tc>
        <w:tc>
          <w:tcPr>
            <w:tcW w:w="997" w:type="dxa"/>
            <w:tcBorders>
              <w:top w:val="nil"/>
              <w:left w:val="nil"/>
              <w:bottom w:val="single" w:sz="4" w:space="0" w:color="auto"/>
              <w:right w:val="single" w:sz="4" w:space="0" w:color="auto"/>
            </w:tcBorders>
            <w:shd w:val="clear" w:color="000000" w:fill="FFFFFF"/>
            <w:noWrap/>
            <w:vAlign w:val="center"/>
            <w:hideMark/>
          </w:tcPr>
          <w:p w14:paraId="0EC9F7F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13,60 km </w:t>
            </w:r>
          </w:p>
        </w:tc>
        <w:tc>
          <w:tcPr>
            <w:tcW w:w="1047" w:type="dxa"/>
            <w:tcBorders>
              <w:top w:val="nil"/>
              <w:left w:val="nil"/>
              <w:bottom w:val="single" w:sz="4" w:space="0" w:color="auto"/>
              <w:right w:val="single" w:sz="4" w:space="0" w:color="auto"/>
            </w:tcBorders>
            <w:shd w:val="clear" w:color="000000" w:fill="FFFFFF"/>
            <w:noWrap/>
            <w:vAlign w:val="center"/>
            <w:hideMark/>
          </w:tcPr>
          <w:p w14:paraId="753978B1"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6,00 km </w:t>
            </w:r>
          </w:p>
        </w:tc>
        <w:tc>
          <w:tcPr>
            <w:tcW w:w="1246" w:type="dxa"/>
            <w:tcBorders>
              <w:top w:val="nil"/>
              <w:left w:val="nil"/>
              <w:bottom w:val="single" w:sz="4" w:space="0" w:color="auto"/>
              <w:right w:val="single" w:sz="4" w:space="0" w:color="auto"/>
            </w:tcBorders>
            <w:shd w:val="clear" w:color="000000" w:fill="FFFFFF"/>
            <w:noWrap/>
            <w:vAlign w:val="center"/>
            <w:hideMark/>
          </w:tcPr>
          <w:p w14:paraId="38D81B9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7,60 km </w:t>
            </w:r>
          </w:p>
        </w:tc>
        <w:tc>
          <w:tcPr>
            <w:tcW w:w="1006" w:type="dxa"/>
            <w:tcBorders>
              <w:top w:val="nil"/>
              <w:left w:val="nil"/>
              <w:bottom w:val="single" w:sz="4" w:space="0" w:color="auto"/>
              <w:right w:val="single" w:sz="4" w:space="0" w:color="auto"/>
            </w:tcBorders>
            <w:shd w:val="clear" w:color="000000" w:fill="FFFFFF"/>
            <w:noWrap/>
            <w:vAlign w:val="center"/>
            <w:hideMark/>
          </w:tcPr>
          <w:p w14:paraId="55A6F194"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3</w:t>
            </w:r>
          </w:p>
        </w:tc>
        <w:tc>
          <w:tcPr>
            <w:tcW w:w="1006" w:type="dxa"/>
            <w:tcBorders>
              <w:top w:val="nil"/>
              <w:left w:val="nil"/>
              <w:bottom w:val="single" w:sz="4" w:space="0" w:color="auto"/>
              <w:right w:val="single" w:sz="4" w:space="0" w:color="auto"/>
            </w:tcBorders>
            <w:shd w:val="clear" w:color="000000" w:fill="FFFFFF"/>
            <w:noWrap/>
            <w:vAlign w:val="center"/>
            <w:hideMark/>
          </w:tcPr>
          <w:p w14:paraId="008E9B6D"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036" w:type="dxa"/>
            <w:tcBorders>
              <w:top w:val="nil"/>
              <w:left w:val="nil"/>
              <w:bottom w:val="single" w:sz="4" w:space="0" w:color="auto"/>
              <w:right w:val="single" w:sz="4" w:space="0" w:color="auto"/>
            </w:tcBorders>
            <w:shd w:val="clear" w:color="000000" w:fill="FFFFFF"/>
            <w:noWrap/>
            <w:vAlign w:val="center"/>
            <w:hideMark/>
          </w:tcPr>
          <w:p w14:paraId="79ED6435"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c>
          <w:tcPr>
            <w:tcW w:w="1331" w:type="dxa"/>
            <w:tcBorders>
              <w:top w:val="nil"/>
              <w:left w:val="nil"/>
              <w:bottom w:val="single" w:sz="4" w:space="0" w:color="auto"/>
              <w:right w:val="single" w:sz="4" w:space="0" w:color="auto"/>
            </w:tcBorders>
            <w:shd w:val="clear" w:color="000000" w:fill="FFFFFF"/>
            <w:noWrap/>
            <w:vAlign w:val="center"/>
            <w:hideMark/>
          </w:tcPr>
          <w:p w14:paraId="232A4DA0"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xml:space="preserve">14,00 ml </w:t>
            </w:r>
          </w:p>
        </w:tc>
        <w:tc>
          <w:tcPr>
            <w:tcW w:w="1261" w:type="dxa"/>
            <w:tcBorders>
              <w:top w:val="nil"/>
              <w:left w:val="nil"/>
              <w:bottom w:val="single" w:sz="4" w:space="0" w:color="auto"/>
              <w:right w:val="single" w:sz="4" w:space="0" w:color="auto"/>
            </w:tcBorders>
            <w:shd w:val="clear" w:color="000000" w:fill="FFFFFF"/>
            <w:noWrap/>
            <w:vAlign w:val="center"/>
            <w:hideMark/>
          </w:tcPr>
          <w:p w14:paraId="28F0C89F" w14:textId="77777777" w:rsidR="00A02486" w:rsidRPr="005545F4" w:rsidRDefault="00A02486" w:rsidP="005545F4">
            <w:pPr>
              <w:spacing w:after="0" w:line="240" w:lineRule="auto"/>
              <w:jc w:val="center"/>
              <w:rPr>
                <w:rFonts w:ascii="Times New Roman" w:eastAsia="Times New Roman" w:hAnsi="Times New Roman" w:cs="Times New Roman"/>
                <w:color w:val="000000"/>
                <w:kern w:val="0"/>
                <w:sz w:val="18"/>
                <w:szCs w:val="18"/>
                <w:lang w:val="en-US" w:eastAsia="zh-CN"/>
                <w14:ligatures w14:val="none"/>
              </w:rPr>
            </w:pPr>
            <w:r w:rsidRPr="005545F4">
              <w:rPr>
                <w:rFonts w:ascii="Times New Roman" w:eastAsia="Times New Roman" w:hAnsi="Times New Roman" w:cs="Times New Roman"/>
                <w:color w:val="000000"/>
                <w:kern w:val="0"/>
                <w:sz w:val="18"/>
                <w:szCs w:val="18"/>
                <w:lang w:val="en-US" w:eastAsia="zh-CN"/>
                <w14:ligatures w14:val="none"/>
              </w:rPr>
              <w:t> </w:t>
            </w:r>
          </w:p>
        </w:tc>
      </w:tr>
    </w:tbl>
    <w:p w14:paraId="1CF5ACAC" w14:textId="058CD827" w:rsidR="005545F4" w:rsidRDefault="005545F4" w:rsidP="005545F4">
      <w:pPr>
        <w:ind w:left="-567"/>
        <w:jc w:val="both"/>
        <w:rPr>
          <w:rFonts w:ascii="Times New Roman" w:hAnsi="Times New Roman" w:cs="Times New Roman"/>
          <w:sz w:val="24"/>
          <w:szCs w:val="24"/>
          <w:lang w:val="fr-FR"/>
        </w:rPr>
      </w:pPr>
      <w:r>
        <w:rPr>
          <w:rFonts w:ascii="Times New Roman" w:hAnsi="Times New Roman" w:cs="Times New Roman"/>
          <w:sz w:val="24"/>
          <w:szCs w:val="24"/>
          <w:lang w:val="fr-FR"/>
        </w:rPr>
        <w:fldChar w:fldCharType="end"/>
      </w:r>
    </w:p>
    <w:p w14:paraId="6957C877" w14:textId="6AD99E25" w:rsidR="00E624FE" w:rsidRPr="00805DD6" w:rsidRDefault="00E624FE" w:rsidP="005545F4">
      <w:pPr>
        <w:ind w:left="422"/>
        <w:jc w:val="both"/>
        <w:rPr>
          <w:rFonts w:ascii="Times New Roman" w:hAnsi="Times New Roman" w:cs="Times New Roman"/>
          <w:sz w:val="24"/>
          <w:szCs w:val="24"/>
          <w:lang w:val="fr-FR"/>
        </w:rPr>
      </w:pPr>
    </w:p>
    <w:sectPr w:rsidR="00E624FE" w:rsidRPr="00805DD6" w:rsidSect="00A02486">
      <w:pgSz w:w="15840" w:h="12240" w:orient="landscape"/>
      <w:pgMar w:top="1440" w:right="2799" w:bottom="144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F774" w14:textId="77777777" w:rsidR="007F5E3F" w:rsidRDefault="007F5E3F" w:rsidP="00B14B34">
      <w:pPr>
        <w:spacing w:after="0" w:line="240" w:lineRule="auto"/>
      </w:pPr>
      <w:r>
        <w:separator/>
      </w:r>
    </w:p>
  </w:endnote>
  <w:endnote w:type="continuationSeparator" w:id="0">
    <w:p w14:paraId="411FA991" w14:textId="77777777" w:rsidR="007F5E3F" w:rsidRDefault="007F5E3F" w:rsidP="00B1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504796"/>
      <w:docPartObj>
        <w:docPartGallery w:val="Page Numbers (Bottom of Page)"/>
        <w:docPartUnique/>
      </w:docPartObj>
    </w:sdtPr>
    <w:sdtEndPr/>
    <w:sdtContent>
      <w:p w14:paraId="592826C6" w14:textId="434C2FAD" w:rsidR="00417271" w:rsidRDefault="00417271">
        <w:pPr>
          <w:pStyle w:val="Pieddepage"/>
          <w:jc w:val="right"/>
        </w:pPr>
        <w:r>
          <w:fldChar w:fldCharType="begin"/>
        </w:r>
        <w:r>
          <w:instrText>PAGE   \* MERGEFORMAT</w:instrText>
        </w:r>
        <w:r>
          <w:fldChar w:fldCharType="separate"/>
        </w:r>
        <w:r>
          <w:rPr>
            <w:lang w:val="fr-FR"/>
          </w:rPr>
          <w:t>2</w:t>
        </w:r>
        <w:r>
          <w:fldChar w:fldCharType="end"/>
        </w:r>
      </w:p>
    </w:sdtContent>
  </w:sdt>
  <w:p w14:paraId="1C7FE292" w14:textId="223F911F" w:rsidR="00417271" w:rsidRDefault="00417271" w:rsidP="00086C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EEA" w14:textId="77777777" w:rsidR="007F5E3F" w:rsidRDefault="007F5E3F" w:rsidP="00B14B34">
      <w:pPr>
        <w:spacing w:after="0" w:line="240" w:lineRule="auto"/>
      </w:pPr>
      <w:r>
        <w:separator/>
      </w:r>
    </w:p>
  </w:footnote>
  <w:footnote w:type="continuationSeparator" w:id="0">
    <w:p w14:paraId="43963C8C" w14:textId="77777777" w:rsidR="007F5E3F" w:rsidRDefault="007F5E3F" w:rsidP="00B1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epuces2"/>
      <w:lvlText w:val=""/>
      <w:lvlJc w:val="left"/>
      <w:pPr>
        <w:tabs>
          <w:tab w:val="left" w:pos="643"/>
        </w:tabs>
        <w:ind w:left="643" w:hanging="360"/>
      </w:pPr>
      <w:rPr>
        <w:rFonts w:ascii="Symbol" w:hAnsi="Symbol" w:hint="default"/>
      </w:rPr>
    </w:lvl>
  </w:abstractNum>
  <w:abstractNum w:abstractNumId="1" w15:restartNumberingAfterBreak="0">
    <w:nsid w:val="0170645A"/>
    <w:multiLevelType w:val="hybridMultilevel"/>
    <w:tmpl w:val="4A146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318FC"/>
    <w:multiLevelType w:val="multilevel"/>
    <w:tmpl w:val="4124562E"/>
    <w:styleLink w:val="Style1import"/>
    <w:lvl w:ilvl="0">
      <w:start w:val="1"/>
      <w:numFmt w:val="upperRoman"/>
      <w:lvlText w:val="%1."/>
      <w:lvlJc w:val="left"/>
      <w:pPr>
        <w:tabs>
          <w:tab w:val="num" w:pos="679"/>
        </w:tabs>
        <w:ind w:left="1051" w:hanging="69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1.%2."/>
      <w:lvlJc w:val="left"/>
      <w:pPr>
        <w:ind w:left="1422" w:hanging="7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lvlText w:val="%1.%2.%3."/>
      <w:lvlJc w:val="left"/>
      <w:pPr>
        <w:tabs>
          <w:tab w:val="num" w:pos="1358"/>
        </w:tabs>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37C6C76"/>
    <w:multiLevelType w:val="hybridMultilevel"/>
    <w:tmpl w:val="FD30DBB2"/>
    <w:lvl w:ilvl="0" w:tplc="8BD25A6A">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410C3"/>
    <w:multiLevelType w:val="hybridMultilevel"/>
    <w:tmpl w:val="7AE04B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7E48E0"/>
    <w:multiLevelType w:val="hybridMultilevel"/>
    <w:tmpl w:val="17961A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AD70CC0"/>
    <w:multiLevelType w:val="hybridMultilevel"/>
    <w:tmpl w:val="8C563C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E33AD3"/>
    <w:multiLevelType w:val="multilevel"/>
    <w:tmpl w:val="8638A690"/>
    <w:lvl w:ilvl="0">
      <w:start w:val="1"/>
      <w:numFmt w:val="lowerLetter"/>
      <w:lvlText w:val="%1)"/>
      <w:lvlJc w:val="left"/>
      <w:pPr>
        <w:ind w:left="720" w:hanging="360"/>
      </w:pPr>
      <w:rPr>
        <w:rFonts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83373"/>
    <w:multiLevelType w:val="hybridMultilevel"/>
    <w:tmpl w:val="DF1AA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8E672D"/>
    <w:multiLevelType w:val="hybridMultilevel"/>
    <w:tmpl w:val="8EC0D208"/>
    <w:numStyleLink w:val="Style9import"/>
  </w:abstractNum>
  <w:abstractNum w:abstractNumId="10" w15:restartNumberingAfterBreak="0">
    <w:nsid w:val="14820174"/>
    <w:multiLevelType w:val="hybridMultilevel"/>
    <w:tmpl w:val="F8DCBE1A"/>
    <w:lvl w:ilvl="0" w:tplc="A30228E6">
      <w:start w:val="1"/>
      <w:numFmt w:val="lowerRoman"/>
      <w:lvlText w:val="(%1)"/>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E19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B8EBA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DEEA6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04F1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CA35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04D99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B491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5817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A52323"/>
    <w:multiLevelType w:val="hybridMultilevel"/>
    <w:tmpl w:val="47A60F18"/>
    <w:lvl w:ilvl="0" w:tplc="CE7E41FC">
      <w:start w:val="2019"/>
      <w:numFmt w:val="bullet"/>
      <w:lvlText w:val="•"/>
      <w:lvlJc w:val="left"/>
      <w:pPr>
        <w:ind w:left="2138" w:hanging="360"/>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1B274FC1"/>
    <w:multiLevelType w:val="hybridMultilevel"/>
    <w:tmpl w:val="CFB4E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DA6DA6"/>
    <w:multiLevelType w:val="multilevel"/>
    <w:tmpl w:val="1DDA6D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A01427"/>
    <w:multiLevelType w:val="hybridMultilevel"/>
    <w:tmpl w:val="BB5C3A5C"/>
    <w:lvl w:ilvl="0" w:tplc="D37AB0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A0302E0"/>
    <w:multiLevelType w:val="hybridMultilevel"/>
    <w:tmpl w:val="E30E56E2"/>
    <w:lvl w:ilvl="0" w:tplc="040900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D64E25"/>
    <w:multiLevelType w:val="hybridMultilevel"/>
    <w:tmpl w:val="7A0A54F4"/>
    <w:lvl w:ilvl="0" w:tplc="23085B50">
      <w:start w:val="1"/>
      <w:numFmt w:val="upp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15:restartNumberingAfterBreak="0">
    <w:nsid w:val="3B87707A"/>
    <w:multiLevelType w:val="hybridMultilevel"/>
    <w:tmpl w:val="A63CE54E"/>
    <w:lvl w:ilvl="0" w:tplc="F9747442">
      <w:start w:val="1"/>
      <w:numFmt w:val="lowerRoman"/>
      <w:lvlText w:val="%1)"/>
      <w:lvlJc w:val="left"/>
      <w:pPr>
        <w:ind w:left="2198" w:hanging="72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8" w15:restartNumberingAfterBreak="0">
    <w:nsid w:val="44147D63"/>
    <w:multiLevelType w:val="hybridMultilevel"/>
    <w:tmpl w:val="14DA3D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2805"/>
    <w:multiLevelType w:val="hybridMultilevel"/>
    <w:tmpl w:val="214224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765ABB"/>
    <w:multiLevelType w:val="hybridMultilevel"/>
    <w:tmpl w:val="03A2AD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696211"/>
    <w:multiLevelType w:val="hybridMultilevel"/>
    <w:tmpl w:val="E7A8A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E50E0"/>
    <w:multiLevelType w:val="hybridMultilevel"/>
    <w:tmpl w:val="E90878BA"/>
    <w:lvl w:ilvl="0" w:tplc="2856E4CC">
      <w:start w:val="1"/>
      <w:numFmt w:val="lowerRoman"/>
      <w:lvlText w:val="%1)"/>
      <w:lvlJc w:val="left"/>
      <w:pPr>
        <w:ind w:left="2198" w:hanging="72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23" w15:restartNumberingAfterBreak="0">
    <w:nsid w:val="5E5D5D1F"/>
    <w:multiLevelType w:val="hybridMultilevel"/>
    <w:tmpl w:val="8EC0D208"/>
    <w:styleLink w:val="Style9import"/>
    <w:lvl w:ilvl="0" w:tplc="1728C40E">
      <w:start w:val="1"/>
      <w:numFmt w:val="bullet"/>
      <w:lvlText w:val="▪"/>
      <w:lvlJc w:val="left"/>
      <w:pPr>
        <w:ind w:left="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8C3844">
      <w:start w:val="1"/>
      <w:numFmt w:val="bullet"/>
      <w:lvlText w:val="o"/>
      <w:lvlJc w:val="left"/>
      <w:pPr>
        <w:ind w:left="11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F2B14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625F4">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E3558">
      <w:start w:val="1"/>
      <w:numFmt w:val="bullet"/>
      <w:lvlText w:val="o"/>
      <w:lvlJc w:val="left"/>
      <w:pPr>
        <w:ind w:left="33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40CFB5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447546">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4E279E">
      <w:start w:val="1"/>
      <w:numFmt w:val="bullet"/>
      <w:lvlText w:val="o"/>
      <w:lvlJc w:val="left"/>
      <w:pPr>
        <w:ind w:left="54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CC17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2DB2D11"/>
    <w:multiLevelType w:val="hybridMultilevel"/>
    <w:tmpl w:val="10806EDC"/>
    <w:lvl w:ilvl="0" w:tplc="F0D258F8">
      <w:start w:val="1"/>
      <w:numFmt w:val="bullet"/>
      <w:lvlText w:val="•"/>
      <w:lvlJc w:val="left"/>
      <w:pPr>
        <w:ind w:left="782"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F0D258F8">
      <w:start w:val="1"/>
      <w:numFmt w:val="bullet"/>
      <w:lvlText w:val="•"/>
      <w:lvlJc w:val="left"/>
      <w:pPr>
        <w:ind w:left="1502"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2" w:tplc="040C0005">
      <w:start w:val="1"/>
      <w:numFmt w:val="bullet"/>
      <w:lvlText w:val=""/>
      <w:lvlJc w:val="left"/>
      <w:pPr>
        <w:ind w:left="2222" w:hanging="360"/>
      </w:pPr>
      <w:rPr>
        <w:rFonts w:ascii="Wingdings" w:hAnsi="Wingdings" w:hint="default"/>
      </w:rPr>
    </w:lvl>
    <w:lvl w:ilvl="3" w:tplc="040C0001">
      <w:start w:val="1"/>
      <w:numFmt w:val="bullet"/>
      <w:lvlText w:val=""/>
      <w:lvlJc w:val="left"/>
      <w:pPr>
        <w:ind w:left="2942" w:hanging="360"/>
      </w:pPr>
      <w:rPr>
        <w:rFonts w:ascii="Symbol" w:hAnsi="Symbol" w:hint="default"/>
      </w:rPr>
    </w:lvl>
    <w:lvl w:ilvl="4" w:tplc="040C0003">
      <w:start w:val="1"/>
      <w:numFmt w:val="bullet"/>
      <w:lvlText w:val="o"/>
      <w:lvlJc w:val="left"/>
      <w:pPr>
        <w:ind w:left="3662" w:hanging="360"/>
      </w:pPr>
      <w:rPr>
        <w:rFonts w:ascii="Courier New" w:hAnsi="Courier New" w:cs="Courier New" w:hint="default"/>
      </w:rPr>
    </w:lvl>
    <w:lvl w:ilvl="5" w:tplc="040C0005">
      <w:start w:val="1"/>
      <w:numFmt w:val="bullet"/>
      <w:lvlText w:val=""/>
      <w:lvlJc w:val="left"/>
      <w:pPr>
        <w:ind w:left="4382" w:hanging="360"/>
      </w:pPr>
      <w:rPr>
        <w:rFonts w:ascii="Wingdings" w:hAnsi="Wingdings" w:hint="default"/>
      </w:rPr>
    </w:lvl>
    <w:lvl w:ilvl="6" w:tplc="040C0001">
      <w:start w:val="1"/>
      <w:numFmt w:val="bullet"/>
      <w:lvlText w:val=""/>
      <w:lvlJc w:val="left"/>
      <w:pPr>
        <w:ind w:left="5102" w:hanging="360"/>
      </w:pPr>
      <w:rPr>
        <w:rFonts w:ascii="Symbol" w:hAnsi="Symbol" w:hint="default"/>
      </w:rPr>
    </w:lvl>
    <w:lvl w:ilvl="7" w:tplc="040C0003">
      <w:start w:val="1"/>
      <w:numFmt w:val="bullet"/>
      <w:lvlText w:val="o"/>
      <w:lvlJc w:val="left"/>
      <w:pPr>
        <w:ind w:left="5822" w:hanging="360"/>
      </w:pPr>
      <w:rPr>
        <w:rFonts w:ascii="Courier New" w:hAnsi="Courier New" w:cs="Courier New" w:hint="default"/>
      </w:rPr>
    </w:lvl>
    <w:lvl w:ilvl="8" w:tplc="040C0005">
      <w:start w:val="1"/>
      <w:numFmt w:val="bullet"/>
      <w:lvlText w:val=""/>
      <w:lvlJc w:val="left"/>
      <w:pPr>
        <w:ind w:left="6542" w:hanging="360"/>
      </w:pPr>
      <w:rPr>
        <w:rFonts w:ascii="Wingdings" w:hAnsi="Wingdings" w:hint="default"/>
      </w:rPr>
    </w:lvl>
  </w:abstractNum>
  <w:abstractNum w:abstractNumId="25" w15:restartNumberingAfterBreak="0">
    <w:nsid w:val="646B3503"/>
    <w:multiLevelType w:val="hybridMultilevel"/>
    <w:tmpl w:val="6A84E796"/>
    <w:lvl w:ilvl="0" w:tplc="1A1ACBF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0E01CD"/>
    <w:multiLevelType w:val="hybridMultilevel"/>
    <w:tmpl w:val="2C926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A6F52"/>
    <w:multiLevelType w:val="hybridMultilevel"/>
    <w:tmpl w:val="FE62A22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805C65"/>
    <w:multiLevelType w:val="hybridMultilevel"/>
    <w:tmpl w:val="936059A4"/>
    <w:lvl w:ilvl="0" w:tplc="CE7E41FC">
      <w:start w:val="2019"/>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2894AF3"/>
    <w:multiLevelType w:val="hybridMultilevel"/>
    <w:tmpl w:val="18084C5E"/>
    <w:lvl w:ilvl="0" w:tplc="B8AC399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00CEC"/>
    <w:multiLevelType w:val="hybridMultilevel"/>
    <w:tmpl w:val="C0AC1146"/>
    <w:lvl w:ilvl="0" w:tplc="A30228E6">
      <w:start w:val="1"/>
      <w:numFmt w:val="lowerRoman"/>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B77C8"/>
    <w:multiLevelType w:val="hybridMultilevel"/>
    <w:tmpl w:val="251CE788"/>
    <w:lvl w:ilvl="0" w:tplc="CE7E41FC">
      <w:start w:val="2019"/>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9"/>
  </w:num>
  <w:num w:numId="2">
    <w:abstractNumId w:val="10"/>
  </w:num>
  <w:num w:numId="3">
    <w:abstractNumId w:val="24"/>
  </w:num>
  <w:num w:numId="4">
    <w:abstractNumId w:val="20"/>
  </w:num>
  <w:num w:numId="5">
    <w:abstractNumId w:val="27"/>
  </w:num>
  <w:num w:numId="6">
    <w:abstractNumId w:val="8"/>
  </w:num>
  <w:num w:numId="7">
    <w:abstractNumId w:val="16"/>
  </w:num>
  <w:num w:numId="8">
    <w:abstractNumId w:val="11"/>
  </w:num>
  <w:num w:numId="9">
    <w:abstractNumId w:val="17"/>
  </w:num>
  <w:num w:numId="10">
    <w:abstractNumId w:val="22"/>
  </w:num>
  <w:num w:numId="11">
    <w:abstractNumId w:val="28"/>
  </w:num>
  <w:num w:numId="12">
    <w:abstractNumId w:val="31"/>
  </w:num>
  <w:num w:numId="13">
    <w:abstractNumId w:val="14"/>
  </w:num>
  <w:num w:numId="14">
    <w:abstractNumId w:val="2"/>
  </w:num>
  <w:num w:numId="15">
    <w:abstractNumId w:val="23"/>
  </w:num>
  <w:num w:numId="16">
    <w:abstractNumId w:val="9"/>
  </w:num>
  <w:num w:numId="17">
    <w:abstractNumId w:val="3"/>
  </w:num>
  <w:num w:numId="18">
    <w:abstractNumId w:val="7"/>
  </w:num>
  <w:num w:numId="19">
    <w:abstractNumId w:val="25"/>
  </w:num>
  <w:num w:numId="20">
    <w:abstractNumId w:val="0"/>
  </w:num>
  <w:num w:numId="21">
    <w:abstractNumId w:val="13"/>
  </w:num>
  <w:num w:numId="22">
    <w:abstractNumId w:val="21"/>
  </w:num>
  <w:num w:numId="23">
    <w:abstractNumId w:val="19"/>
  </w:num>
  <w:num w:numId="24">
    <w:abstractNumId w:val="1"/>
  </w:num>
  <w:num w:numId="25">
    <w:abstractNumId w:val="18"/>
  </w:num>
  <w:num w:numId="26">
    <w:abstractNumId w:val="15"/>
  </w:num>
  <w:num w:numId="27">
    <w:abstractNumId w:val="6"/>
  </w:num>
  <w:num w:numId="28">
    <w:abstractNumId w:val="12"/>
  </w:num>
  <w:num w:numId="29">
    <w:abstractNumId w:val="4"/>
  </w:num>
  <w:num w:numId="30">
    <w:abstractNumId w:val="26"/>
  </w:num>
  <w:num w:numId="31">
    <w:abstractNumId w:val="30"/>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3A"/>
    <w:rsid w:val="00010C64"/>
    <w:rsid w:val="0001583D"/>
    <w:rsid w:val="00015D82"/>
    <w:rsid w:val="000239E9"/>
    <w:rsid w:val="00032E80"/>
    <w:rsid w:val="00033C4E"/>
    <w:rsid w:val="000449D8"/>
    <w:rsid w:val="00047AC8"/>
    <w:rsid w:val="00055CD0"/>
    <w:rsid w:val="00055F4C"/>
    <w:rsid w:val="00065D90"/>
    <w:rsid w:val="000749B4"/>
    <w:rsid w:val="00082CAA"/>
    <w:rsid w:val="00083164"/>
    <w:rsid w:val="00083184"/>
    <w:rsid w:val="00086C93"/>
    <w:rsid w:val="000A29AE"/>
    <w:rsid w:val="000A4504"/>
    <w:rsid w:val="000B32E7"/>
    <w:rsid w:val="000F0F85"/>
    <w:rsid w:val="0010206A"/>
    <w:rsid w:val="00110D68"/>
    <w:rsid w:val="00113718"/>
    <w:rsid w:val="001137A3"/>
    <w:rsid w:val="00114CFE"/>
    <w:rsid w:val="001158E2"/>
    <w:rsid w:val="00125595"/>
    <w:rsid w:val="00134DA7"/>
    <w:rsid w:val="00134E91"/>
    <w:rsid w:val="00176BB0"/>
    <w:rsid w:val="00181874"/>
    <w:rsid w:val="00187E4A"/>
    <w:rsid w:val="001904E0"/>
    <w:rsid w:val="00197050"/>
    <w:rsid w:val="001A29B8"/>
    <w:rsid w:val="001A4D98"/>
    <w:rsid w:val="001B0168"/>
    <w:rsid w:val="001B0747"/>
    <w:rsid w:val="001B2E6B"/>
    <w:rsid w:val="001B6039"/>
    <w:rsid w:val="001C0DC5"/>
    <w:rsid w:val="001E66CF"/>
    <w:rsid w:val="001F1717"/>
    <w:rsid w:val="0021758E"/>
    <w:rsid w:val="0023587A"/>
    <w:rsid w:val="002457C4"/>
    <w:rsid w:val="0024691A"/>
    <w:rsid w:val="002512BD"/>
    <w:rsid w:val="00260ABF"/>
    <w:rsid w:val="00264756"/>
    <w:rsid w:val="00267DDB"/>
    <w:rsid w:val="00280790"/>
    <w:rsid w:val="002809F3"/>
    <w:rsid w:val="00280B68"/>
    <w:rsid w:val="002836E7"/>
    <w:rsid w:val="00285257"/>
    <w:rsid w:val="00286AD5"/>
    <w:rsid w:val="00287C36"/>
    <w:rsid w:val="00294DC4"/>
    <w:rsid w:val="002A35C9"/>
    <w:rsid w:val="002A3F40"/>
    <w:rsid w:val="002A660B"/>
    <w:rsid w:val="002B64A1"/>
    <w:rsid w:val="002D0D64"/>
    <w:rsid w:val="002D1C12"/>
    <w:rsid w:val="002D204D"/>
    <w:rsid w:val="002D44F8"/>
    <w:rsid w:val="002E1FE1"/>
    <w:rsid w:val="002F0AF4"/>
    <w:rsid w:val="002F5F13"/>
    <w:rsid w:val="00306AA4"/>
    <w:rsid w:val="00310FCA"/>
    <w:rsid w:val="003116C8"/>
    <w:rsid w:val="00312037"/>
    <w:rsid w:val="003233C0"/>
    <w:rsid w:val="00335278"/>
    <w:rsid w:val="0033684E"/>
    <w:rsid w:val="0035761D"/>
    <w:rsid w:val="003630A6"/>
    <w:rsid w:val="0036648C"/>
    <w:rsid w:val="00370CC1"/>
    <w:rsid w:val="0037571E"/>
    <w:rsid w:val="00381945"/>
    <w:rsid w:val="0038315D"/>
    <w:rsid w:val="00385045"/>
    <w:rsid w:val="00385784"/>
    <w:rsid w:val="003925BB"/>
    <w:rsid w:val="003B69E8"/>
    <w:rsid w:val="003C09B7"/>
    <w:rsid w:val="003C140B"/>
    <w:rsid w:val="003C2704"/>
    <w:rsid w:val="003D2C09"/>
    <w:rsid w:val="003D44EB"/>
    <w:rsid w:val="003D631E"/>
    <w:rsid w:val="003D7E44"/>
    <w:rsid w:val="003E0397"/>
    <w:rsid w:val="003E28FD"/>
    <w:rsid w:val="003E4F36"/>
    <w:rsid w:val="00417271"/>
    <w:rsid w:val="00424200"/>
    <w:rsid w:val="0043387C"/>
    <w:rsid w:val="00434B78"/>
    <w:rsid w:val="00444210"/>
    <w:rsid w:val="004526E6"/>
    <w:rsid w:val="00456AE7"/>
    <w:rsid w:val="004657F0"/>
    <w:rsid w:val="004724FA"/>
    <w:rsid w:val="00475F5D"/>
    <w:rsid w:val="004A3BFE"/>
    <w:rsid w:val="004B2889"/>
    <w:rsid w:val="004D0FBB"/>
    <w:rsid w:val="004E6DF8"/>
    <w:rsid w:val="00501023"/>
    <w:rsid w:val="0051613D"/>
    <w:rsid w:val="00540444"/>
    <w:rsid w:val="00541DCD"/>
    <w:rsid w:val="00543627"/>
    <w:rsid w:val="005439F1"/>
    <w:rsid w:val="005448D5"/>
    <w:rsid w:val="005545F4"/>
    <w:rsid w:val="00563124"/>
    <w:rsid w:val="00577729"/>
    <w:rsid w:val="005818BE"/>
    <w:rsid w:val="00582982"/>
    <w:rsid w:val="00584937"/>
    <w:rsid w:val="005907F2"/>
    <w:rsid w:val="005926A8"/>
    <w:rsid w:val="0059466C"/>
    <w:rsid w:val="00594F47"/>
    <w:rsid w:val="005B752F"/>
    <w:rsid w:val="005C3E6F"/>
    <w:rsid w:val="005C42A3"/>
    <w:rsid w:val="005C60E6"/>
    <w:rsid w:val="005E01F6"/>
    <w:rsid w:val="005F02CD"/>
    <w:rsid w:val="00635063"/>
    <w:rsid w:val="00636ED9"/>
    <w:rsid w:val="00646C13"/>
    <w:rsid w:val="00651CE8"/>
    <w:rsid w:val="00677F3D"/>
    <w:rsid w:val="006804BC"/>
    <w:rsid w:val="00683DC8"/>
    <w:rsid w:val="0068759C"/>
    <w:rsid w:val="00693FBF"/>
    <w:rsid w:val="00694595"/>
    <w:rsid w:val="006956C0"/>
    <w:rsid w:val="006971BB"/>
    <w:rsid w:val="006A6C74"/>
    <w:rsid w:val="006C1CE3"/>
    <w:rsid w:val="006D507E"/>
    <w:rsid w:val="006D67C8"/>
    <w:rsid w:val="006E06E3"/>
    <w:rsid w:val="006E3283"/>
    <w:rsid w:val="006E5BBB"/>
    <w:rsid w:val="006F0965"/>
    <w:rsid w:val="006F2172"/>
    <w:rsid w:val="006F6E34"/>
    <w:rsid w:val="0070544F"/>
    <w:rsid w:val="00714689"/>
    <w:rsid w:val="00715B03"/>
    <w:rsid w:val="007219F5"/>
    <w:rsid w:val="007330BF"/>
    <w:rsid w:val="007345DF"/>
    <w:rsid w:val="00740B45"/>
    <w:rsid w:val="007646D6"/>
    <w:rsid w:val="00766C88"/>
    <w:rsid w:val="00771AFD"/>
    <w:rsid w:val="00772ACB"/>
    <w:rsid w:val="00775498"/>
    <w:rsid w:val="007832C5"/>
    <w:rsid w:val="007911D8"/>
    <w:rsid w:val="007A0857"/>
    <w:rsid w:val="007A69A0"/>
    <w:rsid w:val="007C03B1"/>
    <w:rsid w:val="007C27D0"/>
    <w:rsid w:val="007C7E52"/>
    <w:rsid w:val="007D1165"/>
    <w:rsid w:val="007E50EE"/>
    <w:rsid w:val="007E6D5F"/>
    <w:rsid w:val="007F20F0"/>
    <w:rsid w:val="007F51B6"/>
    <w:rsid w:val="007F5E3F"/>
    <w:rsid w:val="00805DD6"/>
    <w:rsid w:val="00806903"/>
    <w:rsid w:val="00807503"/>
    <w:rsid w:val="00807BF8"/>
    <w:rsid w:val="008123A4"/>
    <w:rsid w:val="0081374A"/>
    <w:rsid w:val="00817672"/>
    <w:rsid w:val="00823A5E"/>
    <w:rsid w:val="00841CCE"/>
    <w:rsid w:val="00853D71"/>
    <w:rsid w:val="0085418E"/>
    <w:rsid w:val="00854C21"/>
    <w:rsid w:val="008722FC"/>
    <w:rsid w:val="00876AEC"/>
    <w:rsid w:val="008849AB"/>
    <w:rsid w:val="00890141"/>
    <w:rsid w:val="00891D54"/>
    <w:rsid w:val="008B1149"/>
    <w:rsid w:val="008C06E5"/>
    <w:rsid w:val="008C0776"/>
    <w:rsid w:val="008D35A5"/>
    <w:rsid w:val="008D5127"/>
    <w:rsid w:val="008D675D"/>
    <w:rsid w:val="008D7976"/>
    <w:rsid w:val="00900E64"/>
    <w:rsid w:val="00904D3C"/>
    <w:rsid w:val="009155EE"/>
    <w:rsid w:val="00936D6D"/>
    <w:rsid w:val="00941B1C"/>
    <w:rsid w:val="00941D91"/>
    <w:rsid w:val="00945117"/>
    <w:rsid w:val="0094625E"/>
    <w:rsid w:val="009463E0"/>
    <w:rsid w:val="0097270B"/>
    <w:rsid w:val="00976B5D"/>
    <w:rsid w:val="00977C81"/>
    <w:rsid w:val="00983A02"/>
    <w:rsid w:val="009A5940"/>
    <w:rsid w:val="009A7DDB"/>
    <w:rsid w:val="009C0652"/>
    <w:rsid w:val="009C1BA0"/>
    <w:rsid w:val="009C684C"/>
    <w:rsid w:val="009D1AF8"/>
    <w:rsid w:val="009D29C0"/>
    <w:rsid w:val="009F3A2C"/>
    <w:rsid w:val="009F5C2A"/>
    <w:rsid w:val="00A02486"/>
    <w:rsid w:val="00A2453A"/>
    <w:rsid w:val="00A247AE"/>
    <w:rsid w:val="00A25D3A"/>
    <w:rsid w:val="00A2743D"/>
    <w:rsid w:val="00A41F37"/>
    <w:rsid w:val="00A702C4"/>
    <w:rsid w:val="00A72BBE"/>
    <w:rsid w:val="00AA2145"/>
    <w:rsid w:val="00AA3EF4"/>
    <w:rsid w:val="00AA415E"/>
    <w:rsid w:val="00AA5B19"/>
    <w:rsid w:val="00AA70D5"/>
    <w:rsid w:val="00AB0F64"/>
    <w:rsid w:val="00AB371F"/>
    <w:rsid w:val="00AD04F8"/>
    <w:rsid w:val="00AD44A5"/>
    <w:rsid w:val="00AE5E52"/>
    <w:rsid w:val="00AF1667"/>
    <w:rsid w:val="00AF1C40"/>
    <w:rsid w:val="00AF2CC5"/>
    <w:rsid w:val="00AF3454"/>
    <w:rsid w:val="00B1385B"/>
    <w:rsid w:val="00B14B34"/>
    <w:rsid w:val="00B17BEA"/>
    <w:rsid w:val="00B23940"/>
    <w:rsid w:val="00B52CF1"/>
    <w:rsid w:val="00B56965"/>
    <w:rsid w:val="00B6043C"/>
    <w:rsid w:val="00B6200D"/>
    <w:rsid w:val="00B96584"/>
    <w:rsid w:val="00BA48BA"/>
    <w:rsid w:val="00BA6DED"/>
    <w:rsid w:val="00BA6F98"/>
    <w:rsid w:val="00BA772D"/>
    <w:rsid w:val="00BB51A8"/>
    <w:rsid w:val="00BB6FDC"/>
    <w:rsid w:val="00BC3902"/>
    <w:rsid w:val="00BC55B0"/>
    <w:rsid w:val="00BD21BD"/>
    <w:rsid w:val="00BE1DDB"/>
    <w:rsid w:val="00BE2590"/>
    <w:rsid w:val="00BE4C32"/>
    <w:rsid w:val="00BE7F49"/>
    <w:rsid w:val="00BF397E"/>
    <w:rsid w:val="00C054E6"/>
    <w:rsid w:val="00C13046"/>
    <w:rsid w:val="00C14D46"/>
    <w:rsid w:val="00C32D52"/>
    <w:rsid w:val="00C428D8"/>
    <w:rsid w:val="00C4318C"/>
    <w:rsid w:val="00C4555F"/>
    <w:rsid w:val="00C60679"/>
    <w:rsid w:val="00C6097A"/>
    <w:rsid w:val="00C6152F"/>
    <w:rsid w:val="00C75561"/>
    <w:rsid w:val="00C838ED"/>
    <w:rsid w:val="00C92508"/>
    <w:rsid w:val="00CA7C45"/>
    <w:rsid w:val="00CC40DD"/>
    <w:rsid w:val="00CC72B4"/>
    <w:rsid w:val="00CD6795"/>
    <w:rsid w:val="00D062FD"/>
    <w:rsid w:val="00D07917"/>
    <w:rsid w:val="00D07CFD"/>
    <w:rsid w:val="00D10C1F"/>
    <w:rsid w:val="00D165CC"/>
    <w:rsid w:val="00D17480"/>
    <w:rsid w:val="00D629FA"/>
    <w:rsid w:val="00D62C10"/>
    <w:rsid w:val="00D71259"/>
    <w:rsid w:val="00D8372F"/>
    <w:rsid w:val="00DB0725"/>
    <w:rsid w:val="00DB3C72"/>
    <w:rsid w:val="00DC00C3"/>
    <w:rsid w:val="00DD1F85"/>
    <w:rsid w:val="00DE76CA"/>
    <w:rsid w:val="00DF47B5"/>
    <w:rsid w:val="00DF4CEB"/>
    <w:rsid w:val="00E01745"/>
    <w:rsid w:val="00E02AEC"/>
    <w:rsid w:val="00E15EBF"/>
    <w:rsid w:val="00E36208"/>
    <w:rsid w:val="00E624FE"/>
    <w:rsid w:val="00E6280A"/>
    <w:rsid w:val="00E73B39"/>
    <w:rsid w:val="00E801FB"/>
    <w:rsid w:val="00E8073A"/>
    <w:rsid w:val="00EA2405"/>
    <w:rsid w:val="00EC031D"/>
    <w:rsid w:val="00ED4812"/>
    <w:rsid w:val="00ED55A7"/>
    <w:rsid w:val="00ED5A86"/>
    <w:rsid w:val="00EF0DEC"/>
    <w:rsid w:val="00EF6196"/>
    <w:rsid w:val="00EF7017"/>
    <w:rsid w:val="00F0249A"/>
    <w:rsid w:val="00F0349F"/>
    <w:rsid w:val="00F10561"/>
    <w:rsid w:val="00F11E7B"/>
    <w:rsid w:val="00F17D09"/>
    <w:rsid w:val="00F2008B"/>
    <w:rsid w:val="00F20262"/>
    <w:rsid w:val="00F34901"/>
    <w:rsid w:val="00F434FA"/>
    <w:rsid w:val="00F4465B"/>
    <w:rsid w:val="00F50ED5"/>
    <w:rsid w:val="00F8301C"/>
    <w:rsid w:val="00FC77B2"/>
    <w:rsid w:val="00FD22CF"/>
    <w:rsid w:val="00FD73C9"/>
    <w:rsid w:val="00FE2645"/>
    <w:rsid w:val="00FF3A63"/>
    <w:rsid w:val="00FF533E"/>
    <w:rsid w:val="0C09DBEF"/>
    <w:rsid w:val="18B0D2D1"/>
    <w:rsid w:val="25503AAC"/>
    <w:rsid w:val="260035A0"/>
    <w:rsid w:val="32D17828"/>
    <w:rsid w:val="353F36C7"/>
    <w:rsid w:val="356E4BFC"/>
    <w:rsid w:val="37F5F1CA"/>
    <w:rsid w:val="38A5ECBE"/>
    <w:rsid w:val="3BDD8D80"/>
    <w:rsid w:val="5005ECA2"/>
    <w:rsid w:val="56752E26"/>
    <w:rsid w:val="5C452178"/>
    <w:rsid w:val="5EFB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18F2"/>
  <w15:docId w15:val="{8F80292C-36E8-4198-B249-E63E0018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basedOn w:val="Normal"/>
    <w:next w:val="Normal"/>
    <w:link w:val="Titre1Car"/>
    <w:uiPriority w:val="9"/>
    <w:qFormat/>
    <w:rsid w:val="00945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362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6F09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Titre 10,Paragraphe de liste1,Paragraphe de liste11,Bullets,References,Numbered List Paragraph,ReferencesCxSpLast,List Paragraph (numbered (a)),Medium Grid 1 - Accent 21,List Paragraph1,Yalgo corps,List Bullet Mary,lp1,ANNEX"/>
    <w:basedOn w:val="Normal"/>
    <w:link w:val="ParagraphedelisteCar"/>
    <w:uiPriority w:val="34"/>
    <w:qFormat/>
    <w:rsid w:val="00904D3C"/>
    <w:pPr>
      <w:ind w:left="720"/>
      <w:contextualSpacing/>
    </w:pPr>
  </w:style>
  <w:style w:type="paragraph" w:styleId="Corpsdetexte2">
    <w:name w:val="Body Text 2"/>
    <w:basedOn w:val="Normal"/>
    <w:link w:val="Corpsdetexte2Car"/>
    <w:uiPriority w:val="99"/>
    <w:semiHidden/>
    <w:unhideWhenUsed/>
    <w:rsid w:val="002D44F8"/>
    <w:pPr>
      <w:spacing w:after="120" w:line="480" w:lineRule="auto"/>
    </w:pPr>
  </w:style>
  <w:style w:type="character" w:customStyle="1" w:styleId="Corpsdetexte2Car">
    <w:name w:val="Corps de texte 2 Car"/>
    <w:basedOn w:val="Policepardfaut"/>
    <w:link w:val="Corpsdetexte2"/>
    <w:uiPriority w:val="99"/>
    <w:semiHidden/>
    <w:rsid w:val="002D44F8"/>
    <w:rPr>
      <w:lang w:val="fr-BE"/>
    </w:rPr>
  </w:style>
  <w:style w:type="paragraph" w:styleId="Rvision">
    <w:name w:val="Revision"/>
    <w:hidden/>
    <w:uiPriority w:val="99"/>
    <w:semiHidden/>
    <w:rsid w:val="00543627"/>
    <w:pPr>
      <w:spacing w:after="0" w:line="240" w:lineRule="auto"/>
    </w:pPr>
    <w:rPr>
      <w:lang w:val="fr-BE"/>
    </w:rPr>
  </w:style>
  <w:style w:type="character" w:styleId="Marquedecommentaire">
    <w:name w:val="annotation reference"/>
    <w:basedOn w:val="Policepardfaut"/>
    <w:uiPriority w:val="99"/>
    <w:semiHidden/>
    <w:unhideWhenUsed/>
    <w:rsid w:val="00543627"/>
    <w:rPr>
      <w:sz w:val="16"/>
      <w:szCs w:val="16"/>
    </w:rPr>
  </w:style>
  <w:style w:type="paragraph" w:styleId="Commentaire">
    <w:name w:val="annotation text"/>
    <w:basedOn w:val="Normal"/>
    <w:link w:val="CommentaireCar"/>
    <w:uiPriority w:val="99"/>
    <w:unhideWhenUsed/>
    <w:rsid w:val="00543627"/>
    <w:pPr>
      <w:spacing w:line="240" w:lineRule="auto"/>
    </w:pPr>
    <w:rPr>
      <w:sz w:val="20"/>
      <w:szCs w:val="20"/>
    </w:rPr>
  </w:style>
  <w:style w:type="character" w:customStyle="1" w:styleId="CommentaireCar">
    <w:name w:val="Commentaire Car"/>
    <w:basedOn w:val="Policepardfaut"/>
    <w:link w:val="Commentaire"/>
    <w:uiPriority w:val="99"/>
    <w:rsid w:val="00543627"/>
    <w:rPr>
      <w:sz w:val="20"/>
      <w:szCs w:val="20"/>
      <w:lang w:val="fr-BE"/>
    </w:rPr>
  </w:style>
  <w:style w:type="paragraph" w:styleId="Objetducommentaire">
    <w:name w:val="annotation subject"/>
    <w:basedOn w:val="Commentaire"/>
    <w:next w:val="Commentaire"/>
    <w:link w:val="ObjetducommentaireCar"/>
    <w:uiPriority w:val="99"/>
    <w:semiHidden/>
    <w:unhideWhenUsed/>
    <w:rsid w:val="00543627"/>
    <w:rPr>
      <w:b/>
      <w:bCs/>
    </w:rPr>
  </w:style>
  <w:style w:type="character" w:customStyle="1" w:styleId="ObjetducommentaireCar">
    <w:name w:val="Objet du commentaire Car"/>
    <w:basedOn w:val="CommentaireCar"/>
    <w:link w:val="Objetducommentaire"/>
    <w:uiPriority w:val="99"/>
    <w:semiHidden/>
    <w:rsid w:val="00543627"/>
    <w:rPr>
      <w:b/>
      <w:bCs/>
      <w:sz w:val="20"/>
      <w:szCs w:val="20"/>
      <w:lang w:val="fr-BE"/>
    </w:rPr>
  </w:style>
  <w:style w:type="numbering" w:customStyle="1" w:styleId="Style1import">
    <w:name w:val="Style 1 importé"/>
    <w:rsid w:val="00805DD6"/>
    <w:pPr>
      <w:numPr>
        <w:numId w:val="14"/>
      </w:numPr>
    </w:pPr>
  </w:style>
  <w:style w:type="numbering" w:customStyle="1" w:styleId="Style9import">
    <w:name w:val="Style 9 importé"/>
    <w:rsid w:val="00805DD6"/>
    <w:pPr>
      <w:numPr>
        <w:numId w:val="15"/>
      </w:numPr>
    </w:pPr>
  </w:style>
  <w:style w:type="paragraph" w:styleId="Corpsdetexte">
    <w:name w:val="Body Text"/>
    <w:basedOn w:val="Normal"/>
    <w:link w:val="CorpsdetexteCar"/>
    <w:uiPriority w:val="99"/>
    <w:unhideWhenUsed/>
    <w:rsid w:val="00370CC1"/>
    <w:pPr>
      <w:spacing w:after="120"/>
    </w:pPr>
  </w:style>
  <w:style w:type="character" w:customStyle="1" w:styleId="CorpsdetexteCar">
    <w:name w:val="Corps de texte Car"/>
    <w:basedOn w:val="Policepardfaut"/>
    <w:link w:val="Corpsdetexte"/>
    <w:uiPriority w:val="99"/>
    <w:rsid w:val="00370CC1"/>
    <w:rPr>
      <w:lang w:val="fr-BE"/>
    </w:rPr>
  </w:style>
  <w:style w:type="character" w:customStyle="1" w:styleId="ParagraphedelisteCar">
    <w:name w:val="Paragraphe de liste Car"/>
    <w:aliases w:val="Liste 1 Car,Titre 10 Car,Paragraphe de liste1 Car,Paragraphe de liste11 Car,Bullets Car,References Car,Numbered List Paragraph Car,ReferencesCxSpLast Car,List Paragraph (numbered (a)) Car,Medium Grid 1 - Accent 21 Car,lp1 Car"/>
    <w:link w:val="Paragraphedeliste"/>
    <w:uiPriority w:val="34"/>
    <w:qFormat/>
    <w:locked/>
    <w:rsid w:val="00EF0DEC"/>
    <w:rPr>
      <w:lang w:val="fr-BE"/>
    </w:rPr>
  </w:style>
  <w:style w:type="character" w:styleId="Appelnotedebasdep">
    <w:name w:val="footnote reference"/>
    <w:basedOn w:val="Policepardfaut"/>
    <w:link w:val="FNRefeCharChar"/>
    <w:uiPriority w:val="99"/>
    <w:unhideWhenUsed/>
    <w:qFormat/>
    <w:rsid w:val="00B14B34"/>
    <w:rPr>
      <w:vertAlign w:val="superscript"/>
    </w:rPr>
  </w:style>
  <w:style w:type="paragraph" w:customStyle="1" w:styleId="FNRefeCharChar">
    <w:name w:val="FNRefe Char Char"/>
    <w:basedOn w:val="Normal"/>
    <w:link w:val="Appelnotedebasdep"/>
    <w:uiPriority w:val="99"/>
    <w:qFormat/>
    <w:rsid w:val="00B14B34"/>
    <w:pPr>
      <w:spacing w:line="240" w:lineRule="exact"/>
    </w:pPr>
    <w:rPr>
      <w:vertAlign w:val="superscript"/>
      <w:lang w:val="en-US"/>
    </w:rPr>
  </w:style>
  <w:style w:type="paragraph" w:customStyle="1" w:styleId="xmsolistparagraph">
    <w:name w:val="x_msolistparagraph"/>
    <w:basedOn w:val="Normal"/>
    <w:rsid w:val="00B14B34"/>
    <w:pPr>
      <w:spacing w:after="0" w:line="240" w:lineRule="auto"/>
    </w:pPr>
    <w:rPr>
      <w:rFonts w:ascii="Calibri" w:eastAsia="SimSun" w:hAnsi="Calibri" w:cs="Calibri"/>
      <w:kern w:val="0"/>
      <w:lang w:val="en-US"/>
      <w14:ligatures w14:val="none"/>
    </w:rPr>
  </w:style>
  <w:style w:type="paragraph" w:styleId="Listepuces2">
    <w:name w:val="List Bullet 2"/>
    <w:basedOn w:val="Normal"/>
    <w:uiPriority w:val="99"/>
    <w:unhideWhenUsed/>
    <w:rsid w:val="00C92508"/>
    <w:pPr>
      <w:numPr>
        <w:numId w:val="20"/>
      </w:numPr>
      <w:tabs>
        <w:tab w:val="left" w:pos="1134"/>
      </w:tabs>
      <w:spacing w:before="120" w:after="0" w:line="240" w:lineRule="auto"/>
      <w:contextualSpacing/>
      <w:jc w:val="both"/>
    </w:pPr>
    <w:rPr>
      <w:rFonts w:eastAsia="Times New Roman" w:cs="Times New Roman"/>
      <w:kern w:val="0"/>
      <w14:ligatures w14:val="none"/>
    </w:rPr>
  </w:style>
  <w:style w:type="paragraph" w:styleId="En-tte">
    <w:name w:val="header"/>
    <w:basedOn w:val="Normal"/>
    <w:link w:val="En-tteCar"/>
    <w:uiPriority w:val="99"/>
    <w:unhideWhenUsed/>
    <w:rsid w:val="00417271"/>
    <w:pPr>
      <w:tabs>
        <w:tab w:val="center" w:pos="4680"/>
        <w:tab w:val="right" w:pos="9360"/>
      </w:tabs>
      <w:spacing w:after="0" w:line="240" w:lineRule="auto"/>
    </w:pPr>
  </w:style>
  <w:style w:type="character" w:customStyle="1" w:styleId="En-tteCar">
    <w:name w:val="En-tête Car"/>
    <w:basedOn w:val="Policepardfaut"/>
    <w:link w:val="En-tte"/>
    <w:uiPriority w:val="99"/>
    <w:rsid w:val="00417271"/>
    <w:rPr>
      <w:lang w:val="fr-BE"/>
    </w:rPr>
  </w:style>
  <w:style w:type="paragraph" w:styleId="Pieddepage">
    <w:name w:val="footer"/>
    <w:basedOn w:val="Normal"/>
    <w:link w:val="PieddepageCar"/>
    <w:uiPriority w:val="99"/>
    <w:unhideWhenUsed/>
    <w:rsid w:val="0041727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17271"/>
    <w:rPr>
      <w:lang w:val="fr-BE"/>
    </w:rPr>
  </w:style>
  <w:style w:type="character" w:styleId="Lienhypertexte">
    <w:name w:val="Hyperlink"/>
    <w:basedOn w:val="Policepardfaut"/>
    <w:uiPriority w:val="99"/>
    <w:unhideWhenUsed/>
    <w:rsid w:val="00B23940"/>
    <w:rPr>
      <w:color w:val="0563C1" w:themeColor="hyperlink"/>
      <w:u w:val="single"/>
    </w:rPr>
  </w:style>
  <w:style w:type="character" w:styleId="Mentionnonrsolue">
    <w:name w:val="Unresolved Mention"/>
    <w:basedOn w:val="Policepardfaut"/>
    <w:uiPriority w:val="99"/>
    <w:semiHidden/>
    <w:unhideWhenUsed/>
    <w:rsid w:val="00B23940"/>
    <w:rPr>
      <w:color w:val="605E5C"/>
      <w:shd w:val="clear" w:color="auto" w:fill="E1DFDD"/>
    </w:rPr>
  </w:style>
  <w:style w:type="paragraph" w:styleId="Sansinterligne">
    <w:name w:val="No Spacing"/>
    <w:uiPriority w:val="1"/>
    <w:qFormat/>
    <w:rsid w:val="00D07917"/>
    <w:pPr>
      <w:spacing w:after="0" w:line="240" w:lineRule="auto"/>
    </w:pPr>
    <w:rPr>
      <w:lang w:val="fr-BE"/>
    </w:rPr>
  </w:style>
  <w:style w:type="table" w:styleId="Grilledutableau">
    <w:name w:val="Table Grid"/>
    <w:basedOn w:val="TableauNormal"/>
    <w:uiPriority w:val="39"/>
    <w:rsid w:val="0021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67DDB"/>
    <w:pPr>
      <w:spacing w:after="0" w:line="240" w:lineRule="auto"/>
    </w:pPr>
    <w:rPr>
      <w:rFonts w:eastAsia="Calibri"/>
      <w:kern w:val="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45117"/>
    <w:rPr>
      <w:rFonts w:asciiTheme="majorHAnsi" w:eastAsiaTheme="majorEastAsia" w:hAnsiTheme="majorHAnsi" w:cstheme="majorBidi"/>
      <w:color w:val="2F5496" w:themeColor="accent1" w:themeShade="BF"/>
      <w:sz w:val="32"/>
      <w:szCs w:val="32"/>
      <w:lang w:val="fr-BE"/>
    </w:rPr>
  </w:style>
  <w:style w:type="paragraph" w:styleId="En-ttedetabledesmatires">
    <w:name w:val="TOC Heading"/>
    <w:basedOn w:val="Titre1"/>
    <w:next w:val="Normal"/>
    <w:uiPriority w:val="39"/>
    <w:unhideWhenUsed/>
    <w:qFormat/>
    <w:rsid w:val="00945117"/>
    <w:pPr>
      <w:outlineLvl w:val="9"/>
    </w:pPr>
    <w:rPr>
      <w:kern w:val="0"/>
      <w:lang w:val="en-US"/>
      <w14:ligatures w14:val="none"/>
    </w:rPr>
  </w:style>
  <w:style w:type="paragraph" w:styleId="TM1">
    <w:name w:val="toc 1"/>
    <w:basedOn w:val="Normal"/>
    <w:next w:val="Normal"/>
    <w:autoRedefine/>
    <w:uiPriority w:val="39"/>
    <w:unhideWhenUsed/>
    <w:rsid w:val="00945117"/>
    <w:pPr>
      <w:spacing w:after="100"/>
    </w:pPr>
  </w:style>
  <w:style w:type="paragraph" w:styleId="TM2">
    <w:name w:val="toc 2"/>
    <w:basedOn w:val="Normal"/>
    <w:next w:val="Normal"/>
    <w:autoRedefine/>
    <w:uiPriority w:val="39"/>
    <w:unhideWhenUsed/>
    <w:rsid w:val="00945117"/>
    <w:pPr>
      <w:spacing w:after="100"/>
      <w:ind w:left="220"/>
    </w:pPr>
  </w:style>
  <w:style w:type="paragraph" w:styleId="Lgende">
    <w:name w:val="caption"/>
    <w:aliases w:val="Map,Char Char Char Char,Char Char Char,Car + Après : -0.26 cm,Char Car Car Car Car Car,Caption1 Char,Légende-tab,Char Car Car,Table/Figure Heading,Caption- Figure,Caption- Figure1,Caption- Figure2,AGT ESIA,Figure Headings,figura,Didascalia SIA,C"/>
    <w:basedOn w:val="Normal"/>
    <w:next w:val="Normal"/>
    <w:link w:val="LgendeCar"/>
    <w:uiPriority w:val="35"/>
    <w:unhideWhenUsed/>
    <w:qFormat/>
    <w:rsid w:val="00945117"/>
    <w:pPr>
      <w:keepNext/>
      <w:tabs>
        <w:tab w:val="left" w:pos="1134"/>
      </w:tabs>
      <w:spacing w:before="120" w:after="0" w:line="240" w:lineRule="auto"/>
      <w:ind w:left="851"/>
      <w:jc w:val="both"/>
    </w:pPr>
    <w:rPr>
      <w:rFonts w:eastAsia="Times New Roman" w:cs="Times New Roman"/>
      <w:b/>
      <w:bCs/>
      <w:kern w:val="0"/>
      <w:sz w:val="18"/>
      <w:szCs w:val="18"/>
      <w14:ligatures w14:val="none"/>
    </w:rPr>
  </w:style>
  <w:style w:type="character" w:customStyle="1" w:styleId="LgendeCar">
    <w:name w:val="Légende Car"/>
    <w:aliases w:val="Map Car,Char Char Char Char Car,Char Char Char Car,Car + Après : -0.26 cm Car,Char Car Car Car Car Car Car,Caption1 Char Car,Légende-tab Car,Char Car Car Car,Table/Figure Heading Car,Caption- Figure Car,Caption- Figure1 Car,AGT ESIA Car"/>
    <w:link w:val="Lgende"/>
    <w:uiPriority w:val="35"/>
    <w:qFormat/>
    <w:rsid w:val="00945117"/>
    <w:rPr>
      <w:rFonts w:eastAsia="Times New Roman" w:cs="Times New Roman"/>
      <w:b/>
      <w:bCs/>
      <w:kern w:val="0"/>
      <w:sz w:val="18"/>
      <w:szCs w:val="18"/>
      <w:lang w:val="fr-BE"/>
      <w14:ligatures w14:val="none"/>
    </w:rPr>
  </w:style>
  <w:style w:type="character" w:styleId="Accentuation">
    <w:name w:val="Emphasis"/>
    <w:aliases w:val="Franssen Normal"/>
    <w:basedOn w:val="Policepardfaut"/>
    <w:uiPriority w:val="20"/>
    <w:qFormat/>
    <w:rsid w:val="00945117"/>
    <w:rPr>
      <w:i/>
      <w:iCs/>
    </w:rPr>
  </w:style>
  <w:style w:type="character" w:customStyle="1" w:styleId="Titre2Car">
    <w:name w:val="Titre 2 Car"/>
    <w:basedOn w:val="Policepardfaut"/>
    <w:link w:val="Titre2"/>
    <w:uiPriority w:val="9"/>
    <w:semiHidden/>
    <w:rsid w:val="00E36208"/>
    <w:rPr>
      <w:rFonts w:asciiTheme="majorHAnsi" w:eastAsiaTheme="majorEastAsia" w:hAnsiTheme="majorHAnsi" w:cstheme="majorBidi"/>
      <w:color w:val="2F5496" w:themeColor="accent1" w:themeShade="BF"/>
      <w:sz w:val="26"/>
      <w:szCs w:val="26"/>
      <w:lang w:val="fr-BE"/>
    </w:rPr>
  </w:style>
  <w:style w:type="character" w:customStyle="1" w:styleId="Titre3Car">
    <w:name w:val="Titre 3 Car"/>
    <w:basedOn w:val="Policepardfaut"/>
    <w:link w:val="Titre3"/>
    <w:uiPriority w:val="9"/>
    <w:semiHidden/>
    <w:rsid w:val="006F0965"/>
    <w:rPr>
      <w:rFonts w:asciiTheme="majorHAnsi" w:eastAsiaTheme="majorEastAsia" w:hAnsiTheme="majorHAnsi" w:cstheme="majorBidi"/>
      <w:color w:val="1F3763" w:themeColor="accent1" w:themeShade="7F"/>
      <w:sz w:val="24"/>
      <w:szCs w:val="24"/>
      <w:lang w:val="fr-BE"/>
    </w:rPr>
  </w:style>
  <w:style w:type="paragraph" w:styleId="TM3">
    <w:name w:val="toc 3"/>
    <w:basedOn w:val="Normal"/>
    <w:next w:val="Normal"/>
    <w:autoRedefine/>
    <w:uiPriority w:val="39"/>
    <w:unhideWhenUsed/>
    <w:rsid w:val="006F096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673">
      <w:bodyDiv w:val="1"/>
      <w:marLeft w:val="0"/>
      <w:marRight w:val="0"/>
      <w:marTop w:val="0"/>
      <w:marBottom w:val="0"/>
      <w:divBdr>
        <w:top w:val="none" w:sz="0" w:space="0" w:color="auto"/>
        <w:left w:val="none" w:sz="0" w:space="0" w:color="auto"/>
        <w:bottom w:val="none" w:sz="0" w:space="0" w:color="auto"/>
        <w:right w:val="none" w:sz="0" w:space="0" w:color="auto"/>
      </w:divBdr>
    </w:div>
    <w:div w:id="159470755">
      <w:bodyDiv w:val="1"/>
      <w:marLeft w:val="0"/>
      <w:marRight w:val="0"/>
      <w:marTop w:val="0"/>
      <w:marBottom w:val="0"/>
      <w:divBdr>
        <w:top w:val="none" w:sz="0" w:space="0" w:color="auto"/>
        <w:left w:val="none" w:sz="0" w:space="0" w:color="auto"/>
        <w:bottom w:val="none" w:sz="0" w:space="0" w:color="auto"/>
        <w:right w:val="none" w:sz="0" w:space="0" w:color="auto"/>
      </w:divBdr>
    </w:div>
    <w:div w:id="729960517">
      <w:bodyDiv w:val="1"/>
      <w:marLeft w:val="0"/>
      <w:marRight w:val="0"/>
      <w:marTop w:val="0"/>
      <w:marBottom w:val="0"/>
      <w:divBdr>
        <w:top w:val="none" w:sz="0" w:space="0" w:color="auto"/>
        <w:left w:val="none" w:sz="0" w:space="0" w:color="auto"/>
        <w:bottom w:val="none" w:sz="0" w:space="0" w:color="auto"/>
        <w:right w:val="none" w:sz="0" w:space="0" w:color="auto"/>
      </w:divBdr>
    </w:div>
    <w:div w:id="786702172">
      <w:bodyDiv w:val="1"/>
      <w:marLeft w:val="0"/>
      <w:marRight w:val="0"/>
      <w:marTop w:val="0"/>
      <w:marBottom w:val="0"/>
      <w:divBdr>
        <w:top w:val="none" w:sz="0" w:space="0" w:color="auto"/>
        <w:left w:val="none" w:sz="0" w:space="0" w:color="auto"/>
        <w:bottom w:val="none" w:sz="0" w:space="0" w:color="auto"/>
        <w:right w:val="none" w:sz="0" w:space="0" w:color="auto"/>
      </w:divBdr>
    </w:div>
    <w:div w:id="1287736728">
      <w:bodyDiv w:val="1"/>
      <w:marLeft w:val="0"/>
      <w:marRight w:val="0"/>
      <w:marTop w:val="0"/>
      <w:marBottom w:val="0"/>
      <w:divBdr>
        <w:top w:val="none" w:sz="0" w:space="0" w:color="auto"/>
        <w:left w:val="none" w:sz="0" w:space="0" w:color="auto"/>
        <w:bottom w:val="none" w:sz="0" w:space="0" w:color="auto"/>
        <w:right w:val="none" w:sz="0" w:space="0" w:color="auto"/>
      </w:divBdr>
    </w:div>
    <w:div w:id="1298412883">
      <w:bodyDiv w:val="1"/>
      <w:marLeft w:val="0"/>
      <w:marRight w:val="0"/>
      <w:marTop w:val="0"/>
      <w:marBottom w:val="0"/>
      <w:divBdr>
        <w:top w:val="none" w:sz="0" w:space="0" w:color="auto"/>
        <w:left w:val="none" w:sz="0" w:space="0" w:color="auto"/>
        <w:bottom w:val="none" w:sz="0" w:space="0" w:color="auto"/>
        <w:right w:val="none" w:sz="0" w:space="0" w:color="auto"/>
      </w:divBdr>
    </w:div>
    <w:div w:id="1465462072">
      <w:bodyDiv w:val="1"/>
      <w:marLeft w:val="0"/>
      <w:marRight w:val="0"/>
      <w:marTop w:val="0"/>
      <w:marBottom w:val="0"/>
      <w:divBdr>
        <w:top w:val="none" w:sz="0" w:space="0" w:color="auto"/>
        <w:left w:val="none" w:sz="0" w:space="0" w:color="auto"/>
        <w:bottom w:val="none" w:sz="0" w:space="0" w:color="auto"/>
        <w:right w:val="none" w:sz="0" w:space="0" w:color="auto"/>
      </w:divBdr>
    </w:div>
    <w:div w:id="1479348157">
      <w:bodyDiv w:val="1"/>
      <w:marLeft w:val="0"/>
      <w:marRight w:val="0"/>
      <w:marTop w:val="0"/>
      <w:marBottom w:val="0"/>
      <w:divBdr>
        <w:top w:val="none" w:sz="0" w:space="0" w:color="auto"/>
        <w:left w:val="none" w:sz="0" w:space="0" w:color="auto"/>
        <w:bottom w:val="none" w:sz="0" w:space="0" w:color="auto"/>
        <w:right w:val="none" w:sz="0" w:space="0" w:color="auto"/>
      </w:divBdr>
    </w:div>
    <w:div w:id="1483348275">
      <w:bodyDiv w:val="1"/>
      <w:marLeft w:val="0"/>
      <w:marRight w:val="0"/>
      <w:marTop w:val="0"/>
      <w:marBottom w:val="0"/>
      <w:divBdr>
        <w:top w:val="none" w:sz="0" w:space="0" w:color="auto"/>
        <w:left w:val="none" w:sz="0" w:space="0" w:color="auto"/>
        <w:bottom w:val="none" w:sz="0" w:space="0" w:color="auto"/>
        <w:right w:val="none" w:sz="0" w:space="0" w:color="auto"/>
      </w:divBdr>
    </w:div>
    <w:div w:id="1765031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EE5B9-DB95-466B-B688-BB66FA44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6987</Words>
  <Characters>38432</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mukadi Jean Paul</dc:creator>
  <cp:keywords/>
  <dc:description/>
  <cp:lastModifiedBy>Mek Nzuzi</cp:lastModifiedBy>
  <cp:revision>2</cp:revision>
  <dcterms:created xsi:type="dcterms:W3CDTF">2024-12-11T15:02:00Z</dcterms:created>
  <dcterms:modified xsi:type="dcterms:W3CDTF">2024-12-11T15:02:00Z</dcterms:modified>
</cp:coreProperties>
</file>