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F3DCD" w14:textId="77777777" w:rsidR="004C46AB" w:rsidRDefault="004C46AB" w:rsidP="004C46AB">
      <w:pPr>
        <w:jc w:val="both"/>
        <w:rPr>
          <w:rFonts w:ascii="Trebuchet MS" w:hAnsi="Trebuchet MS"/>
          <w:sz w:val="22"/>
          <w:szCs w:val="22"/>
          <w:lang w:val="fr-BE"/>
        </w:rPr>
      </w:pPr>
    </w:p>
    <w:p w14:paraId="06B29986" w14:textId="77777777" w:rsidR="00B9695E" w:rsidRPr="00CF635E" w:rsidRDefault="00B9695E" w:rsidP="00B9695E">
      <w:pPr>
        <w:tabs>
          <w:tab w:val="left" w:pos="-1439"/>
          <w:tab w:val="left" w:pos="-720"/>
          <w:tab w:val="left" w:pos="0"/>
          <w:tab w:val="left" w:pos="383"/>
          <w:tab w:val="left" w:pos="743"/>
          <w:tab w:val="left" w:pos="1103"/>
          <w:tab w:val="left" w:pos="2880"/>
          <w:tab w:val="left" w:pos="3983"/>
          <w:tab w:val="left" w:pos="4973"/>
          <w:tab w:val="left" w:pos="5333"/>
          <w:tab w:val="left" w:pos="5760"/>
          <w:tab w:val="left" w:pos="6480"/>
          <w:tab w:val="left" w:pos="731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rFonts w:asciiTheme="minorHAnsi" w:hAnsiTheme="minorHAnsi" w:cstheme="minorHAnsi"/>
          <w:b/>
          <w:sz w:val="20"/>
        </w:rPr>
      </w:pPr>
      <w:r w:rsidRPr="00CF635E">
        <w:rPr>
          <w:rFonts w:asciiTheme="minorHAnsi" w:hAnsiTheme="minorHAnsi" w:cstheme="minorHAnsi"/>
          <w:b/>
          <w:sz w:val="20"/>
        </w:rPr>
        <w:t>Job Description</w:t>
      </w:r>
    </w:p>
    <w:p w14:paraId="0CB85810" w14:textId="77777777" w:rsidR="00B9695E" w:rsidRPr="00CF635E" w:rsidRDefault="00B9695E" w:rsidP="00B9695E">
      <w:pPr>
        <w:tabs>
          <w:tab w:val="left" w:pos="-1439"/>
          <w:tab w:val="left" w:pos="-720"/>
          <w:tab w:val="left" w:pos="0"/>
          <w:tab w:val="left" w:pos="383"/>
          <w:tab w:val="left" w:pos="743"/>
          <w:tab w:val="left" w:pos="1103"/>
          <w:tab w:val="left" w:pos="2880"/>
          <w:tab w:val="left" w:pos="3983"/>
          <w:tab w:val="left" w:pos="4973"/>
          <w:tab w:val="left" w:pos="5333"/>
          <w:tab w:val="left" w:pos="5760"/>
          <w:tab w:val="left" w:pos="6480"/>
          <w:tab w:val="left" w:pos="731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rFonts w:asciiTheme="minorHAnsi" w:hAnsiTheme="minorHAnsi" w:cstheme="minorHAnsi"/>
          <w:b/>
          <w:sz w:val="20"/>
        </w:rPr>
      </w:pPr>
      <w:r w:rsidRPr="00CF635E">
        <w:rPr>
          <w:rFonts w:asciiTheme="minorHAnsi" w:hAnsiTheme="minorHAnsi" w:cstheme="minorHAnsi"/>
          <w:b/>
          <w:sz w:val="20"/>
        </w:rPr>
        <w:t>Part 1: JOB PROFILE</w:t>
      </w:r>
    </w:p>
    <w:p w14:paraId="17172200" w14:textId="77777777" w:rsidR="00B9695E" w:rsidRPr="00CF635E" w:rsidRDefault="00B9695E" w:rsidP="00B9695E">
      <w:pPr>
        <w:tabs>
          <w:tab w:val="left" w:pos="-1439"/>
          <w:tab w:val="left" w:pos="-720"/>
          <w:tab w:val="left" w:pos="0"/>
          <w:tab w:val="left" w:pos="383"/>
          <w:tab w:val="left" w:pos="743"/>
          <w:tab w:val="left" w:pos="1103"/>
          <w:tab w:val="left" w:pos="2880"/>
          <w:tab w:val="left" w:pos="3983"/>
          <w:tab w:val="left" w:pos="4973"/>
          <w:tab w:val="left" w:pos="5333"/>
          <w:tab w:val="left" w:pos="5760"/>
          <w:tab w:val="left" w:pos="6480"/>
          <w:tab w:val="left" w:pos="731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heme="minorHAnsi" w:hAnsiTheme="minorHAnsi" w:cstheme="minorHAnsi"/>
          <w:b/>
          <w:sz w:val="20"/>
        </w:rPr>
      </w:pPr>
    </w:p>
    <w:p w14:paraId="6D8018B6" w14:textId="77777777" w:rsidR="00B9695E" w:rsidRPr="00CF635E" w:rsidRDefault="00B9695E" w:rsidP="00B9695E">
      <w:pPr>
        <w:tabs>
          <w:tab w:val="left" w:pos="383"/>
          <w:tab w:val="left" w:pos="743"/>
          <w:tab w:val="left" w:pos="1103"/>
          <w:tab w:val="left" w:pos="2880"/>
          <w:tab w:val="left" w:pos="3983"/>
          <w:tab w:val="left" w:pos="4973"/>
          <w:tab w:val="left" w:pos="5333"/>
          <w:tab w:val="left" w:pos="5760"/>
          <w:tab w:val="left" w:pos="6480"/>
          <w:tab w:val="left" w:pos="731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bCs/>
          <w:sz w:val="20"/>
        </w:rPr>
      </w:pPr>
      <w:r w:rsidRPr="00CF635E">
        <w:rPr>
          <w:rFonts w:asciiTheme="minorHAnsi" w:hAnsiTheme="minorHAnsi" w:cstheme="minorHAnsi"/>
          <w:b/>
          <w:bCs/>
          <w:sz w:val="20"/>
        </w:rPr>
        <w:t xml:space="preserve">Employer: </w:t>
      </w:r>
      <w:r w:rsidRPr="00CF635E">
        <w:rPr>
          <w:rFonts w:asciiTheme="minorHAnsi" w:hAnsiTheme="minorHAnsi" w:cstheme="minorHAnsi"/>
          <w:b/>
          <w:bCs/>
          <w:sz w:val="20"/>
        </w:rPr>
        <w:tab/>
      </w:r>
      <w:r w:rsidRPr="00CF635E">
        <w:rPr>
          <w:rFonts w:asciiTheme="minorHAnsi" w:hAnsiTheme="minorHAnsi" w:cstheme="minorHAnsi"/>
          <w:b/>
          <w:bCs/>
          <w:sz w:val="20"/>
        </w:rPr>
        <w:tab/>
        <w:t>TLMI DRC</w:t>
      </w:r>
    </w:p>
    <w:p w14:paraId="6640FF97" w14:textId="77777777" w:rsidR="00B9695E" w:rsidRPr="00CF635E" w:rsidRDefault="00B9695E" w:rsidP="00B9695E">
      <w:pPr>
        <w:tabs>
          <w:tab w:val="left" w:pos="383"/>
          <w:tab w:val="left" w:pos="743"/>
          <w:tab w:val="left" w:pos="1103"/>
          <w:tab w:val="left" w:pos="2880"/>
          <w:tab w:val="left" w:pos="3983"/>
          <w:tab w:val="left" w:pos="4973"/>
          <w:tab w:val="left" w:pos="5333"/>
          <w:tab w:val="left" w:pos="5760"/>
          <w:tab w:val="left" w:pos="6480"/>
          <w:tab w:val="left" w:pos="731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0"/>
        </w:rPr>
      </w:pPr>
      <w:r w:rsidRPr="00CF635E">
        <w:rPr>
          <w:rFonts w:asciiTheme="minorHAnsi" w:hAnsiTheme="minorHAnsi" w:cstheme="minorHAnsi"/>
          <w:b/>
          <w:bCs/>
          <w:sz w:val="20"/>
        </w:rPr>
        <w:t>Job Title:</w:t>
      </w:r>
      <w:r w:rsidRPr="00CF635E">
        <w:rPr>
          <w:rFonts w:asciiTheme="minorHAnsi" w:hAnsiTheme="minorHAnsi" w:cstheme="minorHAnsi"/>
          <w:sz w:val="20"/>
        </w:rPr>
        <w:tab/>
      </w:r>
      <w:r w:rsidRPr="00CF635E">
        <w:rPr>
          <w:rFonts w:asciiTheme="minorHAnsi" w:hAnsiTheme="minorHAnsi" w:cstheme="minorHAnsi"/>
          <w:sz w:val="20"/>
        </w:rPr>
        <w:tab/>
        <w:t xml:space="preserve">Global Human Resources Senior Officer- </w:t>
      </w:r>
    </w:p>
    <w:p w14:paraId="669A3F43" w14:textId="77777777" w:rsidR="00B9695E" w:rsidRPr="00CF635E" w:rsidRDefault="00B9695E" w:rsidP="00B9695E">
      <w:pPr>
        <w:tabs>
          <w:tab w:val="left" w:pos="383"/>
          <w:tab w:val="left" w:pos="743"/>
          <w:tab w:val="left" w:pos="1103"/>
          <w:tab w:val="left" w:pos="2880"/>
          <w:tab w:val="left" w:pos="3983"/>
          <w:tab w:val="left" w:pos="4973"/>
          <w:tab w:val="left" w:pos="5333"/>
          <w:tab w:val="left" w:pos="5760"/>
          <w:tab w:val="left" w:pos="6480"/>
          <w:tab w:val="left" w:pos="731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0"/>
        </w:rPr>
      </w:pPr>
      <w:r w:rsidRPr="00CF635E">
        <w:rPr>
          <w:rFonts w:asciiTheme="minorHAnsi" w:hAnsiTheme="minorHAnsi" w:cstheme="minorHAnsi"/>
          <w:sz w:val="20"/>
        </w:rPr>
        <w:tab/>
      </w:r>
      <w:r w:rsidRPr="00CF635E">
        <w:rPr>
          <w:rFonts w:asciiTheme="minorHAnsi" w:hAnsiTheme="minorHAnsi" w:cstheme="minorHAnsi"/>
          <w:sz w:val="20"/>
        </w:rPr>
        <w:tab/>
      </w:r>
      <w:r w:rsidRPr="00CF635E">
        <w:rPr>
          <w:rFonts w:asciiTheme="minorHAnsi" w:hAnsiTheme="minorHAnsi" w:cstheme="minorHAnsi"/>
          <w:sz w:val="20"/>
        </w:rPr>
        <w:tab/>
      </w:r>
      <w:r w:rsidRPr="00CF635E">
        <w:rPr>
          <w:rFonts w:asciiTheme="minorHAnsi" w:hAnsiTheme="minorHAnsi" w:cstheme="minorHAnsi"/>
          <w:sz w:val="20"/>
        </w:rPr>
        <w:tab/>
        <w:t>Bilingual English/ French</w:t>
      </w:r>
    </w:p>
    <w:p w14:paraId="4679CD66" w14:textId="77777777" w:rsidR="00B9695E" w:rsidRPr="00CF635E" w:rsidRDefault="00B9695E" w:rsidP="00B9695E">
      <w:pPr>
        <w:tabs>
          <w:tab w:val="left" w:pos="383"/>
          <w:tab w:val="left" w:pos="743"/>
          <w:tab w:val="left" w:pos="1103"/>
          <w:tab w:val="left" w:pos="2880"/>
          <w:tab w:val="left" w:pos="3983"/>
          <w:tab w:val="left" w:pos="4973"/>
          <w:tab w:val="left" w:pos="5333"/>
          <w:tab w:val="left" w:pos="5760"/>
          <w:tab w:val="left" w:pos="6480"/>
          <w:tab w:val="left" w:pos="731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heme="minorHAnsi" w:hAnsiTheme="minorHAnsi" w:cstheme="minorHAnsi"/>
          <w:sz w:val="20"/>
        </w:rPr>
      </w:pPr>
      <w:r w:rsidRPr="00CF635E">
        <w:rPr>
          <w:rFonts w:asciiTheme="minorHAnsi" w:hAnsiTheme="minorHAnsi" w:cstheme="minorHAnsi"/>
          <w:b/>
          <w:bCs/>
          <w:sz w:val="20"/>
        </w:rPr>
        <w:t>Job base:</w:t>
      </w:r>
      <w:r w:rsidRPr="00CF635E">
        <w:rPr>
          <w:rFonts w:asciiTheme="minorHAnsi" w:hAnsiTheme="minorHAnsi" w:cstheme="minorHAnsi"/>
          <w:sz w:val="20"/>
        </w:rPr>
        <w:tab/>
      </w:r>
      <w:r w:rsidRPr="00CF635E">
        <w:rPr>
          <w:rFonts w:asciiTheme="minorHAnsi" w:hAnsiTheme="minorHAnsi" w:cstheme="minorHAnsi"/>
          <w:sz w:val="20"/>
        </w:rPr>
        <w:tab/>
        <w:t>Congo</w:t>
      </w:r>
    </w:p>
    <w:p w14:paraId="49C996A6" w14:textId="77777777" w:rsidR="00B9695E" w:rsidRPr="00CF635E" w:rsidRDefault="00B9695E" w:rsidP="00B9695E">
      <w:pPr>
        <w:tabs>
          <w:tab w:val="left" w:pos="383"/>
          <w:tab w:val="left" w:pos="1013"/>
          <w:tab w:val="left" w:pos="2160"/>
          <w:tab w:val="left" w:pos="2880"/>
          <w:tab w:val="left" w:pos="3983"/>
          <w:tab w:val="left" w:pos="4320"/>
          <w:tab w:val="left" w:pos="5040"/>
          <w:tab w:val="left" w:pos="5760"/>
          <w:tab w:val="left" w:pos="7223"/>
          <w:tab w:val="left" w:pos="7920"/>
          <w:tab w:val="left" w:pos="839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heme="minorHAnsi" w:hAnsiTheme="minorHAnsi" w:cstheme="minorHAnsi"/>
          <w:sz w:val="20"/>
        </w:rPr>
      </w:pPr>
      <w:r w:rsidRPr="00CF635E">
        <w:rPr>
          <w:rFonts w:asciiTheme="minorHAnsi" w:hAnsiTheme="minorHAnsi" w:cstheme="minorHAnsi"/>
          <w:b/>
          <w:bCs/>
          <w:sz w:val="20"/>
        </w:rPr>
        <w:t>Type:</w:t>
      </w:r>
      <w:r w:rsidRPr="00CF635E">
        <w:rPr>
          <w:rFonts w:asciiTheme="minorHAnsi" w:hAnsiTheme="minorHAnsi" w:cstheme="minorHAnsi"/>
          <w:sz w:val="20"/>
        </w:rPr>
        <w:t xml:space="preserve">  </w:t>
      </w:r>
      <w:r w:rsidRPr="00CF635E">
        <w:rPr>
          <w:rFonts w:asciiTheme="minorHAnsi" w:hAnsiTheme="minorHAnsi" w:cstheme="minorHAnsi"/>
          <w:sz w:val="20"/>
        </w:rPr>
        <w:tab/>
      </w:r>
      <w:r w:rsidRPr="00CF635E">
        <w:rPr>
          <w:rFonts w:asciiTheme="minorHAnsi" w:hAnsiTheme="minorHAnsi" w:cstheme="minorHAnsi"/>
          <w:sz w:val="20"/>
        </w:rPr>
        <w:tab/>
      </w:r>
      <w:r w:rsidRPr="00CF635E">
        <w:rPr>
          <w:rFonts w:asciiTheme="minorHAnsi" w:hAnsiTheme="minorHAnsi" w:cstheme="minorHAnsi"/>
          <w:sz w:val="20"/>
        </w:rPr>
        <w:tab/>
        <w:t>2 years Fixed Term Contract- Full time</w:t>
      </w:r>
    </w:p>
    <w:p w14:paraId="55A53AEA" w14:textId="77777777" w:rsidR="00B9695E" w:rsidRPr="00CF635E" w:rsidRDefault="00B9695E" w:rsidP="00B9695E">
      <w:pPr>
        <w:tabs>
          <w:tab w:val="left" w:pos="383"/>
          <w:tab w:val="left" w:pos="1013"/>
          <w:tab w:val="left" w:pos="2160"/>
          <w:tab w:val="left" w:pos="2880"/>
          <w:tab w:val="left" w:pos="3983"/>
          <w:tab w:val="left" w:pos="4320"/>
          <w:tab w:val="left" w:pos="5040"/>
          <w:tab w:val="left" w:pos="5760"/>
          <w:tab w:val="left" w:pos="7223"/>
          <w:tab w:val="left" w:pos="7920"/>
          <w:tab w:val="left" w:pos="839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0"/>
        </w:rPr>
      </w:pPr>
      <w:r w:rsidRPr="00CF635E">
        <w:rPr>
          <w:rFonts w:asciiTheme="minorHAnsi" w:hAnsiTheme="minorHAnsi" w:cstheme="minorHAnsi"/>
          <w:b/>
          <w:bCs/>
          <w:sz w:val="20"/>
        </w:rPr>
        <w:t>Updated:</w:t>
      </w:r>
      <w:r w:rsidRPr="00CF635E">
        <w:rPr>
          <w:rFonts w:asciiTheme="minorHAnsi" w:hAnsiTheme="minorHAnsi" w:cstheme="minorHAnsi"/>
          <w:sz w:val="20"/>
        </w:rPr>
        <w:tab/>
      </w:r>
      <w:r w:rsidRPr="00CF635E">
        <w:rPr>
          <w:rFonts w:asciiTheme="minorHAnsi" w:hAnsiTheme="minorHAnsi" w:cstheme="minorHAnsi"/>
          <w:sz w:val="20"/>
        </w:rPr>
        <w:tab/>
      </w:r>
      <w:r w:rsidRPr="00CF635E">
        <w:rPr>
          <w:rFonts w:asciiTheme="minorHAnsi" w:hAnsiTheme="minorHAnsi" w:cstheme="minorHAnsi"/>
          <w:sz w:val="20"/>
        </w:rPr>
        <w:tab/>
      </w:r>
      <w:r w:rsidRPr="00CF635E">
        <w:rPr>
          <w:rFonts w:asciiTheme="minorHAnsi" w:hAnsiTheme="minorHAnsi" w:cstheme="minorHAnsi"/>
          <w:b/>
          <w:bCs/>
          <w:sz w:val="20"/>
        </w:rPr>
        <w:t>April 2025</w:t>
      </w:r>
      <w:r w:rsidRPr="00CF635E">
        <w:rPr>
          <w:rFonts w:asciiTheme="minorHAnsi" w:hAnsiTheme="minorHAnsi" w:cstheme="minorHAnsi"/>
          <w:sz w:val="20"/>
        </w:rPr>
        <w:tab/>
      </w:r>
    </w:p>
    <w:p w14:paraId="3ED21054" w14:textId="77777777" w:rsidR="00B9695E" w:rsidRPr="00CF635E" w:rsidRDefault="00B9695E" w:rsidP="00B9695E">
      <w:pPr>
        <w:tabs>
          <w:tab w:val="left" w:pos="-1439"/>
          <w:tab w:val="left" w:pos="-720"/>
          <w:tab w:val="left" w:pos="0"/>
          <w:tab w:val="left" w:pos="383"/>
          <w:tab w:val="left" w:pos="1013"/>
          <w:tab w:val="left" w:pos="2160"/>
          <w:tab w:val="left" w:pos="2880"/>
          <w:tab w:val="left" w:pos="3983"/>
          <w:tab w:val="left" w:pos="4320"/>
          <w:tab w:val="left" w:pos="5040"/>
          <w:tab w:val="left" w:pos="5760"/>
          <w:tab w:val="left" w:pos="7223"/>
          <w:tab w:val="left" w:pos="7920"/>
          <w:tab w:val="left" w:pos="839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heme="minorHAnsi" w:hAnsiTheme="minorHAnsi" w:cstheme="minorHAnsi"/>
          <w:sz w:val="20"/>
        </w:rPr>
      </w:pPr>
    </w:p>
    <w:p w14:paraId="1BC940E2" w14:textId="77777777" w:rsidR="00B9695E" w:rsidRPr="00CF635E" w:rsidRDefault="00B9695E" w:rsidP="00B9695E">
      <w:pPr>
        <w:tabs>
          <w:tab w:val="left" w:pos="383"/>
          <w:tab w:val="left" w:pos="1013"/>
          <w:tab w:val="left" w:pos="2160"/>
          <w:tab w:val="left" w:pos="2880"/>
          <w:tab w:val="left" w:pos="3983"/>
          <w:tab w:val="left" w:pos="4320"/>
          <w:tab w:val="left" w:pos="5040"/>
          <w:tab w:val="left" w:pos="5760"/>
          <w:tab w:val="left" w:pos="7223"/>
          <w:tab w:val="left" w:pos="7920"/>
          <w:tab w:val="left" w:pos="839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heme="minorHAnsi" w:hAnsiTheme="minorHAnsi" w:cstheme="minorHAnsi"/>
          <w:sz w:val="20"/>
        </w:rPr>
      </w:pPr>
      <w:r w:rsidRPr="00CF635E">
        <w:rPr>
          <w:rFonts w:asciiTheme="minorHAnsi" w:hAnsiTheme="minorHAnsi" w:cstheme="minorHAnsi"/>
          <w:sz w:val="20"/>
        </w:rPr>
        <w:t>The Leprosy Mission (TLM) is a leading international Christian organization with over 140 years of experience. It operates as an international federation (Global Fellowship) of 30 Member countries which, through the TLM Charter, have made commitments to one another and to certain principles and ways of working. They consist of both ‘supporting’ (donor) countries and ‘implementing’ (field) countries - both equally valued Members and equal partners in the work and in ‘big-picture’ decisions about how TLM should function and develop. The TLM International Office provides leadership, coordination and facilitation to enable the Global Fellowship to achieve the vision of ‘Leprosy Defeated, Lives Transformed’.</w:t>
      </w:r>
    </w:p>
    <w:p w14:paraId="12CAD3D4" w14:textId="77777777" w:rsidR="00B9695E" w:rsidRPr="00CF635E" w:rsidRDefault="00B9695E" w:rsidP="00B9695E">
      <w:pPr>
        <w:tabs>
          <w:tab w:val="left" w:pos="-1439"/>
          <w:tab w:val="left" w:pos="-720"/>
          <w:tab w:val="left" w:pos="0"/>
          <w:tab w:val="left" w:pos="383"/>
          <w:tab w:val="left" w:pos="1013"/>
          <w:tab w:val="left" w:pos="2160"/>
          <w:tab w:val="left" w:pos="2880"/>
          <w:tab w:val="left" w:pos="3983"/>
          <w:tab w:val="left" w:pos="4320"/>
          <w:tab w:val="left" w:pos="5040"/>
          <w:tab w:val="left" w:pos="5760"/>
          <w:tab w:val="left" w:pos="7223"/>
          <w:tab w:val="left" w:pos="7920"/>
          <w:tab w:val="left" w:pos="839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heme="minorHAnsi" w:hAnsiTheme="minorHAnsi" w:cstheme="minorHAnsi"/>
          <w:sz w:val="20"/>
        </w:rPr>
      </w:pPr>
      <w:r w:rsidRPr="00CF635E">
        <w:rPr>
          <w:rFonts w:asciiTheme="minorHAnsi" w:hAnsiTheme="minorHAnsi" w:cstheme="minorHAnsi"/>
          <w:sz w:val="20"/>
        </w:rPr>
        <w:t>_________________________________________________________________</w:t>
      </w:r>
    </w:p>
    <w:p w14:paraId="0A2D2890" w14:textId="77777777" w:rsidR="00B9695E" w:rsidRPr="00CF635E" w:rsidRDefault="00B9695E" w:rsidP="00B9695E">
      <w:pPr>
        <w:tabs>
          <w:tab w:val="left" w:pos="-1439"/>
          <w:tab w:val="left" w:pos="-720"/>
          <w:tab w:val="left" w:pos="0"/>
          <w:tab w:val="left" w:pos="383"/>
          <w:tab w:val="left" w:pos="1013"/>
          <w:tab w:val="left" w:pos="2160"/>
          <w:tab w:val="left" w:pos="2880"/>
          <w:tab w:val="left" w:pos="3983"/>
          <w:tab w:val="left" w:pos="4320"/>
          <w:tab w:val="left" w:pos="5040"/>
          <w:tab w:val="left" w:pos="5760"/>
          <w:tab w:val="left" w:pos="7223"/>
          <w:tab w:val="left" w:pos="7920"/>
          <w:tab w:val="left" w:pos="839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heme="minorHAnsi" w:hAnsiTheme="minorHAnsi" w:cstheme="minorHAnsi"/>
          <w:sz w:val="20"/>
        </w:rPr>
      </w:pPr>
    </w:p>
    <w:p w14:paraId="0179C6CD" w14:textId="77777777" w:rsidR="00B9695E" w:rsidRPr="00CF635E" w:rsidRDefault="00B9695E" w:rsidP="00B9695E">
      <w:pPr>
        <w:pStyle w:val="Paragraphedeliste"/>
        <w:widowControl w:val="0"/>
        <w:numPr>
          <w:ilvl w:val="0"/>
          <w:numId w:val="20"/>
        </w:numPr>
        <w:tabs>
          <w:tab w:val="left" w:pos="-1439"/>
          <w:tab w:val="left" w:pos="-720"/>
          <w:tab w:val="left" w:pos="284"/>
          <w:tab w:val="left" w:pos="567"/>
          <w:tab w:val="left" w:pos="2160"/>
          <w:tab w:val="left" w:pos="2880"/>
          <w:tab w:val="left" w:pos="3983"/>
          <w:tab w:val="left" w:pos="4320"/>
          <w:tab w:val="left" w:pos="5040"/>
          <w:tab w:val="left" w:pos="5760"/>
          <w:tab w:val="left" w:pos="7223"/>
          <w:tab w:val="left" w:pos="7920"/>
          <w:tab w:val="left" w:pos="839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284" w:firstLine="0"/>
        <w:rPr>
          <w:b/>
          <w:sz w:val="20"/>
          <w:szCs w:val="20"/>
        </w:rPr>
      </w:pPr>
      <w:r w:rsidRPr="00CF635E">
        <w:rPr>
          <w:b/>
          <w:sz w:val="20"/>
          <w:szCs w:val="20"/>
        </w:rPr>
        <w:t>MAIN PURPOSE OF THE JOB</w:t>
      </w:r>
    </w:p>
    <w:p w14:paraId="37CC5993" w14:textId="77777777" w:rsidR="00B9695E" w:rsidRPr="00CF635E" w:rsidRDefault="00B9695E" w:rsidP="00B9695E">
      <w:pPr>
        <w:tabs>
          <w:tab w:val="left" w:pos="-1439"/>
          <w:tab w:val="left" w:pos="-720"/>
          <w:tab w:val="left" w:pos="284"/>
          <w:tab w:val="left" w:pos="567"/>
          <w:tab w:val="left" w:pos="2160"/>
          <w:tab w:val="left" w:pos="2880"/>
          <w:tab w:val="left" w:pos="3983"/>
          <w:tab w:val="left" w:pos="4320"/>
          <w:tab w:val="left" w:pos="5040"/>
          <w:tab w:val="left" w:pos="5760"/>
          <w:tab w:val="left" w:pos="7223"/>
          <w:tab w:val="left" w:pos="7920"/>
          <w:tab w:val="left" w:pos="839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284"/>
        <w:rPr>
          <w:b/>
          <w:sz w:val="20"/>
        </w:rPr>
      </w:pPr>
    </w:p>
    <w:tbl>
      <w:tblPr>
        <w:tblW w:w="9070" w:type="dxa"/>
        <w:tblInd w:w="120" w:type="dxa"/>
        <w:tblLayout w:type="fixed"/>
        <w:tblCellMar>
          <w:left w:w="120" w:type="dxa"/>
          <w:right w:w="120" w:type="dxa"/>
        </w:tblCellMar>
        <w:tblLook w:val="0000" w:firstRow="0" w:lastRow="0" w:firstColumn="0" w:lastColumn="0" w:noHBand="0" w:noVBand="0"/>
      </w:tblPr>
      <w:tblGrid>
        <w:gridCol w:w="9070"/>
      </w:tblGrid>
      <w:tr w:rsidR="00B9695E" w:rsidRPr="00CF635E" w14:paraId="76B1E1FD" w14:textId="77777777" w:rsidTr="00A1011C">
        <w:tc>
          <w:tcPr>
            <w:tcW w:w="9070" w:type="dxa"/>
          </w:tcPr>
          <w:p w14:paraId="35953199" w14:textId="77777777" w:rsidR="00B9695E" w:rsidRPr="00CF635E" w:rsidRDefault="00B9695E" w:rsidP="00A1011C">
            <w:pPr>
              <w:tabs>
                <w:tab w:val="left" w:pos="426"/>
                <w:tab w:val="left" w:pos="709"/>
                <w:tab w:val="left" w:pos="2552"/>
                <w:tab w:val="left" w:pos="2835"/>
              </w:tabs>
              <w:autoSpaceDE w:val="0"/>
              <w:autoSpaceDN w:val="0"/>
              <w:adjustRightInd w:val="0"/>
              <w:rPr>
                <w:rFonts w:asciiTheme="minorHAnsi" w:hAnsiTheme="minorHAnsi" w:cstheme="minorHAnsi"/>
                <w:sz w:val="20"/>
              </w:rPr>
            </w:pPr>
            <w:r w:rsidRPr="00CF635E">
              <w:rPr>
                <w:rFonts w:asciiTheme="minorHAnsi" w:hAnsiTheme="minorHAnsi" w:cstheme="minorHAnsi"/>
                <w:sz w:val="20"/>
              </w:rPr>
              <w:t xml:space="preserve">The Global Human Resources Senior Officer provides practical human resources support to members of the TLM Global Fellowship.   The main focus of this role is to facilitate the strengthening of HR operations, compliance and systems across members by delivering HR support both direct hands-on and/or project-based HR support to Global Fellowship members as required. He/she will also provide direct HR support to TLMI DR </w:t>
            </w:r>
            <w:proofErr w:type="gramStart"/>
            <w:r w:rsidRPr="00CF635E">
              <w:rPr>
                <w:rFonts w:asciiTheme="minorHAnsi" w:hAnsiTheme="minorHAnsi" w:cstheme="minorHAnsi"/>
                <w:sz w:val="20"/>
              </w:rPr>
              <w:t>Congo  as</w:t>
            </w:r>
            <w:proofErr w:type="gramEnd"/>
            <w:r w:rsidRPr="00CF635E">
              <w:rPr>
                <w:rFonts w:asciiTheme="minorHAnsi" w:hAnsiTheme="minorHAnsi" w:cstheme="minorHAnsi"/>
                <w:sz w:val="20"/>
              </w:rPr>
              <w:t xml:space="preserve"> well as build the HR capacity in-country.. The post-holder will be a resource person to translate technical HR documents between English and French as well as assist with interpretation when needed</w:t>
            </w:r>
            <w:proofErr w:type="gramStart"/>
            <w:r w:rsidRPr="00CF635E">
              <w:rPr>
                <w:rFonts w:asciiTheme="minorHAnsi" w:hAnsiTheme="minorHAnsi" w:cstheme="minorHAnsi"/>
                <w:sz w:val="20"/>
              </w:rPr>
              <w:t>. .</w:t>
            </w:r>
            <w:proofErr w:type="gramEnd"/>
            <w:r w:rsidRPr="00CF635E">
              <w:rPr>
                <w:rFonts w:asciiTheme="minorHAnsi" w:hAnsiTheme="minorHAnsi" w:cstheme="minorHAnsi"/>
                <w:sz w:val="20"/>
              </w:rPr>
              <w:t xml:space="preserve">  This role reports to the Global HR Advisor. </w:t>
            </w:r>
          </w:p>
          <w:p w14:paraId="379C8DAE" w14:textId="77777777" w:rsidR="00B9695E" w:rsidRPr="00CF635E" w:rsidRDefault="00B9695E" w:rsidP="00A1011C">
            <w:pPr>
              <w:tabs>
                <w:tab w:val="left" w:pos="426"/>
                <w:tab w:val="left" w:pos="709"/>
                <w:tab w:val="left" w:pos="2552"/>
                <w:tab w:val="left" w:pos="2835"/>
              </w:tabs>
              <w:autoSpaceDE w:val="0"/>
              <w:autoSpaceDN w:val="0"/>
              <w:adjustRightInd w:val="0"/>
              <w:rPr>
                <w:rFonts w:asciiTheme="minorHAnsi" w:hAnsiTheme="minorHAnsi" w:cstheme="minorHAnsi"/>
                <w:sz w:val="20"/>
              </w:rPr>
            </w:pPr>
          </w:p>
          <w:p w14:paraId="0BF4108D" w14:textId="77777777" w:rsidR="00B9695E" w:rsidRPr="00CF635E" w:rsidRDefault="00B9695E" w:rsidP="00A1011C">
            <w:pPr>
              <w:tabs>
                <w:tab w:val="left" w:pos="426"/>
                <w:tab w:val="left" w:pos="709"/>
                <w:tab w:val="left" w:pos="2552"/>
                <w:tab w:val="left" w:pos="2835"/>
              </w:tabs>
              <w:autoSpaceDE w:val="0"/>
              <w:autoSpaceDN w:val="0"/>
              <w:adjustRightInd w:val="0"/>
              <w:rPr>
                <w:rFonts w:asciiTheme="minorHAnsi" w:hAnsiTheme="minorHAnsi" w:cstheme="minorHAnsi"/>
                <w:sz w:val="20"/>
              </w:rPr>
            </w:pPr>
            <w:r w:rsidRPr="00CF635E">
              <w:rPr>
                <w:rFonts w:asciiTheme="minorHAnsi" w:hAnsiTheme="minorHAnsi" w:cstheme="minorHAnsi"/>
                <w:sz w:val="20"/>
              </w:rPr>
              <w:t>In order to achieve this, the post holder will be involved in the following areas, under the direction of the Global HR Advisor:</w:t>
            </w:r>
          </w:p>
          <w:p w14:paraId="2D2B9783" w14:textId="77777777" w:rsidR="00B9695E" w:rsidRPr="00CF635E" w:rsidRDefault="00B9695E" w:rsidP="00B9695E">
            <w:pPr>
              <w:pStyle w:val="Paragraphedeliste"/>
              <w:widowControl w:val="0"/>
              <w:numPr>
                <w:ilvl w:val="0"/>
                <w:numId w:val="14"/>
              </w:numPr>
              <w:tabs>
                <w:tab w:val="left" w:pos="426"/>
              </w:tabs>
              <w:autoSpaceDE w:val="0"/>
              <w:autoSpaceDN w:val="0"/>
              <w:adjustRightInd w:val="0"/>
              <w:ind w:left="426"/>
              <w:jc w:val="both"/>
              <w:rPr>
                <w:sz w:val="20"/>
                <w:szCs w:val="20"/>
              </w:rPr>
            </w:pPr>
            <w:r w:rsidRPr="00CF635E">
              <w:rPr>
                <w:sz w:val="20"/>
                <w:szCs w:val="20"/>
              </w:rPr>
              <w:t>supporting and coordinating HR processes and activities for members at Global or National level, or with HR Communities in line with TLM’s Global HR Strategy;</w:t>
            </w:r>
          </w:p>
          <w:p w14:paraId="7C604F75" w14:textId="77777777" w:rsidR="00B9695E" w:rsidRPr="00CF635E" w:rsidRDefault="00B9695E" w:rsidP="00B9695E">
            <w:pPr>
              <w:pStyle w:val="Paragraphedeliste"/>
              <w:widowControl w:val="0"/>
              <w:numPr>
                <w:ilvl w:val="0"/>
                <w:numId w:val="14"/>
              </w:numPr>
              <w:tabs>
                <w:tab w:val="left" w:pos="426"/>
              </w:tabs>
              <w:autoSpaceDE w:val="0"/>
              <w:autoSpaceDN w:val="0"/>
              <w:adjustRightInd w:val="0"/>
              <w:ind w:left="426"/>
              <w:jc w:val="both"/>
              <w:rPr>
                <w:sz w:val="20"/>
                <w:szCs w:val="20"/>
              </w:rPr>
            </w:pPr>
            <w:r w:rsidRPr="00CF635E">
              <w:rPr>
                <w:sz w:val="20"/>
                <w:szCs w:val="20"/>
              </w:rPr>
              <w:t xml:space="preserve">providing support and expertise in all areas of TLM’s Strategic HR Framework. </w:t>
            </w:r>
          </w:p>
          <w:p w14:paraId="15D537AA" w14:textId="77777777" w:rsidR="00B9695E" w:rsidRPr="00CF635E" w:rsidRDefault="00B9695E" w:rsidP="00B9695E">
            <w:pPr>
              <w:pStyle w:val="Paragraphedeliste"/>
              <w:widowControl w:val="0"/>
              <w:numPr>
                <w:ilvl w:val="0"/>
                <w:numId w:val="14"/>
              </w:numPr>
              <w:tabs>
                <w:tab w:val="left" w:pos="426"/>
              </w:tabs>
              <w:autoSpaceDE w:val="0"/>
              <w:autoSpaceDN w:val="0"/>
              <w:adjustRightInd w:val="0"/>
              <w:ind w:left="426"/>
              <w:jc w:val="both"/>
              <w:rPr>
                <w:sz w:val="20"/>
                <w:szCs w:val="20"/>
              </w:rPr>
            </w:pPr>
            <w:r w:rsidRPr="00CF635E">
              <w:rPr>
                <w:sz w:val="20"/>
                <w:szCs w:val="20"/>
              </w:rPr>
              <w:t>maintaining an overview of implementing countries’ capacity support opportunities and proactively meeting their needs;</w:t>
            </w:r>
          </w:p>
          <w:p w14:paraId="2FC5277C" w14:textId="77777777" w:rsidR="00B9695E" w:rsidRPr="00CF635E" w:rsidRDefault="00B9695E" w:rsidP="00B9695E">
            <w:pPr>
              <w:pStyle w:val="Paragraphedeliste"/>
              <w:widowControl w:val="0"/>
              <w:numPr>
                <w:ilvl w:val="0"/>
                <w:numId w:val="14"/>
              </w:numPr>
              <w:tabs>
                <w:tab w:val="left" w:pos="426"/>
              </w:tabs>
              <w:autoSpaceDE w:val="0"/>
              <w:autoSpaceDN w:val="0"/>
              <w:adjustRightInd w:val="0"/>
              <w:ind w:left="426"/>
              <w:jc w:val="both"/>
              <w:rPr>
                <w:sz w:val="20"/>
                <w:szCs w:val="20"/>
              </w:rPr>
            </w:pPr>
            <w:r w:rsidRPr="00CF635E">
              <w:rPr>
                <w:sz w:val="20"/>
                <w:szCs w:val="20"/>
              </w:rPr>
              <w:t>using and promoting collaborative tools to enhance the experience of members and the work of Global HR;</w:t>
            </w:r>
          </w:p>
          <w:p w14:paraId="398898C3" w14:textId="77777777" w:rsidR="00B9695E" w:rsidRPr="00CF635E" w:rsidRDefault="00B9695E" w:rsidP="00B9695E">
            <w:pPr>
              <w:pStyle w:val="Paragraphedeliste"/>
              <w:widowControl w:val="0"/>
              <w:numPr>
                <w:ilvl w:val="0"/>
                <w:numId w:val="14"/>
              </w:numPr>
              <w:tabs>
                <w:tab w:val="left" w:pos="426"/>
              </w:tabs>
              <w:autoSpaceDE w:val="0"/>
              <w:autoSpaceDN w:val="0"/>
              <w:adjustRightInd w:val="0"/>
              <w:ind w:left="426"/>
              <w:jc w:val="both"/>
              <w:rPr>
                <w:sz w:val="20"/>
                <w:szCs w:val="20"/>
              </w:rPr>
            </w:pPr>
            <w:r w:rsidRPr="00CF635E">
              <w:rPr>
                <w:sz w:val="20"/>
                <w:szCs w:val="20"/>
              </w:rPr>
              <w:t>adopting a facilitative, connecting and encouraging approach to affirming the identity and value of each Member;</w:t>
            </w:r>
          </w:p>
          <w:p w14:paraId="48594D14" w14:textId="77777777" w:rsidR="00B9695E" w:rsidRPr="00CF635E" w:rsidRDefault="00B9695E" w:rsidP="00B9695E">
            <w:pPr>
              <w:pStyle w:val="Paragraphedeliste"/>
              <w:widowControl w:val="0"/>
              <w:numPr>
                <w:ilvl w:val="0"/>
                <w:numId w:val="14"/>
              </w:numPr>
              <w:tabs>
                <w:tab w:val="left" w:pos="426"/>
              </w:tabs>
              <w:autoSpaceDE w:val="0"/>
              <w:autoSpaceDN w:val="0"/>
              <w:adjustRightInd w:val="0"/>
              <w:ind w:left="426"/>
              <w:jc w:val="both"/>
              <w:rPr>
                <w:sz w:val="20"/>
                <w:szCs w:val="20"/>
              </w:rPr>
            </w:pPr>
            <w:r w:rsidRPr="00CF635E">
              <w:rPr>
                <w:sz w:val="20"/>
                <w:szCs w:val="20"/>
              </w:rPr>
              <w:t>championing the Member-agreed values and standards to ensure that the integrity of the TLM Global Fellowship is protected and maintained.</w:t>
            </w:r>
          </w:p>
          <w:p w14:paraId="24EEC2BF" w14:textId="77777777" w:rsidR="00B9695E" w:rsidRPr="00CF635E" w:rsidRDefault="00B9695E" w:rsidP="00A1011C">
            <w:pPr>
              <w:tabs>
                <w:tab w:val="left" w:pos="-1439"/>
                <w:tab w:val="left" w:pos="-720"/>
                <w:tab w:val="left" w:pos="0"/>
                <w:tab w:val="left" w:pos="383"/>
                <w:tab w:val="left" w:pos="1013"/>
                <w:tab w:val="left" w:pos="2160"/>
                <w:tab w:val="left" w:pos="2880"/>
                <w:tab w:val="left" w:pos="3983"/>
                <w:tab w:val="left" w:pos="4320"/>
                <w:tab w:val="left" w:pos="5040"/>
                <w:tab w:val="left" w:pos="5760"/>
                <w:tab w:val="left" w:pos="7223"/>
                <w:tab w:val="left" w:pos="7920"/>
                <w:tab w:val="left" w:pos="839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Theme="minorHAnsi" w:hAnsiTheme="minorHAnsi" w:cstheme="minorHAnsi"/>
                <w:sz w:val="20"/>
              </w:rPr>
            </w:pPr>
          </w:p>
        </w:tc>
      </w:tr>
      <w:tr w:rsidR="00B9695E" w:rsidRPr="00CF635E" w14:paraId="5C03C25B" w14:textId="77777777" w:rsidTr="00A1011C">
        <w:tc>
          <w:tcPr>
            <w:tcW w:w="9070" w:type="dxa"/>
            <w:tcBorders>
              <w:top w:val="single" w:sz="7" w:space="0" w:color="auto"/>
            </w:tcBorders>
          </w:tcPr>
          <w:p w14:paraId="2137A77D" w14:textId="77777777" w:rsidR="00B9695E" w:rsidRPr="00CF635E" w:rsidRDefault="00B9695E" w:rsidP="00A1011C">
            <w:pPr>
              <w:tabs>
                <w:tab w:val="left" w:pos="-1439"/>
                <w:tab w:val="left" w:pos="-720"/>
                <w:tab w:val="left" w:pos="0"/>
                <w:tab w:val="left" w:pos="383"/>
                <w:tab w:val="left" w:pos="1013"/>
                <w:tab w:val="left" w:pos="2160"/>
                <w:tab w:val="left" w:pos="2880"/>
                <w:tab w:val="left" w:pos="3983"/>
                <w:tab w:val="left" w:pos="4320"/>
                <w:tab w:val="left" w:pos="5040"/>
                <w:tab w:val="left" w:pos="5760"/>
                <w:tab w:val="left" w:pos="7223"/>
                <w:tab w:val="left" w:pos="7920"/>
                <w:tab w:val="left" w:pos="839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heme="minorHAnsi" w:hAnsiTheme="minorHAnsi" w:cstheme="minorHAnsi"/>
                <w:b/>
                <w:sz w:val="20"/>
              </w:rPr>
            </w:pPr>
          </w:p>
          <w:p w14:paraId="6F21348F" w14:textId="77777777" w:rsidR="00B9695E" w:rsidRPr="00CF635E" w:rsidRDefault="00B9695E" w:rsidP="00B9695E">
            <w:pPr>
              <w:pStyle w:val="Paragraphedeliste"/>
              <w:widowControl w:val="0"/>
              <w:numPr>
                <w:ilvl w:val="0"/>
                <w:numId w:val="20"/>
              </w:numPr>
              <w:tabs>
                <w:tab w:val="left" w:pos="383"/>
                <w:tab w:val="left" w:pos="1013"/>
                <w:tab w:val="left" w:pos="2160"/>
                <w:tab w:val="left" w:pos="2880"/>
                <w:tab w:val="left" w:pos="3983"/>
                <w:tab w:val="left" w:pos="4320"/>
                <w:tab w:val="left" w:pos="5040"/>
                <w:tab w:val="left" w:pos="5760"/>
                <w:tab w:val="left" w:pos="7223"/>
                <w:tab w:val="left" w:pos="7920"/>
                <w:tab w:val="left" w:pos="839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0" w:firstLine="0"/>
              <w:rPr>
                <w:b/>
                <w:bCs/>
                <w:sz w:val="20"/>
                <w:szCs w:val="20"/>
              </w:rPr>
            </w:pPr>
            <w:r w:rsidRPr="00CF635E">
              <w:rPr>
                <w:b/>
                <w:bCs/>
                <w:sz w:val="20"/>
                <w:szCs w:val="20"/>
              </w:rPr>
              <w:lastRenderedPageBreak/>
              <w:t>POSITION IN ORGANISATION</w:t>
            </w:r>
          </w:p>
          <w:p w14:paraId="67EA3D18" w14:textId="77777777" w:rsidR="00B9695E" w:rsidRPr="00CF635E" w:rsidRDefault="00B9695E" w:rsidP="00B9695E">
            <w:pPr>
              <w:pStyle w:val="Paragraphedeliste"/>
              <w:widowControl w:val="0"/>
              <w:numPr>
                <w:ilvl w:val="0"/>
                <w:numId w:val="21"/>
              </w:numPr>
              <w:tabs>
                <w:tab w:val="left" w:pos="-1439"/>
                <w:tab w:val="left" w:pos="-720"/>
                <w:tab w:val="left" w:pos="0"/>
                <w:tab w:val="left" w:pos="383"/>
                <w:tab w:val="left" w:pos="1013"/>
                <w:tab w:val="left" w:pos="2160"/>
                <w:tab w:val="left" w:pos="2880"/>
                <w:tab w:val="left" w:pos="3983"/>
                <w:tab w:val="left" w:pos="4320"/>
                <w:tab w:val="left" w:pos="5040"/>
                <w:tab w:val="left" w:pos="5760"/>
                <w:tab w:val="left" w:pos="7223"/>
                <w:tab w:val="left" w:pos="7920"/>
                <w:tab w:val="left" w:pos="839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 w:val="20"/>
                <w:szCs w:val="20"/>
              </w:rPr>
            </w:pPr>
            <w:r w:rsidRPr="00CF635E">
              <w:rPr>
                <w:sz w:val="20"/>
                <w:szCs w:val="20"/>
              </w:rPr>
              <w:t>Reports to the Global HR Advisor</w:t>
            </w:r>
          </w:p>
          <w:p w14:paraId="2036B855" w14:textId="77777777" w:rsidR="00B9695E" w:rsidRPr="00CF635E" w:rsidRDefault="00B9695E" w:rsidP="00B9695E">
            <w:pPr>
              <w:pStyle w:val="Paragraphedeliste"/>
              <w:widowControl w:val="0"/>
              <w:numPr>
                <w:ilvl w:val="0"/>
                <w:numId w:val="21"/>
              </w:numPr>
              <w:tabs>
                <w:tab w:val="left" w:pos="-1439"/>
                <w:tab w:val="left" w:pos="-720"/>
                <w:tab w:val="left" w:pos="0"/>
                <w:tab w:val="left" w:pos="383"/>
                <w:tab w:val="left" w:pos="1013"/>
                <w:tab w:val="left" w:pos="2160"/>
                <w:tab w:val="left" w:pos="2880"/>
                <w:tab w:val="left" w:pos="3983"/>
                <w:tab w:val="left" w:pos="4320"/>
                <w:tab w:val="left" w:pos="5040"/>
                <w:tab w:val="left" w:pos="5760"/>
                <w:tab w:val="left" w:pos="7223"/>
                <w:tab w:val="left" w:pos="7920"/>
                <w:tab w:val="left" w:pos="839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 w:val="20"/>
                <w:szCs w:val="20"/>
              </w:rPr>
            </w:pPr>
            <w:r w:rsidRPr="00CF635E">
              <w:rPr>
                <w:sz w:val="20"/>
                <w:szCs w:val="20"/>
              </w:rPr>
              <w:t>Works closely with the Head of People and Safeguarding</w:t>
            </w:r>
          </w:p>
          <w:p w14:paraId="6E4A5CF5" w14:textId="77777777" w:rsidR="00B9695E" w:rsidRPr="00CF635E" w:rsidRDefault="00B9695E" w:rsidP="00B9695E">
            <w:pPr>
              <w:pStyle w:val="Paragraphedeliste"/>
              <w:widowControl w:val="0"/>
              <w:numPr>
                <w:ilvl w:val="0"/>
                <w:numId w:val="21"/>
              </w:numPr>
              <w:tabs>
                <w:tab w:val="left" w:pos="-1439"/>
                <w:tab w:val="left" w:pos="-720"/>
                <w:tab w:val="left" w:pos="0"/>
                <w:tab w:val="left" w:pos="383"/>
                <w:tab w:val="left" w:pos="1013"/>
                <w:tab w:val="left" w:pos="2160"/>
                <w:tab w:val="left" w:pos="2880"/>
                <w:tab w:val="left" w:pos="3983"/>
                <w:tab w:val="left" w:pos="4320"/>
                <w:tab w:val="left" w:pos="5040"/>
                <w:tab w:val="left" w:pos="5760"/>
                <w:tab w:val="left" w:pos="7223"/>
                <w:tab w:val="left" w:pos="7920"/>
                <w:tab w:val="left" w:pos="839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 w:val="20"/>
                <w:szCs w:val="20"/>
              </w:rPr>
            </w:pPr>
            <w:r w:rsidRPr="00CF635E">
              <w:rPr>
                <w:sz w:val="20"/>
                <w:szCs w:val="20"/>
              </w:rPr>
              <w:t>Works closely with the Country Leader of TLMI DRC</w:t>
            </w:r>
          </w:p>
          <w:p w14:paraId="35DD192B" w14:textId="77777777" w:rsidR="00B9695E" w:rsidRPr="00CF635E" w:rsidRDefault="00B9695E" w:rsidP="00B9695E">
            <w:pPr>
              <w:pStyle w:val="Paragraphedeliste"/>
              <w:widowControl w:val="0"/>
              <w:numPr>
                <w:ilvl w:val="0"/>
                <w:numId w:val="21"/>
              </w:numPr>
              <w:tabs>
                <w:tab w:val="left" w:pos="-1439"/>
                <w:tab w:val="left" w:pos="-720"/>
                <w:tab w:val="left" w:pos="0"/>
                <w:tab w:val="left" w:pos="383"/>
                <w:tab w:val="left" w:pos="1013"/>
                <w:tab w:val="left" w:pos="2160"/>
                <w:tab w:val="left" w:pos="2880"/>
                <w:tab w:val="left" w:pos="3983"/>
                <w:tab w:val="left" w:pos="4320"/>
                <w:tab w:val="left" w:pos="5040"/>
                <w:tab w:val="left" w:pos="5760"/>
                <w:tab w:val="left" w:pos="7223"/>
                <w:tab w:val="left" w:pos="7920"/>
                <w:tab w:val="left" w:pos="839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 w:val="20"/>
                <w:szCs w:val="20"/>
              </w:rPr>
            </w:pPr>
            <w:r w:rsidRPr="00CF635E">
              <w:rPr>
                <w:sz w:val="20"/>
                <w:szCs w:val="20"/>
              </w:rPr>
              <w:t>Not responsible for line management of staff</w:t>
            </w:r>
          </w:p>
          <w:p w14:paraId="7E1B4B54" w14:textId="77777777" w:rsidR="00B9695E" w:rsidRPr="00CF635E" w:rsidRDefault="00B9695E" w:rsidP="00B9695E">
            <w:pPr>
              <w:pStyle w:val="Paragraphedeliste"/>
              <w:widowControl w:val="0"/>
              <w:numPr>
                <w:ilvl w:val="0"/>
                <w:numId w:val="21"/>
              </w:numPr>
              <w:tabs>
                <w:tab w:val="left" w:pos="-1439"/>
                <w:tab w:val="left" w:pos="-720"/>
                <w:tab w:val="left" w:pos="0"/>
                <w:tab w:val="left" w:pos="383"/>
                <w:tab w:val="left" w:pos="1013"/>
                <w:tab w:val="left" w:pos="2160"/>
                <w:tab w:val="left" w:pos="2880"/>
                <w:tab w:val="left" w:pos="3983"/>
                <w:tab w:val="left" w:pos="4320"/>
                <w:tab w:val="left" w:pos="5040"/>
                <w:tab w:val="left" w:pos="5760"/>
                <w:tab w:val="left" w:pos="7223"/>
                <w:tab w:val="left" w:pos="7920"/>
                <w:tab w:val="left" w:pos="839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 w:val="20"/>
                <w:szCs w:val="20"/>
              </w:rPr>
            </w:pPr>
            <w:r w:rsidRPr="00CF635E">
              <w:rPr>
                <w:sz w:val="20"/>
                <w:szCs w:val="20"/>
              </w:rPr>
              <w:t>Based in TLMI DRC office</w:t>
            </w:r>
          </w:p>
          <w:p w14:paraId="7825C501" w14:textId="77777777" w:rsidR="00B9695E" w:rsidRPr="00CF635E" w:rsidRDefault="00B9695E" w:rsidP="00A1011C">
            <w:pPr>
              <w:tabs>
                <w:tab w:val="left" w:pos="-1439"/>
                <w:tab w:val="left" w:pos="-720"/>
                <w:tab w:val="left" w:pos="0"/>
                <w:tab w:val="left" w:pos="383"/>
                <w:tab w:val="left" w:pos="1013"/>
                <w:tab w:val="left" w:pos="2160"/>
                <w:tab w:val="left" w:pos="2880"/>
                <w:tab w:val="left" w:pos="3983"/>
                <w:tab w:val="left" w:pos="4320"/>
                <w:tab w:val="left" w:pos="5040"/>
                <w:tab w:val="left" w:pos="5760"/>
                <w:tab w:val="left" w:pos="7223"/>
                <w:tab w:val="left" w:pos="7920"/>
                <w:tab w:val="left" w:pos="839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54"/>
              <w:rPr>
                <w:rFonts w:asciiTheme="minorHAnsi" w:hAnsiTheme="minorHAnsi" w:cstheme="minorHAnsi"/>
                <w:sz w:val="20"/>
              </w:rPr>
            </w:pPr>
          </w:p>
        </w:tc>
      </w:tr>
      <w:tr w:rsidR="00B9695E" w:rsidRPr="00CF635E" w14:paraId="23D22527" w14:textId="77777777" w:rsidTr="00A1011C">
        <w:tc>
          <w:tcPr>
            <w:tcW w:w="9070" w:type="dxa"/>
            <w:tcBorders>
              <w:top w:val="single" w:sz="7" w:space="0" w:color="auto"/>
            </w:tcBorders>
          </w:tcPr>
          <w:p w14:paraId="1743F4CD" w14:textId="77777777" w:rsidR="00B9695E" w:rsidRPr="00CF635E" w:rsidRDefault="00B9695E" w:rsidP="00B9695E">
            <w:pPr>
              <w:pStyle w:val="Paragraphedeliste"/>
              <w:widowControl w:val="0"/>
              <w:numPr>
                <w:ilvl w:val="0"/>
                <w:numId w:val="20"/>
              </w:numPr>
              <w:tabs>
                <w:tab w:val="left" w:pos="-1439"/>
                <w:tab w:val="left" w:pos="-720"/>
                <w:tab w:val="left" w:pos="0"/>
                <w:tab w:val="left" w:pos="383"/>
                <w:tab w:val="left" w:pos="1013"/>
                <w:tab w:val="left" w:pos="2160"/>
                <w:tab w:val="left" w:pos="2880"/>
                <w:tab w:val="left" w:pos="3983"/>
                <w:tab w:val="left" w:pos="4320"/>
                <w:tab w:val="left" w:pos="5040"/>
                <w:tab w:val="left" w:pos="5760"/>
                <w:tab w:val="left" w:pos="7223"/>
                <w:tab w:val="left" w:pos="7920"/>
                <w:tab w:val="left" w:pos="839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ind w:left="357" w:hanging="357"/>
              <w:rPr>
                <w:b/>
                <w:sz w:val="20"/>
                <w:szCs w:val="20"/>
              </w:rPr>
            </w:pPr>
            <w:r w:rsidRPr="00CF635E">
              <w:rPr>
                <w:b/>
                <w:sz w:val="20"/>
                <w:szCs w:val="20"/>
              </w:rPr>
              <w:lastRenderedPageBreak/>
              <w:t>SCOPE OF JOB</w:t>
            </w:r>
          </w:p>
          <w:p w14:paraId="25132ADA" w14:textId="77777777" w:rsidR="00B9695E" w:rsidRPr="00CF635E" w:rsidRDefault="00B9695E" w:rsidP="00A1011C">
            <w:pPr>
              <w:tabs>
                <w:tab w:val="left" w:pos="894"/>
                <w:tab w:val="left" w:pos="2552"/>
                <w:tab w:val="left" w:pos="2835"/>
              </w:tabs>
              <w:autoSpaceDE w:val="0"/>
              <w:autoSpaceDN w:val="0"/>
              <w:adjustRightInd w:val="0"/>
              <w:ind w:left="426" w:hanging="426"/>
              <w:jc w:val="both"/>
              <w:rPr>
                <w:rFonts w:asciiTheme="minorHAnsi" w:hAnsiTheme="minorHAnsi" w:cstheme="minorHAnsi"/>
                <w:sz w:val="20"/>
              </w:rPr>
            </w:pPr>
            <w:r w:rsidRPr="00CF635E">
              <w:rPr>
                <w:rFonts w:asciiTheme="minorHAnsi" w:hAnsiTheme="minorHAnsi" w:cstheme="minorHAnsi"/>
                <w:sz w:val="20"/>
              </w:rPr>
              <w:t>The main areas of focus of the role are:</w:t>
            </w:r>
          </w:p>
          <w:p w14:paraId="6B5FA085" w14:textId="77777777" w:rsidR="00B9695E" w:rsidRPr="00CF635E" w:rsidRDefault="00B9695E" w:rsidP="00B9695E">
            <w:pPr>
              <w:pStyle w:val="Paragraphedeliste"/>
              <w:widowControl w:val="0"/>
              <w:numPr>
                <w:ilvl w:val="0"/>
                <w:numId w:val="15"/>
              </w:numPr>
              <w:tabs>
                <w:tab w:val="left" w:pos="2552"/>
                <w:tab w:val="left" w:pos="2835"/>
              </w:tabs>
              <w:suppressAutoHyphens/>
              <w:autoSpaceDE w:val="0"/>
              <w:autoSpaceDN w:val="0"/>
              <w:adjustRightInd w:val="0"/>
              <w:ind w:left="360"/>
              <w:jc w:val="both"/>
              <w:rPr>
                <w:sz w:val="20"/>
                <w:szCs w:val="20"/>
              </w:rPr>
            </w:pPr>
            <w:r w:rsidRPr="00CF635E">
              <w:rPr>
                <w:b/>
                <w:sz w:val="20"/>
                <w:szCs w:val="20"/>
              </w:rPr>
              <w:t>‘Hands on’ HR support for Members</w:t>
            </w:r>
            <w:r w:rsidRPr="00CF635E">
              <w:rPr>
                <w:sz w:val="20"/>
                <w:szCs w:val="20"/>
              </w:rPr>
              <w:t xml:space="preserve"> – delivering an HR function that they are unable to do for themselves under the direction of the Global HR Advisor. (50%)</w:t>
            </w:r>
          </w:p>
          <w:p w14:paraId="4E9DF86A" w14:textId="77777777" w:rsidR="00B9695E" w:rsidRPr="00CF635E" w:rsidRDefault="00B9695E" w:rsidP="00B9695E">
            <w:pPr>
              <w:pStyle w:val="Paragraphedeliste"/>
              <w:widowControl w:val="0"/>
              <w:numPr>
                <w:ilvl w:val="0"/>
                <w:numId w:val="15"/>
              </w:numPr>
              <w:tabs>
                <w:tab w:val="left" w:pos="2552"/>
                <w:tab w:val="left" w:pos="2835"/>
              </w:tabs>
              <w:suppressAutoHyphens/>
              <w:autoSpaceDE w:val="0"/>
              <w:autoSpaceDN w:val="0"/>
              <w:adjustRightInd w:val="0"/>
              <w:ind w:left="360"/>
              <w:jc w:val="both"/>
              <w:rPr>
                <w:sz w:val="20"/>
                <w:szCs w:val="20"/>
              </w:rPr>
            </w:pPr>
            <w:r w:rsidRPr="00CF635E">
              <w:rPr>
                <w:b/>
                <w:bCs/>
                <w:sz w:val="20"/>
                <w:szCs w:val="20"/>
              </w:rPr>
              <w:t>HR projects support and development for the Fellowship TLM HR network</w:t>
            </w:r>
            <w:r w:rsidRPr="00CF635E">
              <w:rPr>
                <w:sz w:val="20"/>
                <w:szCs w:val="20"/>
              </w:rPr>
              <w:t xml:space="preserve"> – contributing to global HR projects development in line with the Fellowship agreed standards and subsequent support in the incorporation of these to Member level as well as promote a place of peer sharing, learning and support, and co-</w:t>
            </w:r>
            <w:proofErr w:type="spellStart"/>
            <w:r w:rsidRPr="00CF635E">
              <w:rPr>
                <w:sz w:val="20"/>
                <w:szCs w:val="20"/>
              </w:rPr>
              <w:t>organisation</w:t>
            </w:r>
            <w:proofErr w:type="spellEnd"/>
            <w:r w:rsidRPr="00CF635E">
              <w:rPr>
                <w:sz w:val="20"/>
                <w:szCs w:val="20"/>
              </w:rPr>
              <w:t xml:space="preserve"> of the global HR workshop.   (25%)</w:t>
            </w:r>
          </w:p>
          <w:p w14:paraId="1D4FDC24" w14:textId="77777777" w:rsidR="00B9695E" w:rsidRPr="00CF635E" w:rsidRDefault="00B9695E" w:rsidP="00B9695E">
            <w:pPr>
              <w:pStyle w:val="Paragraphedeliste"/>
              <w:widowControl w:val="0"/>
              <w:numPr>
                <w:ilvl w:val="0"/>
                <w:numId w:val="15"/>
              </w:numPr>
              <w:tabs>
                <w:tab w:val="left" w:pos="383"/>
                <w:tab w:val="left" w:pos="1013"/>
                <w:tab w:val="left" w:pos="2160"/>
                <w:tab w:val="left" w:pos="2880"/>
                <w:tab w:val="left" w:pos="3983"/>
                <w:tab w:val="left" w:pos="4320"/>
                <w:tab w:val="left" w:pos="5040"/>
                <w:tab w:val="left" w:pos="5760"/>
                <w:tab w:val="left" w:pos="7223"/>
                <w:tab w:val="left" w:pos="7920"/>
                <w:tab w:val="left" w:pos="839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360"/>
              <w:jc w:val="both"/>
              <w:rPr>
                <w:sz w:val="20"/>
                <w:szCs w:val="20"/>
              </w:rPr>
            </w:pPr>
            <w:r w:rsidRPr="00CF635E">
              <w:rPr>
                <w:b/>
                <w:bCs/>
                <w:sz w:val="20"/>
                <w:szCs w:val="20"/>
              </w:rPr>
              <w:t>Support and facilitation of HR for TLMI DRC</w:t>
            </w:r>
            <w:r w:rsidRPr="00CF635E">
              <w:rPr>
                <w:sz w:val="20"/>
                <w:szCs w:val="20"/>
              </w:rPr>
              <w:t xml:space="preserve"> – support all aspects of HR in country as well as building the capacity of key stake holders where required. (25%)</w:t>
            </w:r>
          </w:p>
          <w:p w14:paraId="1BBD1E8E" w14:textId="77777777" w:rsidR="00B9695E" w:rsidRPr="00CF635E" w:rsidRDefault="00B9695E" w:rsidP="00A1011C">
            <w:pPr>
              <w:tabs>
                <w:tab w:val="left" w:pos="-1439"/>
                <w:tab w:val="left" w:pos="-720"/>
                <w:tab w:val="left" w:pos="0"/>
                <w:tab w:val="left" w:pos="383"/>
                <w:tab w:val="left" w:pos="1013"/>
                <w:tab w:val="left" w:pos="2160"/>
                <w:tab w:val="left" w:pos="2880"/>
                <w:tab w:val="left" w:pos="3983"/>
                <w:tab w:val="left" w:pos="4320"/>
                <w:tab w:val="left" w:pos="5040"/>
                <w:tab w:val="left" w:pos="5760"/>
                <w:tab w:val="left" w:pos="7223"/>
                <w:tab w:val="left" w:pos="7920"/>
                <w:tab w:val="left" w:pos="839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heme="minorHAnsi" w:hAnsiTheme="minorHAnsi" w:cstheme="minorHAnsi"/>
                <w:sz w:val="20"/>
              </w:rPr>
            </w:pPr>
          </w:p>
          <w:p w14:paraId="414A0062" w14:textId="77777777" w:rsidR="00B9695E" w:rsidRPr="00CF635E" w:rsidRDefault="00B9695E" w:rsidP="00A1011C">
            <w:pPr>
              <w:tabs>
                <w:tab w:val="left" w:pos="383"/>
                <w:tab w:val="left" w:pos="1013"/>
                <w:tab w:val="left" w:pos="2160"/>
                <w:tab w:val="left" w:pos="2880"/>
                <w:tab w:val="left" w:pos="3983"/>
                <w:tab w:val="left" w:pos="4320"/>
                <w:tab w:val="left" w:pos="5040"/>
                <w:tab w:val="left" w:pos="5760"/>
                <w:tab w:val="left" w:pos="7223"/>
                <w:tab w:val="left" w:pos="7920"/>
                <w:tab w:val="left" w:pos="839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heme="minorHAnsi" w:hAnsiTheme="minorHAnsi" w:cstheme="minorHAnsi"/>
                <w:sz w:val="20"/>
              </w:rPr>
            </w:pPr>
            <w:r w:rsidRPr="00CF635E">
              <w:rPr>
                <w:rFonts w:asciiTheme="minorHAnsi" w:hAnsiTheme="minorHAnsi" w:cstheme="minorHAnsi"/>
                <w:sz w:val="20"/>
              </w:rPr>
              <w:t xml:space="preserve">The post holder is assigned responsibility for supporting a portfolio of projects and countries’ support processes and activities.  These countries represent a wide and diverse range of </w:t>
            </w:r>
            <w:proofErr w:type="spellStart"/>
            <w:r w:rsidRPr="00CF635E">
              <w:rPr>
                <w:rFonts w:asciiTheme="minorHAnsi" w:hAnsiTheme="minorHAnsi" w:cstheme="minorHAnsi"/>
                <w:sz w:val="20"/>
              </w:rPr>
              <w:t>programme</w:t>
            </w:r>
            <w:proofErr w:type="spellEnd"/>
            <w:r w:rsidRPr="00CF635E">
              <w:rPr>
                <w:rFonts w:asciiTheme="minorHAnsi" w:hAnsiTheme="minorHAnsi" w:cstheme="minorHAnsi"/>
                <w:sz w:val="20"/>
              </w:rPr>
              <w:t xml:space="preserve"> size, capacity and historical presence. The role will be flexible to the needs of the individual country, member and the type of support offered will </w:t>
            </w:r>
            <w:proofErr w:type="spellStart"/>
            <w:r w:rsidRPr="00CF635E">
              <w:rPr>
                <w:rFonts w:asciiTheme="minorHAnsi" w:hAnsiTheme="minorHAnsi" w:cstheme="minorHAnsi"/>
                <w:sz w:val="20"/>
              </w:rPr>
              <w:t>recognise</w:t>
            </w:r>
            <w:proofErr w:type="spellEnd"/>
            <w:r w:rsidRPr="00CF635E">
              <w:rPr>
                <w:rFonts w:asciiTheme="minorHAnsi" w:hAnsiTheme="minorHAnsi" w:cstheme="minorHAnsi"/>
                <w:sz w:val="20"/>
              </w:rPr>
              <w:t xml:space="preserve"> the expertise and the scope of work within.</w:t>
            </w:r>
          </w:p>
          <w:p w14:paraId="4EFD7E6D" w14:textId="77777777" w:rsidR="00B9695E" w:rsidRPr="00CF635E" w:rsidRDefault="00B9695E" w:rsidP="00A1011C">
            <w:pPr>
              <w:tabs>
                <w:tab w:val="left" w:pos="-1439"/>
                <w:tab w:val="left" w:pos="-720"/>
                <w:tab w:val="left" w:pos="0"/>
                <w:tab w:val="left" w:pos="383"/>
                <w:tab w:val="left" w:pos="1013"/>
                <w:tab w:val="left" w:pos="2160"/>
                <w:tab w:val="left" w:pos="2880"/>
                <w:tab w:val="left" w:pos="3983"/>
                <w:tab w:val="left" w:pos="4320"/>
                <w:tab w:val="left" w:pos="5040"/>
                <w:tab w:val="left" w:pos="5760"/>
                <w:tab w:val="left" w:pos="7223"/>
                <w:tab w:val="left" w:pos="7920"/>
                <w:tab w:val="left" w:pos="839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heme="minorHAnsi" w:hAnsiTheme="minorHAnsi" w:cstheme="minorHAnsi"/>
                <w:sz w:val="20"/>
              </w:rPr>
            </w:pPr>
          </w:p>
          <w:p w14:paraId="6DE7F8BB" w14:textId="77777777" w:rsidR="00B9695E" w:rsidRPr="00CF635E" w:rsidRDefault="00B9695E" w:rsidP="00A1011C">
            <w:pPr>
              <w:tabs>
                <w:tab w:val="left" w:pos="383"/>
                <w:tab w:val="left" w:pos="1013"/>
                <w:tab w:val="left" w:pos="2160"/>
                <w:tab w:val="left" w:pos="2880"/>
                <w:tab w:val="left" w:pos="3983"/>
                <w:tab w:val="left" w:pos="4320"/>
                <w:tab w:val="left" w:pos="5040"/>
                <w:tab w:val="left" w:pos="5760"/>
                <w:tab w:val="left" w:pos="7223"/>
                <w:tab w:val="left" w:pos="7920"/>
                <w:tab w:val="left" w:pos="839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heme="minorHAnsi" w:hAnsiTheme="minorHAnsi" w:cstheme="minorHAnsi"/>
                <w:sz w:val="20"/>
              </w:rPr>
            </w:pPr>
            <w:r w:rsidRPr="00CF635E">
              <w:rPr>
                <w:rFonts w:asciiTheme="minorHAnsi" w:hAnsiTheme="minorHAnsi" w:cstheme="minorHAnsi"/>
                <w:sz w:val="20"/>
              </w:rPr>
              <w:t xml:space="preserve">The post holder is also responsible for supporting cross member support on platforms such as the TLM HR network facilitation, where the Global HR Advisor coordinates the agenda, speakers and stimulates learning through discussions, as well as the annual HR Workshop.  In addition, the post-holder will be required to participate in the planning of </w:t>
            </w:r>
            <w:proofErr w:type="spellStart"/>
            <w:r w:rsidRPr="00CF635E">
              <w:rPr>
                <w:rFonts w:asciiTheme="minorHAnsi" w:hAnsiTheme="minorHAnsi" w:cstheme="minorHAnsi"/>
                <w:sz w:val="20"/>
              </w:rPr>
              <w:t>programmes</w:t>
            </w:r>
            <w:proofErr w:type="spellEnd"/>
            <w:r w:rsidRPr="00CF635E">
              <w:rPr>
                <w:rFonts w:asciiTheme="minorHAnsi" w:hAnsiTheme="minorHAnsi" w:cstheme="minorHAnsi"/>
                <w:sz w:val="20"/>
              </w:rPr>
              <w:t xml:space="preserve"> and facilitation of sessions for members of the Global Fellowship assisting with translations (documents &amp; online facilitation) between English and French as required.</w:t>
            </w:r>
          </w:p>
          <w:p w14:paraId="773E15AA" w14:textId="77777777" w:rsidR="00B9695E" w:rsidRPr="00CF635E" w:rsidRDefault="00B9695E" w:rsidP="00A1011C">
            <w:pPr>
              <w:tabs>
                <w:tab w:val="left" w:pos="-1439"/>
                <w:tab w:val="left" w:pos="-720"/>
                <w:tab w:val="left" w:pos="0"/>
                <w:tab w:val="left" w:pos="383"/>
                <w:tab w:val="left" w:pos="1013"/>
                <w:tab w:val="left" w:pos="2160"/>
                <w:tab w:val="left" w:pos="2880"/>
                <w:tab w:val="left" w:pos="3983"/>
                <w:tab w:val="left" w:pos="4320"/>
                <w:tab w:val="left" w:pos="5040"/>
                <w:tab w:val="left" w:pos="5760"/>
                <w:tab w:val="left" w:pos="7223"/>
                <w:tab w:val="left" w:pos="7920"/>
                <w:tab w:val="left" w:pos="839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heme="minorHAnsi" w:hAnsiTheme="minorHAnsi" w:cstheme="minorHAnsi"/>
                <w:sz w:val="20"/>
              </w:rPr>
            </w:pPr>
          </w:p>
        </w:tc>
      </w:tr>
      <w:tr w:rsidR="00B9695E" w:rsidRPr="00CF635E" w14:paraId="1679E22F" w14:textId="77777777" w:rsidTr="00A1011C">
        <w:tc>
          <w:tcPr>
            <w:tcW w:w="9070" w:type="dxa"/>
            <w:tcBorders>
              <w:top w:val="single" w:sz="7" w:space="0" w:color="auto"/>
            </w:tcBorders>
          </w:tcPr>
          <w:p w14:paraId="4FE80F86" w14:textId="77777777" w:rsidR="00B9695E" w:rsidRPr="00CF635E" w:rsidRDefault="00B9695E" w:rsidP="00B9695E">
            <w:pPr>
              <w:pStyle w:val="Paragraphedeliste"/>
              <w:widowControl w:val="0"/>
              <w:numPr>
                <w:ilvl w:val="0"/>
                <w:numId w:val="20"/>
              </w:numPr>
              <w:tabs>
                <w:tab w:val="left" w:pos="-1439"/>
                <w:tab w:val="left" w:pos="-720"/>
                <w:tab w:val="left" w:pos="0"/>
                <w:tab w:val="left" w:pos="383"/>
                <w:tab w:val="left" w:pos="1013"/>
                <w:tab w:val="left" w:pos="2160"/>
                <w:tab w:val="left" w:pos="2880"/>
                <w:tab w:val="left" w:pos="3983"/>
                <w:tab w:val="left" w:pos="4320"/>
                <w:tab w:val="left" w:pos="5040"/>
                <w:tab w:val="left" w:pos="5760"/>
                <w:tab w:val="left" w:pos="7223"/>
                <w:tab w:val="left" w:pos="7920"/>
                <w:tab w:val="left" w:pos="839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ind w:left="357" w:hanging="357"/>
              <w:rPr>
                <w:b/>
                <w:sz w:val="20"/>
                <w:szCs w:val="20"/>
              </w:rPr>
            </w:pPr>
            <w:r w:rsidRPr="00CF635E">
              <w:rPr>
                <w:b/>
                <w:sz w:val="20"/>
                <w:szCs w:val="20"/>
              </w:rPr>
              <w:t>DIMENSIONS &amp; LIMITS OF AUTHORITY</w:t>
            </w:r>
          </w:p>
          <w:p w14:paraId="14A87707" w14:textId="77777777" w:rsidR="00B9695E" w:rsidRPr="00CF635E" w:rsidRDefault="00B9695E" w:rsidP="00B9695E">
            <w:pPr>
              <w:pStyle w:val="Paragraphedeliste"/>
              <w:widowControl w:val="0"/>
              <w:numPr>
                <w:ilvl w:val="0"/>
                <w:numId w:val="19"/>
              </w:numPr>
              <w:tabs>
                <w:tab w:val="left" w:pos="-1439"/>
                <w:tab w:val="left" w:pos="-720"/>
                <w:tab w:val="left" w:pos="0"/>
                <w:tab w:val="left" w:pos="383"/>
                <w:tab w:val="left" w:pos="1013"/>
                <w:tab w:val="left" w:pos="2160"/>
                <w:tab w:val="left" w:pos="2880"/>
                <w:tab w:val="left" w:pos="3983"/>
                <w:tab w:val="left" w:pos="4320"/>
                <w:tab w:val="left" w:pos="5040"/>
                <w:tab w:val="left" w:pos="5760"/>
                <w:tab w:val="left" w:pos="7223"/>
                <w:tab w:val="left" w:pos="7920"/>
                <w:tab w:val="left" w:pos="839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 w:val="20"/>
                <w:szCs w:val="20"/>
              </w:rPr>
            </w:pPr>
            <w:r w:rsidRPr="00CF635E">
              <w:rPr>
                <w:sz w:val="20"/>
                <w:szCs w:val="20"/>
              </w:rPr>
              <w:t xml:space="preserve">Overseas travel:  Frequent </w:t>
            </w:r>
            <w:proofErr w:type="spellStart"/>
            <w:r w:rsidRPr="00CF635E">
              <w:rPr>
                <w:sz w:val="20"/>
                <w:szCs w:val="20"/>
              </w:rPr>
              <w:t>traveller</w:t>
            </w:r>
            <w:proofErr w:type="spellEnd"/>
            <w:r w:rsidRPr="00CF635E">
              <w:rPr>
                <w:sz w:val="20"/>
                <w:szCs w:val="20"/>
              </w:rPr>
              <w:t xml:space="preserve"> – approx. 30 to 50 days a year</w:t>
            </w:r>
          </w:p>
          <w:p w14:paraId="1DEAF7E0" w14:textId="77777777" w:rsidR="00B9695E" w:rsidRPr="00CF635E" w:rsidRDefault="00B9695E" w:rsidP="00B9695E">
            <w:pPr>
              <w:pStyle w:val="Paragraphedeliste"/>
              <w:widowControl w:val="0"/>
              <w:numPr>
                <w:ilvl w:val="0"/>
                <w:numId w:val="19"/>
              </w:numPr>
              <w:tabs>
                <w:tab w:val="left" w:pos="383"/>
                <w:tab w:val="left" w:pos="1013"/>
                <w:tab w:val="left" w:pos="2160"/>
                <w:tab w:val="left" w:pos="2880"/>
                <w:tab w:val="left" w:pos="3983"/>
                <w:tab w:val="left" w:pos="4320"/>
                <w:tab w:val="left" w:pos="5040"/>
                <w:tab w:val="left" w:pos="5760"/>
                <w:tab w:val="left" w:pos="7223"/>
                <w:tab w:val="left" w:pos="7920"/>
                <w:tab w:val="left" w:pos="839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CF635E">
              <w:rPr>
                <w:sz w:val="20"/>
                <w:szCs w:val="20"/>
              </w:rPr>
              <w:t>Support the coordination of TLM Global Fellowship HR network under the direction of the Global HR Advisor</w:t>
            </w:r>
          </w:p>
          <w:p w14:paraId="5A3405EB" w14:textId="77777777" w:rsidR="00B9695E" w:rsidRPr="00CF635E" w:rsidRDefault="00B9695E" w:rsidP="00B9695E">
            <w:pPr>
              <w:pStyle w:val="Paragraphedeliste"/>
              <w:widowControl w:val="0"/>
              <w:numPr>
                <w:ilvl w:val="0"/>
                <w:numId w:val="19"/>
              </w:numPr>
              <w:tabs>
                <w:tab w:val="left" w:pos="383"/>
                <w:tab w:val="left" w:pos="1013"/>
                <w:tab w:val="left" w:pos="2160"/>
                <w:tab w:val="left" w:pos="2880"/>
                <w:tab w:val="left" w:pos="3983"/>
                <w:tab w:val="left" w:pos="4320"/>
                <w:tab w:val="left" w:pos="5040"/>
                <w:tab w:val="left" w:pos="5760"/>
                <w:tab w:val="left" w:pos="7223"/>
                <w:tab w:val="left" w:pos="7920"/>
                <w:tab w:val="left" w:pos="839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CF635E">
              <w:rPr>
                <w:sz w:val="20"/>
                <w:szCs w:val="20"/>
              </w:rPr>
              <w:t>Development of the HR capacity of specific members</w:t>
            </w:r>
          </w:p>
          <w:p w14:paraId="18D3F565" w14:textId="77777777" w:rsidR="00B9695E" w:rsidRPr="00CF635E" w:rsidRDefault="00B9695E" w:rsidP="00A1011C">
            <w:pPr>
              <w:tabs>
                <w:tab w:val="left" w:pos="-1439"/>
                <w:tab w:val="left" w:pos="-720"/>
                <w:tab w:val="left" w:pos="0"/>
                <w:tab w:val="left" w:pos="383"/>
                <w:tab w:val="left" w:pos="1013"/>
                <w:tab w:val="left" w:pos="2160"/>
                <w:tab w:val="left" w:pos="2880"/>
                <w:tab w:val="left" w:pos="3983"/>
                <w:tab w:val="left" w:pos="4320"/>
                <w:tab w:val="left" w:pos="5040"/>
                <w:tab w:val="left" w:pos="5760"/>
                <w:tab w:val="left" w:pos="7223"/>
                <w:tab w:val="left" w:pos="7920"/>
                <w:tab w:val="left" w:pos="839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54"/>
              <w:rPr>
                <w:rFonts w:asciiTheme="minorHAnsi" w:hAnsiTheme="minorHAnsi" w:cstheme="minorHAnsi"/>
                <w:sz w:val="20"/>
              </w:rPr>
            </w:pPr>
          </w:p>
        </w:tc>
      </w:tr>
      <w:tr w:rsidR="00B9695E" w:rsidRPr="00CF635E" w14:paraId="3CAD2F4B" w14:textId="77777777" w:rsidTr="00A1011C">
        <w:tc>
          <w:tcPr>
            <w:tcW w:w="9070" w:type="dxa"/>
            <w:tcBorders>
              <w:top w:val="single" w:sz="7" w:space="0" w:color="auto"/>
            </w:tcBorders>
          </w:tcPr>
          <w:p w14:paraId="5CE6EB48" w14:textId="77777777" w:rsidR="00B9695E" w:rsidRPr="00CF635E" w:rsidRDefault="00B9695E" w:rsidP="00B9695E">
            <w:pPr>
              <w:pStyle w:val="Paragraphedeliste"/>
              <w:widowControl w:val="0"/>
              <w:numPr>
                <w:ilvl w:val="0"/>
                <w:numId w:val="20"/>
              </w:numPr>
              <w:tabs>
                <w:tab w:val="left" w:pos="-1439"/>
                <w:tab w:val="left" w:pos="-720"/>
                <w:tab w:val="left" w:pos="0"/>
                <w:tab w:val="left" w:pos="383"/>
                <w:tab w:val="left" w:pos="1013"/>
                <w:tab w:val="left" w:pos="2160"/>
                <w:tab w:val="left" w:pos="2880"/>
                <w:tab w:val="left" w:pos="3983"/>
                <w:tab w:val="left" w:pos="4320"/>
                <w:tab w:val="left" w:pos="5040"/>
                <w:tab w:val="left" w:pos="5760"/>
                <w:tab w:val="left" w:pos="7223"/>
                <w:tab w:val="left" w:pos="7920"/>
                <w:tab w:val="left" w:pos="839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ind w:left="357" w:hanging="357"/>
              <w:rPr>
                <w:b/>
                <w:sz w:val="20"/>
                <w:szCs w:val="20"/>
              </w:rPr>
            </w:pPr>
            <w:r w:rsidRPr="00CF635E">
              <w:rPr>
                <w:b/>
                <w:sz w:val="20"/>
                <w:szCs w:val="20"/>
              </w:rPr>
              <w:t>QUALIFICATIONS AND SKILLS</w:t>
            </w:r>
          </w:p>
          <w:p w14:paraId="21DD0A91" w14:textId="77777777" w:rsidR="00B9695E" w:rsidRPr="00CF635E" w:rsidRDefault="00B9695E" w:rsidP="00B9695E">
            <w:pPr>
              <w:pStyle w:val="Paragraphedeliste"/>
              <w:numPr>
                <w:ilvl w:val="0"/>
                <w:numId w:val="16"/>
              </w:numPr>
              <w:ind w:left="360"/>
              <w:jc w:val="both"/>
              <w:rPr>
                <w:sz w:val="20"/>
                <w:szCs w:val="20"/>
              </w:rPr>
            </w:pPr>
            <w:r w:rsidRPr="00CF635E">
              <w:rPr>
                <w:sz w:val="20"/>
                <w:szCs w:val="20"/>
              </w:rPr>
              <w:t>Educated to degree level or equivalent in development studies or related field</w:t>
            </w:r>
          </w:p>
          <w:p w14:paraId="37EB153F" w14:textId="77777777" w:rsidR="00B9695E" w:rsidRPr="00CF635E" w:rsidRDefault="00B9695E" w:rsidP="00B9695E">
            <w:pPr>
              <w:numPr>
                <w:ilvl w:val="0"/>
                <w:numId w:val="17"/>
              </w:numPr>
              <w:ind w:left="360"/>
              <w:rPr>
                <w:rFonts w:asciiTheme="minorHAnsi" w:hAnsiTheme="minorHAnsi" w:cstheme="minorHAnsi"/>
                <w:sz w:val="20"/>
              </w:rPr>
            </w:pPr>
            <w:r w:rsidRPr="00CF635E">
              <w:rPr>
                <w:rFonts w:asciiTheme="minorHAnsi" w:hAnsiTheme="minorHAnsi" w:cstheme="minorHAnsi"/>
                <w:sz w:val="20"/>
              </w:rPr>
              <w:t xml:space="preserve">Holds professional HR qualifications </w:t>
            </w:r>
          </w:p>
          <w:p w14:paraId="509AF10C" w14:textId="77777777" w:rsidR="00B9695E" w:rsidRPr="00CF635E" w:rsidRDefault="00B9695E" w:rsidP="00B9695E">
            <w:pPr>
              <w:numPr>
                <w:ilvl w:val="0"/>
                <w:numId w:val="17"/>
              </w:numPr>
              <w:ind w:left="360"/>
              <w:rPr>
                <w:rFonts w:asciiTheme="minorHAnsi" w:hAnsiTheme="minorHAnsi" w:cstheme="minorHAnsi"/>
                <w:sz w:val="20"/>
              </w:rPr>
            </w:pPr>
            <w:r w:rsidRPr="00CF635E">
              <w:rPr>
                <w:rFonts w:asciiTheme="minorHAnsi" w:hAnsiTheme="minorHAnsi" w:cstheme="minorHAnsi"/>
                <w:sz w:val="20"/>
              </w:rPr>
              <w:t xml:space="preserve">Proficient in using online collaboration tools such as Zoom, Microsoft Teams, and </w:t>
            </w:r>
            <w:proofErr w:type="spellStart"/>
            <w:r w:rsidRPr="00CF635E">
              <w:rPr>
                <w:rFonts w:asciiTheme="minorHAnsi" w:hAnsiTheme="minorHAnsi" w:cstheme="minorHAnsi"/>
                <w:sz w:val="20"/>
              </w:rPr>
              <w:t>Mentimeter</w:t>
            </w:r>
            <w:proofErr w:type="spellEnd"/>
            <w:r w:rsidRPr="00CF635E">
              <w:rPr>
                <w:rFonts w:asciiTheme="minorHAnsi" w:hAnsiTheme="minorHAnsi" w:cstheme="minorHAnsi"/>
                <w:sz w:val="20"/>
              </w:rPr>
              <w:t xml:space="preserve"> to facilitate virtual meetings, interactive presentations, team communication, and collaborative decision-making</w:t>
            </w:r>
          </w:p>
          <w:p w14:paraId="631E270F" w14:textId="77777777" w:rsidR="00B9695E" w:rsidRPr="00CF635E" w:rsidRDefault="00B9695E" w:rsidP="00B9695E">
            <w:pPr>
              <w:numPr>
                <w:ilvl w:val="0"/>
                <w:numId w:val="17"/>
              </w:numPr>
              <w:ind w:left="360"/>
              <w:rPr>
                <w:rFonts w:asciiTheme="minorHAnsi" w:hAnsiTheme="minorHAnsi" w:cstheme="minorHAnsi"/>
                <w:sz w:val="20"/>
              </w:rPr>
            </w:pPr>
            <w:r w:rsidRPr="00CF635E">
              <w:rPr>
                <w:rFonts w:asciiTheme="minorHAnsi" w:hAnsiTheme="minorHAnsi" w:cstheme="minorHAnsi"/>
                <w:sz w:val="20"/>
              </w:rPr>
              <w:t>Experienced in hosting and participating in webinars, conducting remote training sessions, and leveraging real-time engagement features to enhance productivity and audience interaction.</w:t>
            </w:r>
          </w:p>
          <w:p w14:paraId="16CD5227" w14:textId="77777777" w:rsidR="00B9695E" w:rsidRPr="00CF635E" w:rsidRDefault="00B9695E" w:rsidP="00B9695E">
            <w:pPr>
              <w:numPr>
                <w:ilvl w:val="0"/>
                <w:numId w:val="17"/>
              </w:numPr>
              <w:ind w:left="360"/>
              <w:rPr>
                <w:rFonts w:asciiTheme="minorHAnsi" w:hAnsiTheme="minorHAnsi" w:cstheme="minorHAnsi"/>
                <w:sz w:val="20"/>
              </w:rPr>
            </w:pPr>
            <w:r w:rsidRPr="00CF635E">
              <w:rPr>
                <w:rFonts w:asciiTheme="minorHAnsi" w:hAnsiTheme="minorHAnsi" w:cstheme="minorHAnsi"/>
                <w:sz w:val="20"/>
              </w:rPr>
              <w:lastRenderedPageBreak/>
              <w:t>Able to both support and challenge members/partners and nurture the interdependency between individual members and global fellowship</w:t>
            </w:r>
          </w:p>
          <w:p w14:paraId="5DD564A1" w14:textId="77777777" w:rsidR="00B9695E" w:rsidRPr="00CF635E" w:rsidRDefault="00B9695E" w:rsidP="00B9695E">
            <w:pPr>
              <w:numPr>
                <w:ilvl w:val="0"/>
                <w:numId w:val="17"/>
              </w:numPr>
              <w:ind w:left="360"/>
              <w:rPr>
                <w:rFonts w:asciiTheme="minorHAnsi" w:hAnsiTheme="minorHAnsi" w:cstheme="minorHAnsi"/>
                <w:sz w:val="20"/>
              </w:rPr>
            </w:pPr>
            <w:r w:rsidRPr="00CF635E">
              <w:rPr>
                <w:rFonts w:asciiTheme="minorHAnsi" w:hAnsiTheme="minorHAnsi" w:cstheme="minorHAnsi"/>
                <w:sz w:val="20"/>
              </w:rPr>
              <w:t xml:space="preserve">Able to assess needs and strengthen </w:t>
            </w:r>
            <w:proofErr w:type="spellStart"/>
            <w:r w:rsidRPr="00CF635E">
              <w:rPr>
                <w:rFonts w:asciiTheme="minorHAnsi" w:hAnsiTheme="minorHAnsi" w:cstheme="minorHAnsi"/>
                <w:sz w:val="20"/>
              </w:rPr>
              <w:t>organisations</w:t>
            </w:r>
            <w:proofErr w:type="spellEnd"/>
            <w:r w:rsidRPr="00CF635E">
              <w:rPr>
                <w:rFonts w:asciiTheme="minorHAnsi" w:hAnsiTheme="minorHAnsi" w:cstheme="minorHAnsi"/>
                <w:sz w:val="20"/>
              </w:rPr>
              <w:t xml:space="preserve"> and individuals in an international environment</w:t>
            </w:r>
          </w:p>
          <w:p w14:paraId="5E8252BF" w14:textId="77777777" w:rsidR="00B9695E" w:rsidRPr="00CF635E" w:rsidRDefault="00B9695E" w:rsidP="00B9695E">
            <w:pPr>
              <w:numPr>
                <w:ilvl w:val="0"/>
                <w:numId w:val="17"/>
              </w:numPr>
              <w:ind w:left="360"/>
              <w:rPr>
                <w:rFonts w:asciiTheme="minorHAnsi" w:hAnsiTheme="minorHAnsi" w:cstheme="minorHAnsi"/>
                <w:sz w:val="20"/>
              </w:rPr>
            </w:pPr>
            <w:r w:rsidRPr="00CF635E">
              <w:rPr>
                <w:rFonts w:asciiTheme="minorHAnsi" w:hAnsiTheme="minorHAnsi" w:cstheme="minorHAnsi"/>
                <w:sz w:val="20"/>
              </w:rPr>
              <w:t xml:space="preserve">Works with senior leaders and management to provide people management and development, policy direction (according to local employment standards where applicable), advice and support on a wide range of human resource issues </w:t>
            </w:r>
          </w:p>
          <w:p w14:paraId="48AD568F" w14:textId="77777777" w:rsidR="00B9695E" w:rsidRPr="00CF635E" w:rsidRDefault="00B9695E" w:rsidP="00B9695E">
            <w:pPr>
              <w:numPr>
                <w:ilvl w:val="0"/>
                <w:numId w:val="17"/>
              </w:numPr>
              <w:ind w:left="360"/>
              <w:rPr>
                <w:rFonts w:asciiTheme="minorHAnsi" w:hAnsiTheme="minorHAnsi" w:cstheme="minorHAnsi"/>
                <w:sz w:val="20"/>
              </w:rPr>
            </w:pPr>
            <w:r w:rsidRPr="00CF635E">
              <w:rPr>
                <w:rFonts w:asciiTheme="minorHAnsi" w:hAnsiTheme="minorHAnsi" w:cstheme="minorHAnsi"/>
                <w:sz w:val="20"/>
              </w:rPr>
              <w:t>Able to develop policies and advise on process solutions to address people management risks and opportunities and align with Country Strategies</w:t>
            </w:r>
          </w:p>
          <w:p w14:paraId="3CDE7860" w14:textId="77777777" w:rsidR="00B9695E" w:rsidRPr="00CF635E" w:rsidRDefault="00B9695E" w:rsidP="00B9695E">
            <w:pPr>
              <w:numPr>
                <w:ilvl w:val="0"/>
                <w:numId w:val="17"/>
              </w:numPr>
              <w:ind w:left="360"/>
              <w:rPr>
                <w:rFonts w:asciiTheme="minorHAnsi" w:hAnsiTheme="minorHAnsi" w:cstheme="minorHAnsi"/>
                <w:sz w:val="20"/>
              </w:rPr>
            </w:pPr>
            <w:r w:rsidRPr="00CF635E">
              <w:rPr>
                <w:rFonts w:asciiTheme="minorHAnsi" w:hAnsiTheme="minorHAnsi" w:cstheme="minorHAnsi"/>
                <w:sz w:val="20"/>
              </w:rPr>
              <w:t xml:space="preserve">Strong interpersonal skills with the ability to relate to people from a broad range of backgrounds and cultures </w:t>
            </w:r>
          </w:p>
          <w:p w14:paraId="3DBCDF34" w14:textId="77777777" w:rsidR="00B9695E" w:rsidRPr="00CF635E" w:rsidRDefault="00B9695E" w:rsidP="00B9695E">
            <w:pPr>
              <w:numPr>
                <w:ilvl w:val="0"/>
                <w:numId w:val="17"/>
              </w:numPr>
              <w:ind w:left="360"/>
              <w:rPr>
                <w:rFonts w:asciiTheme="minorHAnsi" w:hAnsiTheme="minorHAnsi" w:cstheme="minorHAnsi"/>
                <w:sz w:val="20"/>
              </w:rPr>
            </w:pPr>
            <w:r w:rsidRPr="00CF635E">
              <w:rPr>
                <w:rFonts w:asciiTheme="minorHAnsi" w:hAnsiTheme="minorHAnsi" w:cstheme="minorHAnsi"/>
                <w:sz w:val="20"/>
              </w:rPr>
              <w:t>Excellent writing skills to prepare documents, reports and general correspondence</w:t>
            </w:r>
          </w:p>
          <w:p w14:paraId="11CBB00D" w14:textId="77777777" w:rsidR="00B9695E" w:rsidRPr="00CF635E" w:rsidRDefault="00B9695E" w:rsidP="00B9695E">
            <w:pPr>
              <w:numPr>
                <w:ilvl w:val="0"/>
                <w:numId w:val="17"/>
              </w:numPr>
              <w:ind w:left="357" w:hanging="357"/>
              <w:rPr>
                <w:rFonts w:asciiTheme="minorHAnsi" w:hAnsiTheme="minorHAnsi" w:cstheme="minorHAnsi"/>
                <w:sz w:val="20"/>
              </w:rPr>
            </w:pPr>
            <w:r w:rsidRPr="00CF635E">
              <w:rPr>
                <w:rFonts w:asciiTheme="minorHAnsi" w:hAnsiTheme="minorHAnsi" w:cstheme="minorHAnsi"/>
                <w:sz w:val="20"/>
              </w:rPr>
              <w:t xml:space="preserve">High degree of </w:t>
            </w:r>
            <w:proofErr w:type="spellStart"/>
            <w:r w:rsidRPr="00CF635E">
              <w:rPr>
                <w:rFonts w:asciiTheme="minorHAnsi" w:hAnsiTheme="minorHAnsi" w:cstheme="minorHAnsi"/>
                <w:sz w:val="20"/>
              </w:rPr>
              <w:t>organisation</w:t>
            </w:r>
            <w:proofErr w:type="spellEnd"/>
            <w:r w:rsidRPr="00CF635E">
              <w:rPr>
                <w:rFonts w:asciiTheme="minorHAnsi" w:hAnsiTheme="minorHAnsi" w:cstheme="minorHAnsi"/>
                <w:sz w:val="20"/>
              </w:rPr>
              <w:t xml:space="preserve"> and initiative, self-motivated person with a positive can-do attitude.  Proactive, anticipating the work that needs to be done and taking appropriate steps to achieve deadlines</w:t>
            </w:r>
          </w:p>
          <w:p w14:paraId="4E2D9440" w14:textId="77777777" w:rsidR="00B9695E" w:rsidRPr="00CF635E" w:rsidRDefault="00B9695E" w:rsidP="00B9695E">
            <w:pPr>
              <w:pStyle w:val="Paragraphedeliste"/>
              <w:widowControl w:val="0"/>
              <w:numPr>
                <w:ilvl w:val="0"/>
                <w:numId w:val="17"/>
              </w:numPr>
              <w:tabs>
                <w:tab w:val="left" w:pos="-1439"/>
                <w:tab w:val="left" w:pos="-720"/>
                <w:tab w:val="left" w:pos="0"/>
                <w:tab w:val="left" w:pos="383"/>
                <w:tab w:val="left" w:pos="1013"/>
                <w:tab w:val="left" w:pos="2160"/>
                <w:tab w:val="left" w:pos="2880"/>
                <w:tab w:val="left" w:pos="3983"/>
                <w:tab w:val="left" w:pos="4320"/>
                <w:tab w:val="left" w:pos="5040"/>
                <w:tab w:val="left" w:pos="5760"/>
                <w:tab w:val="left" w:pos="7223"/>
                <w:tab w:val="left" w:pos="7920"/>
                <w:tab w:val="left" w:pos="839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357" w:hanging="357"/>
              <w:rPr>
                <w:sz w:val="20"/>
                <w:szCs w:val="20"/>
              </w:rPr>
            </w:pPr>
            <w:r w:rsidRPr="00CF635E">
              <w:rPr>
                <w:sz w:val="20"/>
                <w:szCs w:val="20"/>
              </w:rPr>
              <w:t>Excellent ability to use the Microsoft Package and familiarity with intranet usage</w:t>
            </w:r>
          </w:p>
          <w:p w14:paraId="459D3790" w14:textId="77777777" w:rsidR="00B9695E" w:rsidRPr="00CF635E" w:rsidRDefault="00B9695E" w:rsidP="00B9695E">
            <w:pPr>
              <w:pStyle w:val="Paragraphedeliste"/>
              <w:widowControl w:val="0"/>
              <w:numPr>
                <w:ilvl w:val="0"/>
                <w:numId w:val="17"/>
              </w:numPr>
              <w:tabs>
                <w:tab w:val="left" w:pos="-1439"/>
                <w:tab w:val="left" w:pos="-720"/>
                <w:tab w:val="left" w:pos="0"/>
                <w:tab w:val="left" w:pos="383"/>
                <w:tab w:val="left" w:pos="1013"/>
                <w:tab w:val="left" w:pos="2160"/>
                <w:tab w:val="left" w:pos="2880"/>
                <w:tab w:val="left" w:pos="3983"/>
                <w:tab w:val="left" w:pos="4320"/>
                <w:tab w:val="left" w:pos="5040"/>
                <w:tab w:val="left" w:pos="5760"/>
                <w:tab w:val="left" w:pos="7223"/>
                <w:tab w:val="left" w:pos="7920"/>
                <w:tab w:val="left" w:pos="839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ind w:left="360"/>
              <w:rPr>
                <w:sz w:val="20"/>
                <w:szCs w:val="20"/>
              </w:rPr>
            </w:pPr>
            <w:r w:rsidRPr="00CF635E">
              <w:rPr>
                <w:sz w:val="20"/>
                <w:szCs w:val="20"/>
              </w:rPr>
              <w:t xml:space="preserve">Ability to work hands-on as well as strategically to contribute to the overall success of the </w:t>
            </w:r>
            <w:proofErr w:type="spellStart"/>
            <w:r w:rsidRPr="00CF635E">
              <w:rPr>
                <w:sz w:val="20"/>
                <w:szCs w:val="20"/>
              </w:rPr>
              <w:t>organisation</w:t>
            </w:r>
            <w:proofErr w:type="spellEnd"/>
          </w:p>
          <w:p w14:paraId="3B6960C3" w14:textId="77777777" w:rsidR="00B9695E" w:rsidRPr="00CF635E" w:rsidRDefault="00B9695E" w:rsidP="00B9695E">
            <w:pPr>
              <w:pStyle w:val="Paragraphedeliste"/>
              <w:widowControl w:val="0"/>
              <w:numPr>
                <w:ilvl w:val="0"/>
                <w:numId w:val="17"/>
              </w:numPr>
              <w:tabs>
                <w:tab w:val="left" w:pos="-1439"/>
                <w:tab w:val="left" w:pos="-720"/>
                <w:tab w:val="left" w:pos="0"/>
                <w:tab w:val="left" w:pos="383"/>
                <w:tab w:val="left" w:pos="1013"/>
                <w:tab w:val="left" w:pos="2160"/>
                <w:tab w:val="left" w:pos="2880"/>
                <w:tab w:val="left" w:pos="3983"/>
                <w:tab w:val="left" w:pos="4320"/>
                <w:tab w:val="left" w:pos="5040"/>
                <w:tab w:val="left" w:pos="5760"/>
                <w:tab w:val="left" w:pos="7223"/>
                <w:tab w:val="left" w:pos="7920"/>
                <w:tab w:val="left" w:pos="839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ind w:left="360"/>
              <w:rPr>
                <w:sz w:val="20"/>
                <w:szCs w:val="20"/>
              </w:rPr>
            </w:pPr>
            <w:r w:rsidRPr="00CF635E">
              <w:rPr>
                <w:sz w:val="20"/>
                <w:szCs w:val="20"/>
              </w:rPr>
              <w:t>Willingness and ability to travel overseas (approximately 30 to 50 nights per annum) and to perform well in challenging and sometimes difficult locations</w:t>
            </w:r>
          </w:p>
          <w:p w14:paraId="54B1DD53" w14:textId="77777777" w:rsidR="00B9695E" w:rsidRPr="00CF635E" w:rsidRDefault="00B9695E" w:rsidP="00B9695E">
            <w:pPr>
              <w:numPr>
                <w:ilvl w:val="0"/>
                <w:numId w:val="17"/>
              </w:numPr>
              <w:ind w:left="360"/>
              <w:outlineLvl w:val="0"/>
              <w:rPr>
                <w:rFonts w:asciiTheme="minorHAnsi" w:hAnsiTheme="minorHAnsi" w:cstheme="minorHAnsi"/>
                <w:sz w:val="20"/>
              </w:rPr>
            </w:pPr>
            <w:r w:rsidRPr="00CF635E">
              <w:rPr>
                <w:rFonts w:asciiTheme="minorHAnsi" w:hAnsiTheme="minorHAnsi" w:cstheme="minorHAnsi"/>
                <w:sz w:val="20"/>
              </w:rPr>
              <w:t>Ability and willingness to work closely with others as part of a team</w:t>
            </w:r>
          </w:p>
          <w:p w14:paraId="468493BE" w14:textId="77777777" w:rsidR="00B9695E" w:rsidRPr="00CF635E" w:rsidRDefault="00B9695E" w:rsidP="00B9695E">
            <w:pPr>
              <w:numPr>
                <w:ilvl w:val="0"/>
                <w:numId w:val="17"/>
              </w:numPr>
              <w:ind w:left="360"/>
              <w:outlineLvl w:val="0"/>
              <w:rPr>
                <w:rFonts w:asciiTheme="minorHAnsi" w:hAnsiTheme="minorHAnsi" w:cstheme="minorHAnsi"/>
                <w:sz w:val="20"/>
              </w:rPr>
            </w:pPr>
            <w:r w:rsidRPr="00CF635E">
              <w:rPr>
                <w:rFonts w:asciiTheme="minorHAnsi" w:hAnsiTheme="minorHAnsi" w:cstheme="minorHAnsi"/>
                <w:sz w:val="20"/>
              </w:rPr>
              <w:t>Be able to work in a partnership and non-paternalistic manner understanding his/her role as an advisor and not an expert</w:t>
            </w:r>
          </w:p>
          <w:p w14:paraId="6724AAA6" w14:textId="77777777" w:rsidR="00B9695E" w:rsidRPr="00CF635E" w:rsidRDefault="00B9695E" w:rsidP="00B9695E">
            <w:pPr>
              <w:numPr>
                <w:ilvl w:val="0"/>
                <w:numId w:val="17"/>
              </w:numPr>
              <w:ind w:left="360"/>
              <w:outlineLvl w:val="0"/>
              <w:rPr>
                <w:rFonts w:asciiTheme="minorHAnsi" w:hAnsiTheme="minorHAnsi" w:cstheme="minorHAnsi"/>
                <w:sz w:val="20"/>
              </w:rPr>
            </w:pPr>
            <w:r w:rsidRPr="00CF635E">
              <w:rPr>
                <w:rFonts w:asciiTheme="minorHAnsi" w:hAnsiTheme="minorHAnsi" w:cstheme="minorHAnsi"/>
                <w:sz w:val="20"/>
              </w:rPr>
              <w:t xml:space="preserve">Value diversity and </w:t>
            </w:r>
            <w:proofErr w:type="spellStart"/>
            <w:r w:rsidRPr="00CF635E">
              <w:rPr>
                <w:rFonts w:asciiTheme="minorHAnsi" w:hAnsiTheme="minorHAnsi" w:cstheme="minorHAnsi"/>
                <w:sz w:val="20"/>
              </w:rPr>
              <w:t>honour</w:t>
            </w:r>
            <w:proofErr w:type="spellEnd"/>
            <w:r w:rsidRPr="00CF635E">
              <w:rPr>
                <w:rFonts w:asciiTheme="minorHAnsi" w:hAnsiTheme="minorHAnsi" w:cstheme="minorHAnsi"/>
                <w:sz w:val="20"/>
              </w:rPr>
              <w:t xml:space="preserve"> own and other’s national cultures</w:t>
            </w:r>
          </w:p>
          <w:p w14:paraId="04B39F37" w14:textId="77777777" w:rsidR="00B9695E" w:rsidRPr="00CF635E" w:rsidRDefault="00B9695E" w:rsidP="00B9695E">
            <w:pPr>
              <w:numPr>
                <w:ilvl w:val="0"/>
                <w:numId w:val="17"/>
              </w:numPr>
              <w:ind w:left="360"/>
              <w:outlineLvl w:val="0"/>
              <w:rPr>
                <w:rFonts w:asciiTheme="minorHAnsi" w:hAnsiTheme="minorHAnsi" w:cstheme="minorHAnsi"/>
                <w:sz w:val="20"/>
              </w:rPr>
            </w:pPr>
            <w:r w:rsidRPr="00CF635E">
              <w:rPr>
                <w:rFonts w:asciiTheme="minorHAnsi" w:hAnsiTheme="minorHAnsi" w:cstheme="minorHAnsi"/>
                <w:sz w:val="20"/>
              </w:rPr>
              <w:t>Have a high desire for collating experiences, learning and putting learning into practice.</w:t>
            </w:r>
          </w:p>
          <w:p w14:paraId="79EFAC96" w14:textId="77777777" w:rsidR="00B9695E" w:rsidRPr="00CF635E" w:rsidRDefault="00B9695E" w:rsidP="00B9695E">
            <w:pPr>
              <w:numPr>
                <w:ilvl w:val="0"/>
                <w:numId w:val="17"/>
              </w:numPr>
              <w:ind w:left="360"/>
              <w:outlineLvl w:val="0"/>
              <w:rPr>
                <w:rFonts w:asciiTheme="minorHAnsi" w:hAnsiTheme="minorHAnsi" w:cstheme="minorHAnsi"/>
                <w:sz w:val="20"/>
              </w:rPr>
            </w:pPr>
            <w:r w:rsidRPr="00CF635E">
              <w:rPr>
                <w:rFonts w:asciiTheme="minorHAnsi" w:hAnsiTheme="minorHAnsi" w:cstheme="minorHAnsi"/>
                <w:sz w:val="20"/>
              </w:rPr>
              <w:t xml:space="preserve">Work in a Christian </w:t>
            </w:r>
            <w:proofErr w:type="spellStart"/>
            <w:r w:rsidRPr="00CF635E">
              <w:rPr>
                <w:rFonts w:asciiTheme="minorHAnsi" w:hAnsiTheme="minorHAnsi" w:cstheme="minorHAnsi"/>
                <w:sz w:val="20"/>
              </w:rPr>
              <w:t>organisation</w:t>
            </w:r>
            <w:proofErr w:type="spellEnd"/>
            <w:r w:rsidRPr="00CF635E">
              <w:rPr>
                <w:rFonts w:asciiTheme="minorHAnsi" w:hAnsiTheme="minorHAnsi" w:cstheme="minorHAnsi"/>
                <w:sz w:val="20"/>
              </w:rPr>
              <w:t xml:space="preserve"> and pray for and with members</w:t>
            </w:r>
          </w:p>
          <w:p w14:paraId="7ABCEBC0" w14:textId="77777777" w:rsidR="00B9695E" w:rsidRPr="00CF635E" w:rsidRDefault="00B9695E" w:rsidP="00A1011C">
            <w:pPr>
              <w:tabs>
                <w:tab w:val="left" w:pos="-1439"/>
                <w:tab w:val="left" w:pos="-720"/>
                <w:tab w:val="left" w:pos="0"/>
                <w:tab w:val="left" w:pos="383"/>
                <w:tab w:val="left" w:pos="1013"/>
                <w:tab w:val="left" w:pos="2160"/>
                <w:tab w:val="left" w:pos="2880"/>
                <w:tab w:val="left" w:pos="3983"/>
                <w:tab w:val="left" w:pos="4320"/>
                <w:tab w:val="left" w:pos="5040"/>
                <w:tab w:val="left" w:pos="5760"/>
                <w:tab w:val="left" w:pos="7223"/>
                <w:tab w:val="left" w:pos="7920"/>
                <w:tab w:val="left" w:pos="839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54"/>
              <w:rPr>
                <w:rFonts w:asciiTheme="minorHAnsi" w:hAnsiTheme="minorHAnsi" w:cstheme="minorHAnsi"/>
                <w:sz w:val="20"/>
              </w:rPr>
            </w:pPr>
          </w:p>
        </w:tc>
      </w:tr>
    </w:tbl>
    <w:p w14:paraId="5AFC248A" w14:textId="77777777" w:rsidR="00B9695E" w:rsidRPr="00CF635E" w:rsidRDefault="00B9695E" w:rsidP="00B9695E">
      <w:pPr>
        <w:tabs>
          <w:tab w:val="left" w:pos="-1439"/>
          <w:tab w:val="left" w:pos="-720"/>
          <w:tab w:val="left" w:pos="0"/>
          <w:tab w:val="left" w:pos="383"/>
          <w:tab w:val="left" w:pos="1013"/>
          <w:tab w:val="left" w:pos="2160"/>
          <w:tab w:val="left" w:pos="2880"/>
          <w:tab w:val="left" w:pos="3983"/>
          <w:tab w:val="left" w:pos="4320"/>
          <w:tab w:val="left" w:pos="5040"/>
          <w:tab w:val="left" w:pos="5760"/>
          <w:tab w:val="left" w:pos="7223"/>
          <w:tab w:val="left" w:pos="7920"/>
          <w:tab w:val="left" w:pos="839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19" w:lineRule="exact"/>
        <w:rPr>
          <w:rFonts w:asciiTheme="minorHAnsi" w:hAnsiTheme="minorHAnsi" w:cstheme="minorHAnsi"/>
          <w:sz w:val="20"/>
        </w:rPr>
      </w:pPr>
      <w:r w:rsidRPr="00CF635E">
        <w:rPr>
          <w:rFonts w:asciiTheme="minorHAnsi" w:hAnsiTheme="minorHAnsi" w:cstheme="minorHAnsi"/>
          <w:noProof/>
          <w:sz w:val="20"/>
        </w:rPr>
        <w:lastRenderedPageBreak/>
        <mc:AlternateContent>
          <mc:Choice Requires="wps">
            <w:drawing>
              <wp:anchor distT="0" distB="0" distL="114300" distR="114300" simplePos="0" relativeHeight="251659264" behindDoc="1" locked="0" layoutInCell="0" allowOverlap="1" wp14:anchorId="2235B0C8" wp14:editId="00CBA7E6">
                <wp:simplePos x="0" y="0"/>
                <wp:positionH relativeFrom="margin">
                  <wp:posOffset>0</wp:posOffset>
                </wp:positionH>
                <wp:positionV relativeFrom="paragraph">
                  <wp:posOffset>0</wp:posOffset>
                </wp:positionV>
                <wp:extent cx="5759450" cy="12065"/>
                <wp:effectExtent l="635" t="1270" r="254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A266E" id="Rectangle 8" o:spid="_x0000_s1026" style="position:absolute;margin-left:0;margin-top:0;width:453.5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J/P6QIAADI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" o:allowincell="f" fillcolor="black" stroked="f" strokeweight=".05pt">
                <w10:wrap anchorx="margin"/>
              </v:rect>
            </w:pict>
          </mc:Fallback>
        </mc:AlternateContent>
      </w:r>
    </w:p>
    <w:p w14:paraId="1612A93D" w14:textId="77777777" w:rsidR="00B9695E" w:rsidRPr="00CF635E" w:rsidRDefault="00B9695E" w:rsidP="00B9695E">
      <w:pPr>
        <w:pStyle w:val="Paragraphedeliste"/>
        <w:widowControl w:val="0"/>
        <w:numPr>
          <w:ilvl w:val="0"/>
          <w:numId w:val="20"/>
        </w:numPr>
        <w:tabs>
          <w:tab w:val="left" w:pos="-1439"/>
          <w:tab w:val="left" w:pos="-720"/>
          <w:tab w:val="left" w:pos="0"/>
          <w:tab w:val="left" w:pos="383"/>
          <w:tab w:val="left" w:pos="1013"/>
          <w:tab w:val="left" w:pos="2160"/>
          <w:tab w:val="left" w:pos="2880"/>
          <w:tab w:val="left" w:pos="3983"/>
          <w:tab w:val="left" w:pos="4320"/>
          <w:tab w:val="left" w:pos="5040"/>
          <w:tab w:val="left" w:pos="5760"/>
          <w:tab w:val="left" w:pos="7223"/>
          <w:tab w:val="left" w:pos="7920"/>
          <w:tab w:val="left" w:pos="839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ind w:left="357" w:hanging="357"/>
        <w:rPr>
          <w:b/>
          <w:sz w:val="20"/>
          <w:szCs w:val="20"/>
        </w:rPr>
      </w:pPr>
      <w:r w:rsidRPr="00CF635E">
        <w:rPr>
          <w:b/>
          <w:sz w:val="20"/>
          <w:szCs w:val="20"/>
        </w:rPr>
        <w:t>PROVEN ABILITY</w:t>
      </w:r>
    </w:p>
    <w:p w14:paraId="64F33A3C" w14:textId="77777777" w:rsidR="00B9695E" w:rsidRPr="00CF635E" w:rsidRDefault="00B9695E" w:rsidP="00B9695E">
      <w:pPr>
        <w:numPr>
          <w:ilvl w:val="0"/>
          <w:numId w:val="17"/>
        </w:numPr>
        <w:ind w:left="357" w:hanging="357"/>
        <w:rPr>
          <w:rFonts w:asciiTheme="minorHAnsi" w:hAnsiTheme="minorHAnsi" w:cstheme="minorHAnsi"/>
          <w:sz w:val="20"/>
        </w:rPr>
      </w:pPr>
      <w:r w:rsidRPr="00CF635E">
        <w:rPr>
          <w:rFonts w:asciiTheme="minorHAnsi" w:hAnsiTheme="minorHAnsi" w:cstheme="minorHAnsi"/>
          <w:sz w:val="20"/>
        </w:rPr>
        <w:t>Substantial professional experience in providing human resources support and management internationally</w:t>
      </w:r>
    </w:p>
    <w:p w14:paraId="620E0F06" w14:textId="77777777" w:rsidR="00B9695E" w:rsidRPr="00CF635E" w:rsidRDefault="00B9695E" w:rsidP="00B9695E">
      <w:pPr>
        <w:numPr>
          <w:ilvl w:val="0"/>
          <w:numId w:val="17"/>
        </w:numPr>
        <w:ind w:left="357" w:hanging="357"/>
        <w:rPr>
          <w:rFonts w:asciiTheme="minorHAnsi" w:hAnsiTheme="minorHAnsi" w:cstheme="minorHAnsi"/>
          <w:sz w:val="20"/>
        </w:rPr>
      </w:pPr>
      <w:r w:rsidRPr="00CF635E">
        <w:rPr>
          <w:rFonts w:asciiTheme="minorHAnsi" w:hAnsiTheme="minorHAnsi" w:cstheme="minorHAnsi"/>
          <w:sz w:val="20"/>
        </w:rPr>
        <w:t xml:space="preserve">Substantial experience in </w:t>
      </w:r>
      <w:proofErr w:type="spellStart"/>
      <w:r w:rsidRPr="00CF635E">
        <w:rPr>
          <w:rFonts w:asciiTheme="minorHAnsi" w:hAnsiTheme="minorHAnsi" w:cstheme="minorHAnsi"/>
          <w:sz w:val="20"/>
        </w:rPr>
        <w:t>organisational</w:t>
      </w:r>
      <w:proofErr w:type="spellEnd"/>
      <w:r w:rsidRPr="00CF635E">
        <w:rPr>
          <w:rFonts w:asciiTheme="minorHAnsi" w:hAnsiTheme="minorHAnsi" w:cstheme="minorHAnsi"/>
          <w:sz w:val="20"/>
        </w:rPr>
        <w:t xml:space="preserve"> development and supporting partner </w:t>
      </w:r>
      <w:proofErr w:type="spellStart"/>
      <w:r w:rsidRPr="00CF635E">
        <w:rPr>
          <w:rFonts w:asciiTheme="minorHAnsi" w:hAnsiTheme="minorHAnsi" w:cstheme="minorHAnsi"/>
          <w:sz w:val="20"/>
        </w:rPr>
        <w:t>organisations</w:t>
      </w:r>
      <w:proofErr w:type="spellEnd"/>
      <w:r w:rsidRPr="00CF635E">
        <w:rPr>
          <w:rFonts w:asciiTheme="minorHAnsi" w:hAnsiTheme="minorHAnsi" w:cstheme="minorHAnsi"/>
          <w:sz w:val="20"/>
        </w:rPr>
        <w:t xml:space="preserve"> and their staff to strengthen their HR procedures and practices. </w:t>
      </w:r>
    </w:p>
    <w:p w14:paraId="5063435A" w14:textId="77777777" w:rsidR="00B9695E" w:rsidRPr="00CF635E" w:rsidRDefault="00B9695E" w:rsidP="00B9695E">
      <w:pPr>
        <w:numPr>
          <w:ilvl w:val="0"/>
          <w:numId w:val="17"/>
        </w:numPr>
        <w:ind w:left="357" w:hanging="357"/>
        <w:rPr>
          <w:rFonts w:asciiTheme="minorHAnsi" w:hAnsiTheme="minorHAnsi" w:cstheme="minorHAnsi"/>
          <w:sz w:val="20"/>
        </w:rPr>
      </w:pPr>
      <w:r w:rsidRPr="00CF635E">
        <w:rPr>
          <w:rFonts w:asciiTheme="minorHAnsi" w:hAnsiTheme="minorHAnsi" w:cstheme="minorHAnsi"/>
          <w:sz w:val="20"/>
        </w:rPr>
        <w:t xml:space="preserve">Experience of working in or with an international NGO / internationally focused commercial </w:t>
      </w:r>
      <w:proofErr w:type="spellStart"/>
      <w:r w:rsidRPr="00CF635E">
        <w:rPr>
          <w:rFonts w:asciiTheme="minorHAnsi" w:hAnsiTheme="minorHAnsi" w:cstheme="minorHAnsi"/>
          <w:sz w:val="20"/>
        </w:rPr>
        <w:t>organisations</w:t>
      </w:r>
      <w:proofErr w:type="spellEnd"/>
    </w:p>
    <w:p w14:paraId="0B1BBC4C" w14:textId="77777777" w:rsidR="00B9695E" w:rsidRPr="00CF635E" w:rsidRDefault="00B9695E" w:rsidP="00B9695E">
      <w:pPr>
        <w:numPr>
          <w:ilvl w:val="0"/>
          <w:numId w:val="17"/>
        </w:numPr>
        <w:ind w:left="357" w:hanging="357"/>
        <w:rPr>
          <w:rFonts w:asciiTheme="minorHAnsi" w:hAnsiTheme="minorHAnsi" w:cstheme="minorHAnsi"/>
          <w:sz w:val="20"/>
        </w:rPr>
      </w:pPr>
      <w:r w:rsidRPr="00CF635E">
        <w:rPr>
          <w:rFonts w:asciiTheme="minorHAnsi" w:hAnsiTheme="minorHAnsi" w:cstheme="minorHAnsi"/>
          <w:sz w:val="20"/>
        </w:rPr>
        <w:t>Previous field experience of working in developing countries in the Asia and / or Africa regions</w:t>
      </w:r>
    </w:p>
    <w:p w14:paraId="421378F7" w14:textId="77777777" w:rsidR="00B9695E" w:rsidRPr="00CF635E" w:rsidRDefault="00B9695E" w:rsidP="00B9695E">
      <w:pPr>
        <w:numPr>
          <w:ilvl w:val="0"/>
          <w:numId w:val="17"/>
        </w:numPr>
        <w:ind w:left="357" w:hanging="357"/>
        <w:rPr>
          <w:rFonts w:asciiTheme="minorHAnsi" w:hAnsiTheme="minorHAnsi" w:cstheme="minorHAnsi"/>
          <w:sz w:val="20"/>
        </w:rPr>
      </w:pPr>
      <w:r w:rsidRPr="00CF635E">
        <w:rPr>
          <w:rFonts w:asciiTheme="minorHAnsi" w:hAnsiTheme="minorHAnsi" w:cstheme="minorHAnsi"/>
          <w:sz w:val="20"/>
        </w:rPr>
        <w:t>Experience of developing HR policies and procedures</w:t>
      </w:r>
    </w:p>
    <w:p w14:paraId="00146EE8" w14:textId="77777777" w:rsidR="00B9695E" w:rsidRPr="00CF635E" w:rsidRDefault="00B9695E" w:rsidP="00B9695E">
      <w:pPr>
        <w:numPr>
          <w:ilvl w:val="0"/>
          <w:numId w:val="17"/>
        </w:numPr>
        <w:ind w:left="357" w:hanging="357"/>
        <w:rPr>
          <w:rFonts w:asciiTheme="minorHAnsi" w:hAnsiTheme="minorHAnsi" w:cstheme="minorHAnsi"/>
          <w:sz w:val="20"/>
        </w:rPr>
      </w:pPr>
      <w:r w:rsidRPr="00CF635E">
        <w:rPr>
          <w:rFonts w:asciiTheme="minorHAnsi" w:hAnsiTheme="minorHAnsi" w:cstheme="minorHAnsi"/>
          <w:sz w:val="20"/>
        </w:rPr>
        <w:t xml:space="preserve">Experience of managing own workload effectively, taking the initiative, planning and </w:t>
      </w:r>
      <w:proofErr w:type="spellStart"/>
      <w:r w:rsidRPr="00CF635E">
        <w:rPr>
          <w:rFonts w:asciiTheme="minorHAnsi" w:hAnsiTheme="minorHAnsi" w:cstheme="minorHAnsi"/>
          <w:sz w:val="20"/>
        </w:rPr>
        <w:t>organising</w:t>
      </w:r>
      <w:proofErr w:type="spellEnd"/>
      <w:r w:rsidRPr="00CF635E">
        <w:rPr>
          <w:rFonts w:asciiTheme="minorHAnsi" w:hAnsiTheme="minorHAnsi" w:cstheme="minorHAnsi"/>
          <w:sz w:val="20"/>
        </w:rPr>
        <w:t xml:space="preserve"> work to meet deadlines and dealing with problems as they arise</w:t>
      </w:r>
    </w:p>
    <w:p w14:paraId="2AEF5F39" w14:textId="77777777" w:rsidR="00B9695E" w:rsidRPr="00CF635E" w:rsidRDefault="00B9695E" w:rsidP="00B9695E">
      <w:pPr>
        <w:rPr>
          <w:rFonts w:asciiTheme="minorHAnsi" w:hAnsiTheme="minorHAnsi" w:cstheme="minorHAnsi"/>
          <w:sz w:val="20"/>
        </w:rPr>
      </w:pPr>
    </w:p>
    <w:p w14:paraId="3C24D63D" w14:textId="77777777" w:rsidR="00B9695E" w:rsidRPr="00CF635E" w:rsidRDefault="00B9695E" w:rsidP="00B9695E">
      <w:pPr>
        <w:rPr>
          <w:rFonts w:asciiTheme="minorHAnsi" w:hAnsiTheme="minorHAnsi" w:cstheme="minorHAnsi"/>
          <w:sz w:val="20"/>
        </w:rPr>
      </w:pPr>
    </w:p>
    <w:p w14:paraId="6C3BC30A" w14:textId="77777777" w:rsidR="00B9695E" w:rsidRPr="00CF635E" w:rsidRDefault="00B9695E" w:rsidP="00B9695E">
      <w:pPr>
        <w:rPr>
          <w:rFonts w:asciiTheme="minorHAnsi" w:hAnsiTheme="minorHAnsi" w:cstheme="minorHAnsi"/>
          <w:sz w:val="20"/>
        </w:rPr>
      </w:pPr>
    </w:p>
    <w:p w14:paraId="4BB65184" w14:textId="77777777" w:rsidR="00B9695E" w:rsidRPr="00CF635E" w:rsidRDefault="00B9695E" w:rsidP="00B9695E">
      <w:pPr>
        <w:rPr>
          <w:rFonts w:asciiTheme="minorHAnsi" w:hAnsiTheme="minorHAnsi" w:cstheme="minorHAnsi"/>
          <w:sz w:val="20"/>
        </w:rPr>
      </w:pPr>
    </w:p>
    <w:p w14:paraId="2C620A99" w14:textId="77777777" w:rsidR="00B9695E" w:rsidRDefault="00B9695E" w:rsidP="00B9695E">
      <w:pPr>
        <w:rPr>
          <w:rFonts w:asciiTheme="minorHAnsi" w:hAnsiTheme="minorHAnsi" w:cstheme="minorHAnsi"/>
          <w:sz w:val="20"/>
        </w:rPr>
      </w:pPr>
      <w:r>
        <w:rPr>
          <w:rFonts w:asciiTheme="minorHAnsi" w:hAnsiTheme="minorHAnsi" w:cstheme="minorHAnsi"/>
          <w:sz w:val="20"/>
        </w:rPr>
        <w:br w:type="page"/>
      </w:r>
    </w:p>
    <w:p w14:paraId="483D5AA9" w14:textId="77777777" w:rsidR="00B9695E" w:rsidRPr="00CF635E" w:rsidRDefault="00B9695E" w:rsidP="00B9695E">
      <w:pPr>
        <w:tabs>
          <w:tab w:val="left" w:pos="-1439"/>
          <w:tab w:val="left" w:pos="-720"/>
          <w:tab w:val="left" w:pos="0"/>
          <w:tab w:val="left" w:pos="383"/>
          <w:tab w:val="left" w:pos="1440"/>
          <w:tab w:val="left" w:pos="1913"/>
          <w:tab w:val="left" w:pos="2903"/>
          <w:tab w:val="left" w:pos="3983"/>
          <w:tab w:val="left" w:pos="5040"/>
          <w:tab w:val="left" w:pos="5760"/>
          <w:tab w:val="left" w:pos="6480"/>
          <w:tab w:val="left" w:pos="7200"/>
          <w:tab w:val="left" w:pos="7920"/>
          <w:tab w:val="left" w:pos="87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rFonts w:asciiTheme="minorHAnsi" w:hAnsiTheme="minorHAnsi" w:cstheme="minorHAnsi"/>
          <w:b/>
          <w:sz w:val="20"/>
        </w:rPr>
      </w:pPr>
      <w:r w:rsidRPr="00CF635E">
        <w:rPr>
          <w:rFonts w:asciiTheme="minorHAnsi" w:hAnsiTheme="minorHAnsi" w:cstheme="minorHAnsi"/>
          <w:b/>
          <w:sz w:val="20"/>
        </w:rPr>
        <w:lastRenderedPageBreak/>
        <w:t>PART 2:     DUTIES &amp; KEY RESPONSIBILITIES</w:t>
      </w:r>
    </w:p>
    <w:p w14:paraId="74CBDF61" w14:textId="77777777" w:rsidR="00B9695E" w:rsidRPr="00CF635E" w:rsidRDefault="00B9695E" w:rsidP="00B9695E">
      <w:pPr>
        <w:tabs>
          <w:tab w:val="left" w:pos="-1439"/>
          <w:tab w:val="left" w:pos="-720"/>
          <w:tab w:val="left" w:pos="0"/>
          <w:tab w:val="left" w:pos="383"/>
          <w:tab w:val="left" w:pos="1440"/>
          <w:tab w:val="left" w:pos="1913"/>
          <w:tab w:val="left" w:pos="2903"/>
          <w:tab w:val="left" w:pos="3983"/>
          <w:tab w:val="left" w:pos="5040"/>
          <w:tab w:val="left" w:pos="5760"/>
          <w:tab w:val="left" w:pos="6480"/>
          <w:tab w:val="left" w:pos="7200"/>
          <w:tab w:val="left" w:pos="7920"/>
          <w:tab w:val="left" w:pos="87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heme="minorHAnsi" w:hAnsiTheme="minorHAnsi" w:cstheme="minorHAnsi"/>
          <w:b/>
          <w:sz w:val="20"/>
        </w:rPr>
      </w:pPr>
    </w:p>
    <w:p w14:paraId="4C459236" w14:textId="77777777" w:rsidR="00B9695E" w:rsidRPr="00CF635E" w:rsidRDefault="00B9695E" w:rsidP="00B9695E">
      <w:pPr>
        <w:tabs>
          <w:tab w:val="left" w:pos="383"/>
          <w:tab w:val="left" w:pos="1440"/>
          <w:tab w:val="left" w:pos="1913"/>
          <w:tab w:val="left" w:pos="2903"/>
          <w:tab w:val="left" w:pos="3983"/>
          <w:tab w:val="left" w:pos="5040"/>
          <w:tab w:val="left" w:pos="5760"/>
          <w:tab w:val="left" w:pos="6480"/>
          <w:tab w:val="left" w:pos="7200"/>
          <w:tab w:val="left" w:pos="7920"/>
          <w:tab w:val="left" w:pos="87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heme="minorHAnsi" w:hAnsiTheme="minorHAnsi" w:cstheme="minorHAnsi"/>
          <w:b/>
          <w:sz w:val="20"/>
        </w:rPr>
      </w:pPr>
      <w:r w:rsidRPr="00CF635E">
        <w:rPr>
          <w:rFonts w:asciiTheme="minorHAnsi" w:hAnsiTheme="minorHAnsi" w:cstheme="minorHAnsi"/>
          <w:b/>
          <w:bCs/>
          <w:sz w:val="20"/>
        </w:rPr>
        <w:t xml:space="preserve">JOB TITLE: </w:t>
      </w:r>
      <w:r w:rsidRPr="00CF635E">
        <w:rPr>
          <w:rFonts w:asciiTheme="minorHAnsi" w:hAnsiTheme="minorHAnsi" w:cstheme="minorHAnsi"/>
          <w:sz w:val="20"/>
        </w:rPr>
        <w:tab/>
      </w:r>
      <w:r w:rsidRPr="00CF635E">
        <w:rPr>
          <w:rFonts w:asciiTheme="minorHAnsi" w:hAnsiTheme="minorHAnsi" w:cstheme="minorHAnsi"/>
          <w:sz w:val="20"/>
        </w:rPr>
        <w:tab/>
        <w:t>Global Human Resources Senior Officer</w:t>
      </w:r>
    </w:p>
    <w:p w14:paraId="2406F2C4" w14:textId="77777777" w:rsidR="00B9695E" w:rsidRPr="00CF635E" w:rsidRDefault="00B9695E" w:rsidP="00B9695E">
      <w:pPr>
        <w:tabs>
          <w:tab w:val="left" w:pos="-1439"/>
          <w:tab w:val="left" w:pos="-720"/>
          <w:tab w:val="left" w:pos="0"/>
          <w:tab w:val="left" w:pos="383"/>
          <w:tab w:val="left" w:pos="1440"/>
          <w:tab w:val="left" w:pos="1913"/>
          <w:tab w:val="left" w:pos="2903"/>
          <w:tab w:val="left" w:pos="3983"/>
          <w:tab w:val="left" w:pos="5040"/>
          <w:tab w:val="left" w:pos="5760"/>
          <w:tab w:val="left" w:pos="6480"/>
          <w:tab w:val="left" w:pos="7200"/>
          <w:tab w:val="left" w:pos="7920"/>
          <w:tab w:val="left" w:pos="87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heme="minorHAnsi" w:hAnsiTheme="minorHAnsi" w:cstheme="minorHAnsi"/>
          <w:b/>
          <w:sz w:val="20"/>
        </w:rPr>
      </w:pPr>
    </w:p>
    <w:p w14:paraId="399C182E" w14:textId="77777777" w:rsidR="00B9695E" w:rsidRPr="00CF635E" w:rsidRDefault="00B9695E" w:rsidP="00B9695E">
      <w:pPr>
        <w:tabs>
          <w:tab w:val="left" w:pos="-1439"/>
          <w:tab w:val="left" w:pos="-720"/>
          <w:tab w:val="left" w:pos="0"/>
          <w:tab w:val="left" w:pos="383"/>
          <w:tab w:val="left" w:pos="1440"/>
          <w:tab w:val="left" w:pos="1913"/>
          <w:tab w:val="left" w:pos="2903"/>
          <w:tab w:val="left" w:pos="3983"/>
          <w:tab w:val="left" w:pos="5040"/>
          <w:tab w:val="left" w:pos="5760"/>
          <w:tab w:val="left" w:pos="6480"/>
          <w:tab w:val="left" w:pos="7200"/>
          <w:tab w:val="left" w:pos="7920"/>
          <w:tab w:val="left" w:pos="87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heme="minorHAnsi" w:hAnsiTheme="minorHAnsi" w:cstheme="minorHAnsi"/>
          <w:b/>
          <w:sz w:val="20"/>
        </w:rPr>
      </w:pPr>
      <w:r w:rsidRPr="00CF635E">
        <w:rPr>
          <w:rFonts w:asciiTheme="minorHAnsi" w:hAnsiTheme="minorHAnsi" w:cstheme="minorHAnsi"/>
          <w:b/>
          <w:sz w:val="20"/>
        </w:rPr>
        <w:t>DUTIES AND KEY RESPONSIBILITIES</w:t>
      </w:r>
    </w:p>
    <w:p w14:paraId="3458616C" w14:textId="77777777" w:rsidR="00B9695E" w:rsidRPr="00CF635E" w:rsidRDefault="00B9695E" w:rsidP="00B9695E">
      <w:pPr>
        <w:tabs>
          <w:tab w:val="right" w:pos="9071"/>
        </w:tabs>
        <w:suppressAutoHyphens/>
        <w:rPr>
          <w:rFonts w:asciiTheme="minorHAnsi" w:hAnsiTheme="minorHAnsi" w:cstheme="minorHAnsi"/>
          <w:sz w:val="20"/>
        </w:rPr>
      </w:pPr>
    </w:p>
    <w:p w14:paraId="3D9E355D" w14:textId="77777777" w:rsidR="00B9695E" w:rsidRPr="00CF635E" w:rsidRDefault="00B9695E" w:rsidP="00B9695E">
      <w:pPr>
        <w:tabs>
          <w:tab w:val="right" w:pos="9071"/>
        </w:tabs>
        <w:suppressAutoHyphens/>
        <w:rPr>
          <w:rFonts w:asciiTheme="minorHAnsi" w:hAnsiTheme="minorHAnsi" w:cstheme="minorHAnsi"/>
          <w:b/>
          <w:sz w:val="20"/>
        </w:rPr>
      </w:pPr>
      <w:r w:rsidRPr="00CF635E">
        <w:rPr>
          <w:rFonts w:asciiTheme="minorHAnsi" w:hAnsiTheme="minorHAnsi" w:cstheme="minorHAnsi"/>
          <w:b/>
          <w:sz w:val="20"/>
        </w:rPr>
        <w:t>Country Level capacity development and support:</w:t>
      </w:r>
    </w:p>
    <w:p w14:paraId="79721569" w14:textId="77777777" w:rsidR="00B9695E" w:rsidRPr="00CF635E" w:rsidRDefault="00B9695E" w:rsidP="00B9695E">
      <w:pPr>
        <w:pStyle w:val="Paragraphedeliste"/>
        <w:widowControl w:val="0"/>
        <w:numPr>
          <w:ilvl w:val="0"/>
          <w:numId w:val="18"/>
        </w:numPr>
        <w:rPr>
          <w:b/>
          <w:sz w:val="20"/>
          <w:szCs w:val="20"/>
        </w:rPr>
      </w:pPr>
      <w:r w:rsidRPr="00CF635E">
        <w:rPr>
          <w:b/>
          <w:bCs/>
          <w:sz w:val="20"/>
          <w:szCs w:val="20"/>
        </w:rPr>
        <w:t>‘Hands on’ HR support for Members</w:t>
      </w:r>
      <w:r w:rsidRPr="00CF635E">
        <w:rPr>
          <w:sz w:val="20"/>
          <w:szCs w:val="20"/>
        </w:rPr>
        <w:tab/>
      </w:r>
      <w:r w:rsidRPr="00CF635E">
        <w:rPr>
          <w:sz w:val="20"/>
          <w:szCs w:val="20"/>
        </w:rPr>
        <w:tab/>
      </w:r>
      <w:r w:rsidRPr="00CF635E">
        <w:rPr>
          <w:sz w:val="20"/>
          <w:szCs w:val="20"/>
        </w:rPr>
        <w:tab/>
      </w:r>
      <w:r w:rsidRPr="00CF635E">
        <w:rPr>
          <w:sz w:val="20"/>
          <w:szCs w:val="20"/>
        </w:rPr>
        <w:tab/>
      </w:r>
      <w:r w:rsidRPr="00CF635E">
        <w:rPr>
          <w:sz w:val="20"/>
          <w:szCs w:val="20"/>
        </w:rPr>
        <w:tab/>
      </w:r>
      <w:r w:rsidRPr="00CF635E">
        <w:rPr>
          <w:sz w:val="20"/>
          <w:szCs w:val="20"/>
        </w:rPr>
        <w:tab/>
      </w:r>
      <w:r w:rsidRPr="00CF635E">
        <w:rPr>
          <w:b/>
          <w:bCs/>
          <w:sz w:val="20"/>
          <w:szCs w:val="20"/>
        </w:rPr>
        <w:t>50%</w:t>
      </w:r>
    </w:p>
    <w:p w14:paraId="28AC5B2D" w14:textId="77777777" w:rsidR="00B9695E" w:rsidRPr="00CF635E" w:rsidRDefault="00B9695E" w:rsidP="00B9695E">
      <w:pPr>
        <w:pStyle w:val="Paragraphedeliste"/>
        <w:numPr>
          <w:ilvl w:val="0"/>
          <w:numId w:val="23"/>
        </w:numPr>
        <w:jc w:val="both"/>
        <w:rPr>
          <w:sz w:val="20"/>
          <w:szCs w:val="20"/>
        </w:rPr>
      </w:pPr>
      <w:r w:rsidRPr="00CF635E">
        <w:rPr>
          <w:sz w:val="20"/>
          <w:szCs w:val="20"/>
        </w:rPr>
        <w:t>Provide HR Leads, Country Leaders and/or the relevant stakeholders with support and/or sound and effective advice on staff and HR issues e.g. development, recruitment, performance, motivation, staff engagement etc.</w:t>
      </w:r>
    </w:p>
    <w:p w14:paraId="773294E7" w14:textId="77777777" w:rsidR="00B9695E" w:rsidRPr="00CF635E" w:rsidRDefault="00B9695E" w:rsidP="00B9695E">
      <w:pPr>
        <w:pStyle w:val="Paragraphedeliste"/>
        <w:numPr>
          <w:ilvl w:val="0"/>
          <w:numId w:val="23"/>
        </w:numPr>
        <w:contextualSpacing w:val="0"/>
        <w:jc w:val="both"/>
        <w:rPr>
          <w:sz w:val="20"/>
          <w:szCs w:val="20"/>
        </w:rPr>
      </w:pPr>
      <w:r w:rsidRPr="00CF635E">
        <w:rPr>
          <w:sz w:val="20"/>
          <w:szCs w:val="20"/>
        </w:rPr>
        <w:t>Undertake specific HR functions that a Member is unable to do for themselves, such as recruitment, policy development, pay reviews, job description development, contractual reviews, and dismissal.</w:t>
      </w:r>
    </w:p>
    <w:p w14:paraId="6A874DAA" w14:textId="77777777" w:rsidR="00B9695E" w:rsidRPr="00CF635E" w:rsidRDefault="00B9695E" w:rsidP="00B9695E">
      <w:pPr>
        <w:pStyle w:val="Paragraphedeliste"/>
        <w:numPr>
          <w:ilvl w:val="0"/>
          <w:numId w:val="23"/>
        </w:numPr>
        <w:contextualSpacing w:val="0"/>
        <w:jc w:val="both"/>
        <w:rPr>
          <w:sz w:val="20"/>
          <w:szCs w:val="20"/>
        </w:rPr>
      </w:pPr>
      <w:r w:rsidRPr="00CF635E">
        <w:rPr>
          <w:sz w:val="20"/>
          <w:szCs w:val="20"/>
        </w:rPr>
        <w:t>Support the development of local staff handbooks, the administration manuals and the associated implementation of HR guidelines and policies.</w:t>
      </w:r>
    </w:p>
    <w:p w14:paraId="63BB5463" w14:textId="77777777" w:rsidR="00B9695E" w:rsidRPr="00CF635E" w:rsidRDefault="00B9695E" w:rsidP="00B9695E">
      <w:pPr>
        <w:pStyle w:val="Paragraphedeliste"/>
        <w:numPr>
          <w:ilvl w:val="0"/>
          <w:numId w:val="23"/>
        </w:numPr>
        <w:contextualSpacing w:val="0"/>
        <w:rPr>
          <w:sz w:val="20"/>
          <w:szCs w:val="20"/>
        </w:rPr>
      </w:pPr>
      <w:r w:rsidRPr="00CF635E">
        <w:rPr>
          <w:sz w:val="20"/>
          <w:szCs w:val="20"/>
        </w:rPr>
        <w:t>Provide assistance in the recruitment, training, assessment and professional development of local human resources staff and other relevant stakeholders.</w:t>
      </w:r>
    </w:p>
    <w:p w14:paraId="24A14DCE" w14:textId="77777777" w:rsidR="00B9695E" w:rsidRPr="00CF635E" w:rsidRDefault="00B9695E" w:rsidP="00B9695E">
      <w:pPr>
        <w:pStyle w:val="Paragraphedeliste"/>
        <w:numPr>
          <w:ilvl w:val="0"/>
          <w:numId w:val="23"/>
        </w:numPr>
        <w:rPr>
          <w:b/>
          <w:bCs/>
          <w:sz w:val="20"/>
          <w:szCs w:val="20"/>
        </w:rPr>
      </w:pPr>
      <w:r w:rsidRPr="00CF635E">
        <w:rPr>
          <w:sz w:val="20"/>
          <w:szCs w:val="20"/>
        </w:rPr>
        <w:t>Responding to any HR queries and pointing at resources as well as developing new resources when appropriate all in line with TLM policies.</w:t>
      </w:r>
    </w:p>
    <w:p w14:paraId="5B32AAA1" w14:textId="77777777" w:rsidR="00B9695E" w:rsidRPr="00CF635E" w:rsidRDefault="00B9695E" w:rsidP="00B9695E">
      <w:pPr>
        <w:pStyle w:val="Paragraphedeliste"/>
        <w:numPr>
          <w:ilvl w:val="0"/>
          <w:numId w:val="23"/>
        </w:numPr>
        <w:rPr>
          <w:b/>
          <w:bCs/>
          <w:sz w:val="20"/>
          <w:szCs w:val="20"/>
        </w:rPr>
      </w:pPr>
      <w:r w:rsidRPr="00CF635E">
        <w:rPr>
          <w:sz w:val="20"/>
          <w:szCs w:val="20"/>
        </w:rPr>
        <w:t>Promote a French support HR group across members that can support each other’s</w:t>
      </w:r>
    </w:p>
    <w:p w14:paraId="41C8D7AD" w14:textId="77777777" w:rsidR="00B9695E" w:rsidRPr="00CF635E" w:rsidRDefault="00B9695E" w:rsidP="00B9695E">
      <w:pPr>
        <w:tabs>
          <w:tab w:val="right" w:pos="9071"/>
        </w:tabs>
        <w:suppressAutoHyphens/>
        <w:rPr>
          <w:rFonts w:asciiTheme="minorHAnsi" w:hAnsiTheme="minorHAnsi" w:cstheme="minorHAnsi"/>
          <w:b/>
          <w:sz w:val="20"/>
        </w:rPr>
      </w:pPr>
      <w:r w:rsidRPr="00CF635E">
        <w:rPr>
          <w:rFonts w:asciiTheme="minorHAnsi" w:hAnsiTheme="minorHAnsi" w:cstheme="minorHAnsi"/>
          <w:b/>
          <w:sz w:val="20"/>
        </w:rPr>
        <w:tab/>
      </w:r>
    </w:p>
    <w:p w14:paraId="5106E4FC" w14:textId="77777777" w:rsidR="00B9695E" w:rsidRPr="00CF635E" w:rsidRDefault="00B9695E" w:rsidP="00B9695E">
      <w:pPr>
        <w:pStyle w:val="Paragraphedeliste"/>
        <w:widowControl w:val="0"/>
        <w:numPr>
          <w:ilvl w:val="0"/>
          <w:numId w:val="18"/>
        </w:numPr>
        <w:rPr>
          <w:b/>
          <w:bCs/>
          <w:sz w:val="20"/>
          <w:szCs w:val="20"/>
        </w:rPr>
      </w:pPr>
      <w:r w:rsidRPr="00CF635E">
        <w:rPr>
          <w:b/>
          <w:bCs/>
          <w:sz w:val="20"/>
          <w:szCs w:val="20"/>
        </w:rPr>
        <w:t>HR projects support and development for the Fellowship TLM HR</w:t>
      </w:r>
      <w:r w:rsidRPr="00CF635E">
        <w:rPr>
          <w:b/>
          <w:bCs/>
          <w:sz w:val="20"/>
          <w:szCs w:val="20"/>
        </w:rPr>
        <w:tab/>
      </w:r>
      <w:r w:rsidRPr="00CF635E">
        <w:rPr>
          <w:sz w:val="20"/>
          <w:szCs w:val="20"/>
        </w:rPr>
        <w:tab/>
      </w:r>
      <w:r w:rsidRPr="00CF635E">
        <w:rPr>
          <w:b/>
          <w:bCs/>
          <w:sz w:val="20"/>
          <w:szCs w:val="20"/>
        </w:rPr>
        <w:t>25%</w:t>
      </w:r>
    </w:p>
    <w:p w14:paraId="108B68EC" w14:textId="77777777" w:rsidR="00B9695E" w:rsidRPr="00CF635E" w:rsidRDefault="00B9695E" w:rsidP="00B9695E">
      <w:pPr>
        <w:pStyle w:val="Paragraphedeliste"/>
        <w:numPr>
          <w:ilvl w:val="0"/>
          <w:numId w:val="22"/>
        </w:numPr>
        <w:contextualSpacing w:val="0"/>
        <w:jc w:val="both"/>
        <w:rPr>
          <w:sz w:val="20"/>
          <w:szCs w:val="20"/>
        </w:rPr>
      </w:pPr>
      <w:r w:rsidRPr="00CF635E">
        <w:rPr>
          <w:sz w:val="20"/>
          <w:szCs w:val="20"/>
        </w:rPr>
        <w:t xml:space="preserve">Support the Global HR Advisor key stakeholders and/or Country Leaders of selected Members in the identification of strategic and </w:t>
      </w:r>
      <w:proofErr w:type="spellStart"/>
      <w:r w:rsidRPr="00CF635E">
        <w:rPr>
          <w:sz w:val="20"/>
          <w:szCs w:val="20"/>
        </w:rPr>
        <w:t>organisational</w:t>
      </w:r>
      <w:proofErr w:type="spellEnd"/>
      <w:r w:rsidRPr="00CF635E">
        <w:rPr>
          <w:sz w:val="20"/>
          <w:szCs w:val="20"/>
        </w:rPr>
        <w:t xml:space="preserve"> development HR capacity building needs and the subsequent development of plans.  </w:t>
      </w:r>
    </w:p>
    <w:p w14:paraId="4F44E340" w14:textId="77777777" w:rsidR="00B9695E" w:rsidRPr="00CF635E" w:rsidRDefault="00B9695E" w:rsidP="00B9695E">
      <w:pPr>
        <w:pStyle w:val="Paragraphedeliste"/>
        <w:numPr>
          <w:ilvl w:val="0"/>
          <w:numId w:val="22"/>
        </w:numPr>
        <w:contextualSpacing w:val="0"/>
        <w:jc w:val="both"/>
        <w:rPr>
          <w:sz w:val="20"/>
          <w:szCs w:val="20"/>
        </w:rPr>
      </w:pPr>
      <w:r w:rsidRPr="00CF635E">
        <w:rPr>
          <w:sz w:val="20"/>
          <w:szCs w:val="20"/>
        </w:rPr>
        <w:t>To support Human Resources needs across countries through a thematic or community approach, with the intention of building HR capacity and practice in line with needs identified in country strategies and from Member Reviews.</w:t>
      </w:r>
    </w:p>
    <w:p w14:paraId="20CEECF6" w14:textId="77777777" w:rsidR="00B9695E" w:rsidRPr="00CF635E" w:rsidRDefault="00B9695E" w:rsidP="00B9695E">
      <w:pPr>
        <w:pStyle w:val="Paragraphedeliste"/>
        <w:numPr>
          <w:ilvl w:val="0"/>
          <w:numId w:val="22"/>
        </w:numPr>
        <w:contextualSpacing w:val="0"/>
        <w:jc w:val="both"/>
        <w:rPr>
          <w:sz w:val="20"/>
          <w:szCs w:val="20"/>
        </w:rPr>
      </w:pPr>
      <w:r w:rsidRPr="00CF635E">
        <w:rPr>
          <w:sz w:val="20"/>
          <w:szCs w:val="20"/>
        </w:rPr>
        <w:t xml:space="preserve">Ensure that Members are aware of TLM’s global policies, operating guidelines and good practice and that in-country systems and processes are relevant and regularly updated. </w:t>
      </w:r>
    </w:p>
    <w:p w14:paraId="3D65639F" w14:textId="77777777" w:rsidR="00B9695E" w:rsidRPr="00CF635E" w:rsidRDefault="00B9695E" w:rsidP="00B9695E">
      <w:pPr>
        <w:pStyle w:val="Paragraphedeliste"/>
        <w:numPr>
          <w:ilvl w:val="0"/>
          <w:numId w:val="22"/>
        </w:numPr>
        <w:contextualSpacing w:val="0"/>
        <w:rPr>
          <w:sz w:val="20"/>
          <w:szCs w:val="20"/>
        </w:rPr>
      </w:pPr>
      <w:r w:rsidRPr="00CF635E">
        <w:rPr>
          <w:sz w:val="20"/>
          <w:szCs w:val="20"/>
        </w:rPr>
        <w:t>Maintain an overview of implementing country capacity gaps and needs.</w:t>
      </w:r>
    </w:p>
    <w:p w14:paraId="75ABA4D3" w14:textId="77777777" w:rsidR="00B9695E" w:rsidRPr="00CF635E" w:rsidRDefault="00B9695E" w:rsidP="00B9695E">
      <w:pPr>
        <w:pStyle w:val="Paragraphedeliste"/>
        <w:numPr>
          <w:ilvl w:val="0"/>
          <w:numId w:val="22"/>
        </w:numPr>
        <w:contextualSpacing w:val="0"/>
        <w:rPr>
          <w:sz w:val="20"/>
          <w:szCs w:val="20"/>
        </w:rPr>
      </w:pPr>
      <w:r w:rsidRPr="00CF635E">
        <w:rPr>
          <w:sz w:val="20"/>
          <w:szCs w:val="20"/>
        </w:rPr>
        <w:t>Provide, when required and best placed to do so, direct technical capacity building support to Members or can connect Members with the appropriate expertise and resources from within or outside the TLM Global Fellowship.</w:t>
      </w:r>
    </w:p>
    <w:p w14:paraId="54DF193A" w14:textId="77777777" w:rsidR="00B9695E" w:rsidRPr="00CF635E" w:rsidRDefault="00B9695E" w:rsidP="00B9695E">
      <w:pPr>
        <w:rPr>
          <w:sz w:val="20"/>
        </w:rPr>
      </w:pPr>
    </w:p>
    <w:p w14:paraId="0DD7B98A" w14:textId="77777777" w:rsidR="00B9695E" w:rsidRPr="00CF635E" w:rsidRDefault="00B9695E" w:rsidP="00B9695E">
      <w:pPr>
        <w:pStyle w:val="Paragraphedeliste"/>
        <w:numPr>
          <w:ilvl w:val="0"/>
          <w:numId w:val="22"/>
        </w:numPr>
        <w:tabs>
          <w:tab w:val="left" w:pos="426"/>
          <w:tab w:val="left" w:pos="709"/>
        </w:tabs>
        <w:autoSpaceDE w:val="0"/>
        <w:autoSpaceDN w:val="0"/>
        <w:adjustRightInd w:val="0"/>
        <w:rPr>
          <w:sz w:val="20"/>
          <w:szCs w:val="20"/>
        </w:rPr>
      </w:pPr>
      <w:r>
        <w:rPr>
          <w:sz w:val="20"/>
          <w:szCs w:val="20"/>
        </w:rPr>
        <w:t>M</w:t>
      </w:r>
      <w:r w:rsidRPr="00CF635E">
        <w:rPr>
          <w:sz w:val="20"/>
          <w:szCs w:val="20"/>
        </w:rPr>
        <w:t xml:space="preserve">aintaining information on </w:t>
      </w:r>
      <w:proofErr w:type="spellStart"/>
      <w:r w:rsidRPr="00CF635E">
        <w:rPr>
          <w:sz w:val="20"/>
          <w:szCs w:val="20"/>
        </w:rPr>
        <w:t>Glasscubes</w:t>
      </w:r>
      <w:proofErr w:type="spellEnd"/>
      <w:r w:rsidRPr="00CF635E">
        <w:rPr>
          <w:sz w:val="20"/>
          <w:szCs w:val="20"/>
        </w:rPr>
        <w:t xml:space="preserve"> (Intranet for international collaboration) related to Human Resources up to date</w:t>
      </w:r>
    </w:p>
    <w:p w14:paraId="27F59317" w14:textId="77777777" w:rsidR="00B9695E" w:rsidRPr="00CF635E" w:rsidRDefault="00B9695E" w:rsidP="00B9695E">
      <w:pPr>
        <w:pStyle w:val="Paragraphedeliste"/>
        <w:numPr>
          <w:ilvl w:val="0"/>
          <w:numId w:val="22"/>
        </w:numPr>
        <w:tabs>
          <w:tab w:val="left" w:pos="426"/>
          <w:tab w:val="left" w:pos="709"/>
          <w:tab w:val="left" w:pos="2552"/>
          <w:tab w:val="left" w:pos="2835"/>
        </w:tabs>
        <w:autoSpaceDE w:val="0"/>
        <w:autoSpaceDN w:val="0"/>
        <w:adjustRightInd w:val="0"/>
        <w:rPr>
          <w:sz w:val="20"/>
          <w:szCs w:val="20"/>
        </w:rPr>
      </w:pPr>
      <w:r w:rsidRPr="00CF635E">
        <w:rPr>
          <w:sz w:val="20"/>
          <w:szCs w:val="20"/>
        </w:rPr>
        <w:t>Support Global HR Network Meetings working closely with the Global HR Advisor</w:t>
      </w:r>
    </w:p>
    <w:p w14:paraId="1318966D" w14:textId="77777777" w:rsidR="00B9695E" w:rsidRPr="00CF635E" w:rsidRDefault="00B9695E" w:rsidP="00B9695E">
      <w:pPr>
        <w:pStyle w:val="Paragraphedeliste"/>
        <w:numPr>
          <w:ilvl w:val="1"/>
          <w:numId w:val="22"/>
        </w:numPr>
        <w:tabs>
          <w:tab w:val="left" w:pos="426"/>
          <w:tab w:val="left" w:pos="709"/>
        </w:tabs>
        <w:rPr>
          <w:sz w:val="20"/>
          <w:szCs w:val="20"/>
        </w:rPr>
      </w:pPr>
      <w:r w:rsidRPr="00CF635E">
        <w:rPr>
          <w:sz w:val="20"/>
          <w:szCs w:val="20"/>
        </w:rPr>
        <w:t>To determine agenda</w:t>
      </w:r>
    </w:p>
    <w:p w14:paraId="314F8880" w14:textId="77777777" w:rsidR="00B9695E" w:rsidRPr="00CF635E" w:rsidRDefault="00B9695E" w:rsidP="00B9695E">
      <w:pPr>
        <w:pStyle w:val="Paragraphedeliste"/>
        <w:numPr>
          <w:ilvl w:val="1"/>
          <w:numId w:val="22"/>
        </w:numPr>
        <w:tabs>
          <w:tab w:val="left" w:pos="426"/>
          <w:tab w:val="left" w:pos="709"/>
        </w:tabs>
        <w:rPr>
          <w:sz w:val="20"/>
          <w:szCs w:val="20"/>
        </w:rPr>
      </w:pPr>
      <w:r w:rsidRPr="00CF635E">
        <w:rPr>
          <w:sz w:val="20"/>
          <w:szCs w:val="20"/>
        </w:rPr>
        <w:t>To facilitate key topics and interactive sessions</w:t>
      </w:r>
    </w:p>
    <w:p w14:paraId="5334531E" w14:textId="77777777" w:rsidR="00B9695E" w:rsidRPr="00CF635E" w:rsidRDefault="00B9695E" w:rsidP="00B9695E">
      <w:pPr>
        <w:pStyle w:val="Paragraphedeliste"/>
        <w:numPr>
          <w:ilvl w:val="1"/>
          <w:numId w:val="22"/>
        </w:numPr>
        <w:tabs>
          <w:tab w:val="left" w:pos="426"/>
          <w:tab w:val="left" w:pos="709"/>
        </w:tabs>
        <w:rPr>
          <w:sz w:val="20"/>
          <w:szCs w:val="20"/>
        </w:rPr>
      </w:pPr>
      <w:r w:rsidRPr="00CF635E">
        <w:rPr>
          <w:sz w:val="20"/>
          <w:szCs w:val="20"/>
        </w:rPr>
        <w:t>To promote learning</w:t>
      </w:r>
    </w:p>
    <w:p w14:paraId="19657DB8" w14:textId="77777777" w:rsidR="00B9695E" w:rsidRPr="00CF635E" w:rsidRDefault="00B9695E" w:rsidP="00B9695E">
      <w:pPr>
        <w:pStyle w:val="Paragraphedeliste"/>
        <w:numPr>
          <w:ilvl w:val="1"/>
          <w:numId w:val="22"/>
        </w:numPr>
        <w:tabs>
          <w:tab w:val="left" w:pos="426"/>
          <w:tab w:val="left" w:pos="709"/>
        </w:tabs>
        <w:autoSpaceDE w:val="0"/>
        <w:autoSpaceDN w:val="0"/>
        <w:adjustRightInd w:val="0"/>
        <w:contextualSpacing w:val="0"/>
        <w:rPr>
          <w:sz w:val="20"/>
          <w:szCs w:val="20"/>
        </w:rPr>
      </w:pPr>
      <w:r w:rsidRPr="00CF635E">
        <w:rPr>
          <w:sz w:val="20"/>
          <w:szCs w:val="20"/>
        </w:rPr>
        <w:t xml:space="preserve">To ensure these meetings are held every 6 weeks </w:t>
      </w:r>
    </w:p>
    <w:p w14:paraId="6594AAD2" w14:textId="77777777" w:rsidR="00B9695E" w:rsidRPr="00CF635E" w:rsidRDefault="00B9695E" w:rsidP="00B9695E">
      <w:pPr>
        <w:pStyle w:val="Paragraphedeliste"/>
        <w:numPr>
          <w:ilvl w:val="1"/>
          <w:numId w:val="22"/>
        </w:numPr>
        <w:tabs>
          <w:tab w:val="left" w:pos="426"/>
          <w:tab w:val="left" w:pos="709"/>
        </w:tabs>
        <w:autoSpaceDE w:val="0"/>
        <w:autoSpaceDN w:val="0"/>
        <w:adjustRightInd w:val="0"/>
        <w:contextualSpacing w:val="0"/>
        <w:rPr>
          <w:sz w:val="20"/>
          <w:szCs w:val="20"/>
        </w:rPr>
      </w:pPr>
      <w:r w:rsidRPr="00CF635E">
        <w:rPr>
          <w:sz w:val="20"/>
          <w:szCs w:val="20"/>
        </w:rPr>
        <w:t>To coordinate the invitations, responses, agenda, chairperson and meeting notes</w:t>
      </w:r>
    </w:p>
    <w:p w14:paraId="136A3639" w14:textId="77777777" w:rsidR="00B9695E" w:rsidRPr="00CF635E" w:rsidRDefault="00B9695E" w:rsidP="00B9695E">
      <w:pPr>
        <w:pStyle w:val="Paragraphedeliste"/>
        <w:numPr>
          <w:ilvl w:val="1"/>
          <w:numId w:val="22"/>
        </w:numPr>
        <w:tabs>
          <w:tab w:val="left" w:pos="426"/>
          <w:tab w:val="left" w:pos="709"/>
        </w:tabs>
        <w:rPr>
          <w:sz w:val="20"/>
          <w:szCs w:val="20"/>
        </w:rPr>
      </w:pPr>
      <w:r w:rsidRPr="00CF635E">
        <w:rPr>
          <w:sz w:val="20"/>
          <w:szCs w:val="20"/>
        </w:rPr>
        <w:t>To measure its impact</w:t>
      </w:r>
    </w:p>
    <w:p w14:paraId="6CAEECD0" w14:textId="77777777" w:rsidR="00B9695E" w:rsidRPr="00CF635E" w:rsidRDefault="00B9695E" w:rsidP="00B9695E">
      <w:pPr>
        <w:pStyle w:val="Paragraphedeliste"/>
        <w:widowControl w:val="0"/>
        <w:numPr>
          <w:ilvl w:val="0"/>
          <w:numId w:val="22"/>
        </w:numPr>
        <w:rPr>
          <w:sz w:val="20"/>
          <w:szCs w:val="20"/>
        </w:rPr>
      </w:pPr>
      <w:r w:rsidRPr="00CF635E">
        <w:rPr>
          <w:sz w:val="20"/>
          <w:szCs w:val="20"/>
        </w:rPr>
        <w:t xml:space="preserve">Ensure all HR procedures and processes are designed to uphold and promote the Christian ethos of the </w:t>
      </w:r>
      <w:proofErr w:type="spellStart"/>
      <w:r w:rsidRPr="00CF635E">
        <w:rPr>
          <w:sz w:val="20"/>
          <w:szCs w:val="20"/>
        </w:rPr>
        <w:t>organisation</w:t>
      </w:r>
      <w:proofErr w:type="spellEnd"/>
    </w:p>
    <w:p w14:paraId="0DBFEC0A" w14:textId="77777777" w:rsidR="00B9695E" w:rsidRPr="00CF635E" w:rsidRDefault="00B9695E" w:rsidP="00B9695E">
      <w:pPr>
        <w:pStyle w:val="Paragraphedeliste"/>
        <w:numPr>
          <w:ilvl w:val="0"/>
          <w:numId w:val="22"/>
        </w:numPr>
        <w:rPr>
          <w:sz w:val="20"/>
          <w:szCs w:val="20"/>
        </w:rPr>
      </w:pPr>
      <w:r w:rsidRPr="00CF635E">
        <w:rPr>
          <w:sz w:val="20"/>
          <w:szCs w:val="20"/>
        </w:rPr>
        <w:t>Provide support to the roll out of Global Policies, procedures and good practices at member level</w:t>
      </w:r>
    </w:p>
    <w:p w14:paraId="16CEF482" w14:textId="77777777" w:rsidR="00B9695E" w:rsidRPr="00CF635E" w:rsidRDefault="00B9695E" w:rsidP="00B9695E">
      <w:pPr>
        <w:pStyle w:val="Paragraphedeliste"/>
        <w:numPr>
          <w:ilvl w:val="0"/>
          <w:numId w:val="22"/>
        </w:numPr>
        <w:rPr>
          <w:sz w:val="20"/>
          <w:szCs w:val="20"/>
        </w:rPr>
      </w:pPr>
      <w:r w:rsidRPr="00CF635E">
        <w:rPr>
          <w:sz w:val="20"/>
          <w:szCs w:val="20"/>
        </w:rPr>
        <w:lastRenderedPageBreak/>
        <w:t>Contribute to the piloting of new HR projects, promoting learning and improvement</w:t>
      </w:r>
    </w:p>
    <w:p w14:paraId="1C86CD89" w14:textId="77777777" w:rsidR="00B9695E" w:rsidRPr="00CF635E" w:rsidRDefault="00B9695E" w:rsidP="00B9695E">
      <w:pPr>
        <w:pStyle w:val="Paragraphedeliste"/>
        <w:numPr>
          <w:ilvl w:val="0"/>
          <w:numId w:val="22"/>
        </w:numPr>
        <w:rPr>
          <w:sz w:val="20"/>
          <w:szCs w:val="20"/>
        </w:rPr>
      </w:pPr>
      <w:r w:rsidRPr="00CF635E">
        <w:rPr>
          <w:sz w:val="20"/>
          <w:szCs w:val="20"/>
        </w:rPr>
        <w:t xml:space="preserve">Support the implementation and roll out of Global HR related policies and guidelines </w:t>
      </w:r>
    </w:p>
    <w:p w14:paraId="7A87BDFC" w14:textId="77777777" w:rsidR="00B9695E" w:rsidRPr="00CF635E" w:rsidRDefault="00B9695E" w:rsidP="00B9695E">
      <w:pPr>
        <w:tabs>
          <w:tab w:val="left" w:pos="426"/>
          <w:tab w:val="left" w:pos="709"/>
        </w:tabs>
        <w:autoSpaceDE w:val="0"/>
        <w:autoSpaceDN w:val="0"/>
        <w:adjustRightInd w:val="0"/>
        <w:rPr>
          <w:sz w:val="20"/>
        </w:rPr>
      </w:pPr>
    </w:p>
    <w:p w14:paraId="449055BF" w14:textId="77777777" w:rsidR="00B9695E" w:rsidRPr="00CF635E" w:rsidRDefault="00B9695E" w:rsidP="00B9695E">
      <w:pPr>
        <w:rPr>
          <w:rFonts w:asciiTheme="minorHAnsi" w:hAnsiTheme="minorHAnsi" w:cstheme="minorHAnsi"/>
          <w:b/>
          <w:bCs/>
          <w:sz w:val="20"/>
        </w:rPr>
      </w:pPr>
    </w:p>
    <w:p w14:paraId="70365B1F" w14:textId="77777777" w:rsidR="00B9695E" w:rsidRPr="00CF635E" w:rsidRDefault="00B9695E" w:rsidP="00B9695E">
      <w:pPr>
        <w:pStyle w:val="Paragraphedeliste"/>
        <w:widowControl w:val="0"/>
        <w:numPr>
          <w:ilvl w:val="0"/>
          <w:numId w:val="18"/>
        </w:numPr>
        <w:tabs>
          <w:tab w:val="left" w:pos="383"/>
          <w:tab w:val="left" w:pos="1013"/>
          <w:tab w:val="left" w:pos="2160"/>
          <w:tab w:val="left" w:pos="2880"/>
          <w:tab w:val="left" w:pos="3983"/>
          <w:tab w:val="left" w:pos="4320"/>
          <w:tab w:val="left" w:pos="5040"/>
          <w:tab w:val="left" w:pos="5760"/>
          <w:tab w:val="left" w:pos="7223"/>
          <w:tab w:val="left" w:pos="7920"/>
          <w:tab w:val="left" w:pos="839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bCs/>
          <w:sz w:val="20"/>
          <w:szCs w:val="20"/>
        </w:rPr>
      </w:pPr>
      <w:r w:rsidRPr="00CF635E">
        <w:rPr>
          <w:b/>
          <w:bCs/>
          <w:sz w:val="20"/>
          <w:szCs w:val="20"/>
        </w:rPr>
        <w:t>Support and facilitate best practices HR for TLMI DRC (25%)</w:t>
      </w:r>
    </w:p>
    <w:p w14:paraId="7052B330" w14:textId="77777777" w:rsidR="00B9695E" w:rsidRPr="00CF635E" w:rsidRDefault="00B9695E" w:rsidP="00B9695E">
      <w:pPr>
        <w:pStyle w:val="Paragraphedeliste"/>
        <w:numPr>
          <w:ilvl w:val="0"/>
          <w:numId w:val="22"/>
        </w:numPr>
        <w:rPr>
          <w:sz w:val="20"/>
          <w:szCs w:val="20"/>
        </w:rPr>
      </w:pPr>
      <w:r w:rsidRPr="00CF635E">
        <w:rPr>
          <w:sz w:val="20"/>
          <w:szCs w:val="20"/>
        </w:rPr>
        <w:t>Promote TLM values and culture through meetings attendance, support, facilitation and workshops and promote EDI.</w:t>
      </w:r>
    </w:p>
    <w:p w14:paraId="2FB12D41" w14:textId="77777777" w:rsidR="00B9695E" w:rsidRPr="00CF635E" w:rsidRDefault="00B9695E" w:rsidP="00B9695E">
      <w:pPr>
        <w:pStyle w:val="Paragraphedeliste"/>
        <w:numPr>
          <w:ilvl w:val="0"/>
          <w:numId w:val="22"/>
        </w:numPr>
        <w:rPr>
          <w:sz w:val="20"/>
          <w:szCs w:val="20"/>
        </w:rPr>
      </w:pPr>
      <w:r w:rsidRPr="00CF635E">
        <w:rPr>
          <w:sz w:val="20"/>
          <w:szCs w:val="20"/>
        </w:rPr>
        <w:t>Coordinate and support in country recruitment, talent management, and the practical implementation of performance management processes.</w:t>
      </w:r>
    </w:p>
    <w:p w14:paraId="3B21D0FC" w14:textId="77777777" w:rsidR="00B9695E" w:rsidRPr="00CF635E" w:rsidRDefault="00B9695E" w:rsidP="00B9695E">
      <w:pPr>
        <w:pStyle w:val="Paragraphedeliste"/>
        <w:numPr>
          <w:ilvl w:val="0"/>
          <w:numId w:val="22"/>
        </w:numPr>
        <w:rPr>
          <w:sz w:val="20"/>
          <w:szCs w:val="20"/>
        </w:rPr>
      </w:pPr>
      <w:r w:rsidRPr="00CF635E">
        <w:rPr>
          <w:sz w:val="20"/>
          <w:szCs w:val="20"/>
        </w:rPr>
        <w:t>Facilitate HR service delivery and ensure staff access to policies and benefits.</w:t>
      </w:r>
    </w:p>
    <w:p w14:paraId="1B5B1A22" w14:textId="77777777" w:rsidR="00B9695E" w:rsidRPr="00CF635E" w:rsidRDefault="00B9695E" w:rsidP="00B9695E">
      <w:pPr>
        <w:pStyle w:val="Paragraphedeliste"/>
        <w:numPr>
          <w:ilvl w:val="0"/>
          <w:numId w:val="22"/>
        </w:numPr>
        <w:rPr>
          <w:sz w:val="20"/>
          <w:szCs w:val="20"/>
        </w:rPr>
      </w:pPr>
      <w:r w:rsidRPr="00CF635E">
        <w:rPr>
          <w:sz w:val="20"/>
          <w:szCs w:val="20"/>
        </w:rPr>
        <w:t>Support the delivery and promotion of staff engagement initiatives and manage learning, training, and development.</w:t>
      </w:r>
    </w:p>
    <w:p w14:paraId="110641E0" w14:textId="77777777" w:rsidR="00B9695E" w:rsidRPr="00CF635E" w:rsidRDefault="00B9695E" w:rsidP="00B9695E">
      <w:pPr>
        <w:pStyle w:val="Paragraphedeliste"/>
        <w:numPr>
          <w:ilvl w:val="0"/>
          <w:numId w:val="22"/>
        </w:numPr>
        <w:rPr>
          <w:sz w:val="20"/>
          <w:szCs w:val="20"/>
        </w:rPr>
      </w:pPr>
      <w:r w:rsidRPr="00CF635E">
        <w:rPr>
          <w:sz w:val="20"/>
          <w:szCs w:val="20"/>
        </w:rPr>
        <w:t>Ensure compliance with workplace health, safety, and safeguarding protocols.</w:t>
      </w:r>
    </w:p>
    <w:p w14:paraId="3819F8B4" w14:textId="77777777" w:rsidR="00B9695E" w:rsidRPr="00CF635E" w:rsidRDefault="00B9695E" w:rsidP="00B9695E">
      <w:pPr>
        <w:pStyle w:val="Paragraphedeliste"/>
        <w:numPr>
          <w:ilvl w:val="0"/>
          <w:numId w:val="22"/>
        </w:numPr>
        <w:rPr>
          <w:sz w:val="20"/>
          <w:szCs w:val="20"/>
        </w:rPr>
      </w:pPr>
      <w:r w:rsidRPr="00CF635E">
        <w:rPr>
          <w:sz w:val="20"/>
          <w:szCs w:val="20"/>
        </w:rPr>
        <w:t>Assist with employee transitions, including on boarding, retention and exit processes.</w:t>
      </w:r>
    </w:p>
    <w:p w14:paraId="5766F26C" w14:textId="77777777" w:rsidR="00B9695E" w:rsidRPr="00CF635E" w:rsidRDefault="00B9695E" w:rsidP="00B9695E">
      <w:pPr>
        <w:pStyle w:val="Paragraphedeliste"/>
        <w:numPr>
          <w:ilvl w:val="0"/>
          <w:numId w:val="22"/>
        </w:numPr>
        <w:tabs>
          <w:tab w:val="left" w:pos="851"/>
        </w:tabs>
        <w:rPr>
          <w:b/>
          <w:sz w:val="20"/>
          <w:szCs w:val="20"/>
        </w:rPr>
      </w:pPr>
      <w:r w:rsidRPr="00CF635E">
        <w:rPr>
          <w:sz w:val="20"/>
          <w:szCs w:val="20"/>
        </w:rPr>
        <w:t>Assist in any other HR related process under the request of the Country Leader and or Global HR Advisor.</w:t>
      </w:r>
    </w:p>
    <w:p w14:paraId="236EFBB1" w14:textId="77777777" w:rsidR="00B9695E" w:rsidRPr="00CF635E" w:rsidRDefault="00B9695E" w:rsidP="00B9695E">
      <w:pPr>
        <w:tabs>
          <w:tab w:val="left" w:pos="851"/>
        </w:tabs>
        <w:rPr>
          <w:rFonts w:asciiTheme="minorHAnsi" w:hAnsiTheme="minorHAnsi" w:cstheme="minorHAnsi"/>
          <w:b/>
          <w:sz w:val="20"/>
        </w:rPr>
      </w:pPr>
    </w:p>
    <w:p w14:paraId="73BA82B3" w14:textId="77777777" w:rsidR="00B9695E" w:rsidRPr="00CF635E" w:rsidRDefault="00B9695E" w:rsidP="00B9695E">
      <w:pPr>
        <w:jc w:val="both"/>
        <w:outlineLvl w:val="0"/>
        <w:rPr>
          <w:rFonts w:asciiTheme="minorHAnsi" w:hAnsiTheme="minorHAnsi" w:cstheme="minorHAnsi"/>
          <w:b/>
          <w:bCs/>
          <w:sz w:val="20"/>
        </w:rPr>
      </w:pPr>
      <w:r w:rsidRPr="00CF635E">
        <w:rPr>
          <w:rFonts w:asciiTheme="minorHAnsi" w:hAnsiTheme="minorHAnsi" w:cstheme="minorHAnsi"/>
          <w:b/>
          <w:bCs/>
          <w:sz w:val="20"/>
        </w:rPr>
        <w:t xml:space="preserve">General </w:t>
      </w:r>
    </w:p>
    <w:p w14:paraId="5534FF38" w14:textId="77777777" w:rsidR="00B9695E" w:rsidRPr="00CF635E" w:rsidRDefault="00B9695E" w:rsidP="00B9695E">
      <w:pPr>
        <w:jc w:val="both"/>
        <w:outlineLvl w:val="0"/>
        <w:rPr>
          <w:rFonts w:asciiTheme="minorHAnsi" w:hAnsiTheme="minorHAnsi" w:cstheme="minorHAnsi"/>
          <w:b/>
          <w:sz w:val="20"/>
        </w:rPr>
      </w:pPr>
    </w:p>
    <w:p w14:paraId="6D2FDA49" w14:textId="77777777" w:rsidR="00B9695E" w:rsidRPr="00CF635E" w:rsidRDefault="00B9695E" w:rsidP="00B9695E">
      <w:pPr>
        <w:pStyle w:val="Paragraphedeliste"/>
        <w:numPr>
          <w:ilvl w:val="0"/>
          <w:numId w:val="24"/>
        </w:numPr>
        <w:autoSpaceDE w:val="0"/>
        <w:autoSpaceDN w:val="0"/>
        <w:adjustRightInd w:val="0"/>
        <w:contextualSpacing w:val="0"/>
        <w:rPr>
          <w:sz w:val="20"/>
          <w:szCs w:val="20"/>
        </w:rPr>
      </w:pPr>
      <w:r w:rsidRPr="00CF635E">
        <w:rPr>
          <w:sz w:val="20"/>
          <w:szCs w:val="20"/>
        </w:rPr>
        <w:t>Being able to support human resources management with an up-to-date knowledge and good practice across countries and jurisdictions</w:t>
      </w:r>
    </w:p>
    <w:p w14:paraId="5FD625A4" w14:textId="77777777" w:rsidR="00B9695E" w:rsidRPr="00CF635E" w:rsidRDefault="00B9695E" w:rsidP="00B9695E">
      <w:pPr>
        <w:pStyle w:val="Paragraphedeliste"/>
        <w:numPr>
          <w:ilvl w:val="0"/>
          <w:numId w:val="24"/>
        </w:numPr>
        <w:autoSpaceDE w:val="0"/>
        <w:autoSpaceDN w:val="0"/>
        <w:adjustRightInd w:val="0"/>
        <w:contextualSpacing w:val="0"/>
        <w:rPr>
          <w:sz w:val="20"/>
          <w:szCs w:val="20"/>
        </w:rPr>
      </w:pPr>
      <w:r w:rsidRPr="00CF635E">
        <w:rPr>
          <w:sz w:val="20"/>
          <w:szCs w:val="20"/>
        </w:rPr>
        <w:t>Plan, undertake and report on visits to Implementing Countries in line with agreed Terms of Reference</w:t>
      </w:r>
    </w:p>
    <w:p w14:paraId="356EFFFC" w14:textId="77777777" w:rsidR="00B9695E" w:rsidRPr="00CF635E" w:rsidRDefault="00B9695E" w:rsidP="00B9695E">
      <w:pPr>
        <w:pStyle w:val="Paragraphedeliste"/>
        <w:numPr>
          <w:ilvl w:val="0"/>
          <w:numId w:val="24"/>
        </w:numPr>
        <w:contextualSpacing w:val="0"/>
        <w:jc w:val="both"/>
        <w:rPr>
          <w:sz w:val="20"/>
          <w:szCs w:val="20"/>
        </w:rPr>
      </w:pPr>
      <w:r w:rsidRPr="00CF635E">
        <w:rPr>
          <w:sz w:val="20"/>
          <w:szCs w:val="20"/>
        </w:rPr>
        <w:t xml:space="preserve">Participate in regular TLMI DRC and International Office meetings and training which may include travel to London and/or other locations. </w:t>
      </w:r>
    </w:p>
    <w:p w14:paraId="7E5F469A" w14:textId="77777777" w:rsidR="00B9695E" w:rsidRPr="00CF635E" w:rsidRDefault="00B9695E" w:rsidP="00B9695E">
      <w:pPr>
        <w:pStyle w:val="Paragraphedeliste"/>
        <w:numPr>
          <w:ilvl w:val="0"/>
          <w:numId w:val="24"/>
        </w:numPr>
        <w:contextualSpacing w:val="0"/>
        <w:jc w:val="both"/>
        <w:rPr>
          <w:sz w:val="20"/>
          <w:szCs w:val="20"/>
        </w:rPr>
      </w:pPr>
      <w:r w:rsidRPr="00CF635E">
        <w:rPr>
          <w:sz w:val="20"/>
          <w:szCs w:val="20"/>
        </w:rPr>
        <w:t xml:space="preserve">Undertake any other duties appropriate to the post as may be required </w:t>
      </w:r>
    </w:p>
    <w:p w14:paraId="28247CE8" w14:textId="77777777" w:rsidR="00B9695E" w:rsidRPr="00CF635E" w:rsidRDefault="00B9695E" w:rsidP="00B9695E">
      <w:pPr>
        <w:pStyle w:val="Paragraphedeliste"/>
        <w:numPr>
          <w:ilvl w:val="0"/>
          <w:numId w:val="24"/>
        </w:numPr>
        <w:contextualSpacing w:val="0"/>
        <w:jc w:val="both"/>
        <w:rPr>
          <w:sz w:val="20"/>
          <w:szCs w:val="20"/>
        </w:rPr>
      </w:pPr>
      <w:r w:rsidRPr="00CF635E">
        <w:rPr>
          <w:sz w:val="20"/>
          <w:szCs w:val="20"/>
        </w:rPr>
        <w:t>Promote our vision and Mission as our Christian Values</w:t>
      </w:r>
    </w:p>
    <w:p w14:paraId="1AD8869B" w14:textId="77777777" w:rsidR="00B9695E" w:rsidRPr="00CF635E" w:rsidRDefault="00B9695E" w:rsidP="00B9695E">
      <w:pPr>
        <w:pStyle w:val="Paragraphedeliste"/>
        <w:numPr>
          <w:ilvl w:val="0"/>
          <w:numId w:val="24"/>
        </w:numPr>
        <w:contextualSpacing w:val="0"/>
        <w:jc w:val="both"/>
        <w:rPr>
          <w:sz w:val="20"/>
          <w:szCs w:val="20"/>
        </w:rPr>
      </w:pPr>
      <w:r w:rsidRPr="00CF635E">
        <w:rPr>
          <w:sz w:val="20"/>
          <w:szCs w:val="20"/>
        </w:rPr>
        <w:t>Participate in weekly sessions where we pray for the Members and pray with the Member when appropriate</w:t>
      </w:r>
    </w:p>
    <w:p w14:paraId="7FB0B63B" w14:textId="77777777" w:rsidR="00B9695E" w:rsidRPr="00CF635E" w:rsidRDefault="00B9695E" w:rsidP="00B9695E">
      <w:pPr>
        <w:jc w:val="both"/>
        <w:rPr>
          <w:rFonts w:asciiTheme="minorHAnsi" w:hAnsiTheme="minorHAnsi" w:cstheme="minorHAnsi"/>
          <w:sz w:val="20"/>
        </w:rPr>
      </w:pPr>
    </w:p>
    <w:p w14:paraId="394BF20A" w14:textId="77777777" w:rsidR="00B9695E" w:rsidRPr="00CF635E" w:rsidRDefault="00B9695E" w:rsidP="00B9695E">
      <w:pPr>
        <w:jc w:val="both"/>
        <w:rPr>
          <w:rFonts w:asciiTheme="minorHAnsi" w:hAnsiTheme="minorHAnsi" w:cstheme="minorHAnsi"/>
          <w:sz w:val="20"/>
        </w:rPr>
      </w:pPr>
    </w:p>
    <w:p w14:paraId="3191462C" w14:textId="77777777" w:rsidR="00B9695E" w:rsidRPr="00CF635E" w:rsidRDefault="00B9695E" w:rsidP="00B9695E">
      <w:pPr>
        <w:jc w:val="both"/>
        <w:rPr>
          <w:rFonts w:asciiTheme="minorHAnsi" w:hAnsiTheme="minorHAnsi" w:cstheme="minorHAnsi"/>
          <w:b/>
          <w:sz w:val="20"/>
        </w:rPr>
      </w:pPr>
      <w:r w:rsidRPr="00CF635E">
        <w:rPr>
          <w:rFonts w:asciiTheme="minorHAnsi" w:hAnsiTheme="minorHAnsi" w:cstheme="minorHAnsi"/>
          <w:b/>
          <w:sz w:val="20"/>
        </w:rPr>
        <w:t>Safeguarding risk assessment: HIGH</w:t>
      </w:r>
    </w:p>
    <w:p w14:paraId="2D3DC5FA" w14:textId="77777777" w:rsidR="00B9695E" w:rsidRPr="00CF635E" w:rsidRDefault="00B9695E" w:rsidP="00B9695E">
      <w:pPr>
        <w:spacing w:line="254" w:lineRule="auto"/>
        <w:rPr>
          <w:rFonts w:asciiTheme="minorHAnsi" w:eastAsia="Trebuchet MS" w:hAnsiTheme="minorHAnsi" w:cstheme="minorHAnsi"/>
          <w:sz w:val="20"/>
        </w:rPr>
      </w:pPr>
      <w:r w:rsidRPr="00CF635E">
        <w:rPr>
          <w:rFonts w:asciiTheme="minorHAnsi" w:eastAsia="Trebuchet MS" w:hAnsiTheme="minorHAnsi" w:cstheme="minorHAnsi"/>
          <w:sz w:val="20"/>
        </w:rPr>
        <w:t>This role has been assessed as having a ‘high’ level of safeguarding risk. This is because the role potentially involves being alone, or having physical contact, with a child or vulnerable adult.  Alternatively, the role may have control over the provision of goods or services; or provide safeguarding advice; or promote safeguarding awareness.</w:t>
      </w:r>
    </w:p>
    <w:p w14:paraId="35E0BFF1" w14:textId="77777777" w:rsidR="00B9695E" w:rsidRPr="00CF635E" w:rsidRDefault="00B9695E" w:rsidP="00B9695E">
      <w:pPr>
        <w:spacing w:line="254" w:lineRule="auto"/>
        <w:rPr>
          <w:rFonts w:asciiTheme="minorHAnsi" w:eastAsiaTheme="minorHAnsi" w:hAnsiTheme="minorHAnsi" w:cstheme="minorHAnsi"/>
          <w:sz w:val="20"/>
        </w:rPr>
      </w:pPr>
    </w:p>
    <w:p w14:paraId="0A305C44" w14:textId="77777777" w:rsidR="00B9695E" w:rsidRPr="00CF635E" w:rsidRDefault="00B9695E" w:rsidP="00B9695E">
      <w:pPr>
        <w:rPr>
          <w:rFonts w:asciiTheme="minorHAnsi" w:hAnsiTheme="minorHAnsi" w:cstheme="minorHAnsi"/>
          <w:sz w:val="20"/>
        </w:rPr>
      </w:pPr>
      <w:r w:rsidRPr="00CF635E">
        <w:rPr>
          <w:rFonts w:asciiTheme="minorHAnsi" w:eastAsia="Trebuchet MS" w:hAnsiTheme="minorHAnsi" w:cstheme="minorHAnsi"/>
          <w:sz w:val="20"/>
        </w:rPr>
        <w:t>TLM will put relevant mitigation measures in place in order to lower the level of safeguarding risk.  For example, these will include: enhanced recruitment procedures, support from staff with safeguarding expertise, and six-monthly assessment of role-related safeguarding risks.  It is expected that the post holder will collaborate so that these measures can be put in place.</w:t>
      </w:r>
    </w:p>
    <w:p w14:paraId="7C505CC3" w14:textId="77777777" w:rsidR="00B9695E" w:rsidRPr="00CF635E" w:rsidRDefault="00B9695E" w:rsidP="00B9695E">
      <w:pPr>
        <w:rPr>
          <w:rFonts w:asciiTheme="minorHAnsi" w:eastAsia="Trebuchet MS" w:hAnsiTheme="minorHAnsi" w:cstheme="minorHAnsi"/>
          <w:sz w:val="20"/>
        </w:rPr>
      </w:pPr>
    </w:p>
    <w:p w14:paraId="3203B0A8" w14:textId="77777777" w:rsidR="00B9695E" w:rsidRPr="00CF635E" w:rsidRDefault="00B9695E" w:rsidP="00B9695E">
      <w:pPr>
        <w:rPr>
          <w:rFonts w:asciiTheme="minorHAnsi" w:eastAsia="Trebuchet MS" w:hAnsiTheme="minorHAnsi" w:cstheme="minorHAnsi"/>
          <w:b/>
          <w:sz w:val="20"/>
        </w:rPr>
      </w:pPr>
      <w:r w:rsidRPr="00CF635E">
        <w:rPr>
          <w:rFonts w:asciiTheme="minorHAnsi" w:eastAsia="Trebuchet MS" w:hAnsiTheme="minorHAnsi" w:cstheme="minorHAnsi"/>
          <w:b/>
          <w:sz w:val="20"/>
        </w:rPr>
        <w:t>Safeguarding Statement</w:t>
      </w:r>
    </w:p>
    <w:p w14:paraId="529CF4C5" w14:textId="77777777" w:rsidR="00B9695E" w:rsidRPr="00CF635E" w:rsidRDefault="00B9695E" w:rsidP="00B9695E">
      <w:pPr>
        <w:rPr>
          <w:rFonts w:asciiTheme="minorHAnsi" w:eastAsia="Trebuchet MS" w:hAnsiTheme="minorHAnsi" w:cstheme="minorHAnsi"/>
          <w:sz w:val="20"/>
        </w:rPr>
      </w:pPr>
      <w:r w:rsidRPr="00CF635E">
        <w:rPr>
          <w:rFonts w:asciiTheme="minorHAnsi" w:eastAsia="Trebuchet MS" w:hAnsiTheme="minorHAnsi" w:cstheme="minorHAnsi"/>
          <w:sz w:val="20"/>
        </w:rPr>
        <w:t xml:space="preserve">TLM International has a zero-tolerance policy towards any abuse, neglect, and exploitation to all people. Safeguarding is everyone's responsibility, and all employees are required to act in such a way that always safeguards the health and wellbeing of children and vulnerable adults. The post holder must sign, be familiar with, and comply with all TLM </w:t>
      </w:r>
      <w:proofErr w:type="spellStart"/>
      <w:r w:rsidRPr="00CF635E">
        <w:rPr>
          <w:rFonts w:asciiTheme="minorHAnsi" w:eastAsia="Trebuchet MS" w:hAnsiTheme="minorHAnsi" w:cstheme="minorHAnsi"/>
          <w:sz w:val="20"/>
        </w:rPr>
        <w:t>organisational</w:t>
      </w:r>
      <w:proofErr w:type="spellEnd"/>
      <w:r w:rsidRPr="00CF635E">
        <w:rPr>
          <w:rFonts w:asciiTheme="minorHAnsi" w:eastAsia="Trebuchet MS" w:hAnsiTheme="minorHAnsi" w:cstheme="minorHAnsi"/>
          <w:sz w:val="20"/>
        </w:rPr>
        <w:t xml:space="preserve"> policies, including the Global Safeguarding Code of Conduct, the </w:t>
      </w:r>
      <w:r w:rsidRPr="00CF635E">
        <w:rPr>
          <w:rFonts w:asciiTheme="minorHAnsi" w:eastAsia="Trebuchet MS" w:hAnsiTheme="minorHAnsi" w:cstheme="minorHAnsi"/>
          <w:sz w:val="20"/>
        </w:rPr>
        <w:lastRenderedPageBreak/>
        <w:t xml:space="preserve">Global Safeguarding Children &amp; Vulnerable Adults Policy, and the Global Safeguarding Children &amp; Vulnerable Adults Procedures.  All TLM staff are required to participate in mandatory safeguarding training. </w:t>
      </w:r>
    </w:p>
    <w:p w14:paraId="6A671E4D" w14:textId="77777777" w:rsidR="00B9695E" w:rsidRPr="00CF635E" w:rsidRDefault="00B9695E" w:rsidP="00B9695E">
      <w:pPr>
        <w:jc w:val="both"/>
        <w:rPr>
          <w:rFonts w:asciiTheme="minorHAnsi" w:hAnsiTheme="minorHAnsi" w:cstheme="minorHAnsi"/>
          <w:b/>
          <w:sz w:val="20"/>
        </w:rPr>
      </w:pPr>
    </w:p>
    <w:p w14:paraId="11027007" w14:textId="77777777" w:rsidR="00B9695E" w:rsidRPr="00CF635E" w:rsidRDefault="00B9695E" w:rsidP="00B9695E">
      <w:pPr>
        <w:rPr>
          <w:rFonts w:asciiTheme="minorHAnsi" w:eastAsia="Trebuchet MS" w:hAnsiTheme="minorHAnsi" w:cstheme="minorHAnsi"/>
          <w:b/>
          <w:sz w:val="20"/>
        </w:rPr>
      </w:pPr>
      <w:r w:rsidRPr="00CF635E">
        <w:rPr>
          <w:rFonts w:asciiTheme="minorHAnsi" w:eastAsia="Trebuchet MS" w:hAnsiTheme="minorHAnsi" w:cstheme="minorHAnsi"/>
          <w:b/>
          <w:sz w:val="20"/>
        </w:rPr>
        <w:t>Christian Commitment</w:t>
      </w:r>
    </w:p>
    <w:p w14:paraId="25908048" w14:textId="77777777" w:rsidR="00B9695E" w:rsidRPr="00CF635E" w:rsidRDefault="00B9695E" w:rsidP="00B9695E">
      <w:pPr>
        <w:rPr>
          <w:rFonts w:asciiTheme="minorHAnsi" w:eastAsia="Trebuchet MS" w:hAnsiTheme="minorHAnsi" w:cstheme="minorHAnsi"/>
          <w:sz w:val="20"/>
        </w:rPr>
      </w:pPr>
      <w:r w:rsidRPr="00CF635E">
        <w:rPr>
          <w:rFonts w:asciiTheme="minorHAnsi" w:eastAsia="Trebuchet MS" w:hAnsiTheme="minorHAnsi" w:cstheme="minorHAnsi"/>
          <w:sz w:val="20"/>
        </w:rPr>
        <w:t xml:space="preserve">This role plays a major role in fostering and developing Christ-centeredness within the Mission and embedding this through our HR practices.  The post holder will be expected to embed TLM Christian values through a culture of learning across the </w:t>
      </w:r>
      <w:proofErr w:type="spellStart"/>
      <w:r w:rsidRPr="00CF635E">
        <w:rPr>
          <w:rFonts w:asciiTheme="minorHAnsi" w:eastAsia="Trebuchet MS" w:hAnsiTheme="minorHAnsi" w:cstheme="minorHAnsi"/>
          <w:sz w:val="20"/>
        </w:rPr>
        <w:t>organisation</w:t>
      </w:r>
      <w:proofErr w:type="spellEnd"/>
      <w:r w:rsidRPr="00CF635E">
        <w:rPr>
          <w:rFonts w:asciiTheme="minorHAnsi" w:eastAsia="Trebuchet MS" w:hAnsiTheme="minorHAnsi" w:cstheme="minorHAnsi"/>
          <w:sz w:val="20"/>
        </w:rPr>
        <w:t xml:space="preserve">, supporting others to create the space to reinforce the interdenominational spiritual identity of the </w:t>
      </w:r>
      <w:proofErr w:type="spellStart"/>
      <w:r w:rsidRPr="00CF635E">
        <w:rPr>
          <w:rFonts w:asciiTheme="minorHAnsi" w:eastAsia="Trebuchet MS" w:hAnsiTheme="minorHAnsi" w:cstheme="minorHAnsi"/>
          <w:sz w:val="20"/>
        </w:rPr>
        <w:t>organisation</w:t>
      </w:r>
      <w:proofErr w:type="spellEnd"/>
      <w:r w:rsidRPr="00CF635E">
        <w:rPr>
          <w:rFonts w:asciiTheme="minorHAnsi" w:eastAsia="Trebuchet MS" w:hAnsiTheme="minorHAnsi" w:cstheme="minorHAnsi"/>
          <w:sz w:val="20"/>
        </w:rPr>
        <w:t xml:space="preserve">. One of the core competencies of this post is spiritual maturity, therefore the post holder is required to commit to the Christian values and vision of the Leprosy Mission. The post holder will take part in regular meetings dedicated to prayer. </w:t>
      </w:r>
    </w:p>
    <w:p w14:paraId="3396056D" w14:textId="77777777" w:rsidR="00B9695E" w:rsidRPr="00CF635E" w:rsidRDefault="00B9695E" w:rsidP="00B9695E">
      <w:pPr>
        <w:rPr>
          <w:rFonts w:asciiTheme="minorHAnsi" w:eastAsia="Trebuchet MS" w:hAnsiTheme="minorHAnsi" w:cstheme="minorHAnsi"/>
          <w:sz w:val="20"/>
        </w:rPr>
      </w:pPr>
    </w:p>
    <w:p w14:paraId="1D5AF413" w14:textId="77777777" w:rsidR="00B9695E" w:rsidRPr="00CF635E" w:rsidRDefault="00B9695E" w:rsidP="00B9695E">
      <w:pPr>
        <w:rPr>
          <w:rFonts w:asciiTheme="minorHAnsi" w:eastAsia="Trebuchet MS" w:hAnsiTheme="minorHAnsi" w:cstheme="minorHAnsi"/>
          <w:sz w:val="20"/>
        </w:rPr>
      </w:pPr>
    </w:p>
    <w:p w14:paraId="45524FB3" w14:textId="77777777" w:rsidR="00B9695E" w:rsidRPr="00CF635E" w:rsidRDefault="00B9695E" w:rsidP="00B9695E">
      <w:pPr>
        <w:jc w:val="both"/>
        <w:rPr>
          <w:rFonts w:asciiTheme="minorHAnsi" w:hAnsiTheme="minorHAnsi" w:cstheme="minorHAnsi"/>
          <w:sz w:val="20"/>
        </w:rPr>
      </w:pPr>
    </w:p>
    <w:p w14:paraId="01C854DB" w14:textId="77777777" w:rsidR="00B9695E" w:rsidRPr="00CF635E" w:rsidRDefault="00B9695E" w:rsidP="00B9695E">
      <w:pPr>
        <w:jc w:val="both"/>
        <w:rPr>
          <w:rFonts w:asciiTheme="minorHAnsi" w:hAnsiTheme="minorHAnsi" w:cstheme="minorHAnsi"/>
          <w:sz w:val="20"/>
        </w:rPr>
      </w:pPr>
    </w:p>
    <w:p w14:paraId="7D6C0C54" w14:textId="77777777" w:rsidR="00B9695E" w:rsidRPr="00CF635E" w:rsidRDefault="00B9695E" w:rsidP="00B9695E">
      <w:pPr>
        <w:spacing w:after="160" w:line="259" w:lineRule="auto"/>
        <w:rPr>
          <w:rFonts w:asciiTheme="minorHAnsi" w:hAnsiTheme="minorHAnsi" w:cstheme="minorHAnsi"/>
          <w:sz w:val="20"/>
        </w:rPr>
      </w:pPr>
      <w:r w:rsidRPr="00CF635E">
        <w:rPr>
          <w:rFonts w:asciiTheme="minorHAnsi" w:hAnsiTheme="minorHAnsi" w:cstheme="minorHAnsi"/>
          <w:sz w:val="20"/>
        </w:rPr>
        <w:br w:type="page"/>
      </w:r>
    </w:p>
    <w:p w14:paraId="3521EA41" w14:textId="77777777" w:rsidR="00B9695E" w:rsidRPr="00CF635E" w:rsidRDefault="00B9695E" w:rsidP="00B9695E">
      <w:pPr>
        <w:tabs>
          <w:tab w:val="left" w:pos="383"/>
          <w:tab w:val="left" w:pos="1013"/>
          <w:tab w:val="left" w:pos="2160"/>
          <w:tab w:val="left" w:pos="2880"/>
          <w:tab w:val="left" w:pos="3983"/>
          <w:tab w:val="left" w:pos="4320"/>
          <w:tab w:val="left" w:pos="5040"/>
          <w:tab w:val="left" w:pos="5760"/>
          <w:tab w:val="left" w:pos="7223"/>
          <w:tab w:val="left" w:pos="7920"/>
          <w:tab w:val="left" w:pos="839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rFonts w:asciiTheme="minorHAnsi" w:eastAsia="Calibri" w:hAnsiTheme="minorHAnsi" w:cstheme="minorHAnsi"/>
          <w:sz w:val="20"/>
        </w:rPr>
      </w:pPr>
      <w:r w:rsidRPr="00CF635E">
        <w:rPr>
          <w:rFonts w:asciiTheme="minorHAnsi" w:eastAsia="Calibri" w:hAnsiTheme="minorHAnsi" w:cstheme="minorHAnsi"/>
          <w:b/>
          <w:bCs/>
          <w:sz w:val="20"/>
        </w:rPr>
        <w:lastRenderedPageBreak/>
        <w:t>Part 3:</w:t>
      </w:r>
      <w:r w:rsidRPr="00CF635E">
        <w:rPr>
          <w:rFonts w:asciiTheme="minorHAnsi" w:hAnsiTheme="minorHAnsi" w:cstheme="minorHAnsi"/>
          <w:sz w:val="20"/>
        </w:rPr>
        <w:tab/>
      </w:r>
      <w:r w:rsidRPr="00CF635E">
        <w:rPr>
          <w:rFonts w:asciiTheme="minorHAnsi" w:eastAsia="Calibri" w:hAnsiTheme="minorHAnsi" w:cstheme="minorHAnsi"/>
          <w:b/>
          <w:bCs/>
          <w:sz w:val="20"/>
        </w:rPr>
        <w:t>Person Specification</w:t>
      </w:r>
    </w:p>
    <w:p w14:paraId="71249434" w14:textId="77777777" w:rsidR="00B9695E" w:rsidRPr="00CF635E" w:rsidRDefault="00B9695E" w:rsidP="00B9695E">
      <w:pPr>
        <w:tabs>
          <w:tab w:val="left" w:pos="383"/>
          <w:tab w:val="left" w:pos="1440"/>
          <w:tab w:val="left" w:pos="1913"/>
          <w:tab w:val="left" w:pos="2903"/>
          <w:tab w:val="left" w:pos="3983"/>
          <w:tab w:val="left" w:pos="5040"/>
          <w:tab w:val="left" w:pos="5760"/>
          <w:tab w:val="left" w:pos="6480"/>
          <w:tab w:val="left" w:pos="7200"/>
          <w:tab w:val="left" w:pos="7920"/>
          <w:tab w:val="left" w:pos="87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heme="minorHAnsi" w:hAnsiTheme="minorHAnsi" w:cstheme="minorHAnsi"/>
          <w:b/>
          <w:bCs/>
          <w:sz w:val="20"/>
        </w:rPr>
      </w:pPr>
      <w:r w:rsidRPr="00CF635E">
        <w:rPr>
          <w:rFonts w:asciiTheme="minorHAnsi" w:hAnsiTheme="minorHAnsi" w:cstheme="minorHAnsi"/>
          <w:b/>
          <w:bCs/>
          <w:sz w:val="20"/>
        </w:rPr>
        <w:t xml:space="preserve">JOB TITLE: </w:t>
      </w:r>
      <w:r w:rsidRPr="00CF635E">
        <w:rPr>
          <w:rFonts w:asciiTheme="minorHAnsi" w:hAnsiTheme="minorHAnsi" w:cstheme="minorHAnsi"/>
          <w:sz w:val="20"/>
        </w:rPr>
        <w:tab/>
      </w:r>
      <w:r w:rsidRPr="00CF635E">
        <w:rPr>
          <w:rFonts w:asciiTheme="minorHAnsi" w:hAnsiTheme="minorHAnsi" w:cstheme="minorHAnsi"/>
          <w:sz w:val="20"/>
        </w:rPr>
        <w:tab/>
        <w:t>Regional Human Resources Advisor- Africa</w:t>
      </w:r>
    </w:p>
    <w:p w14:paraId="235691DE" w14:textId="77777777" w:rsidR="00B9695E" w:rsidRPr="00CF635E" w:rsidRDefault="00B9695E" w:rsidP="00B9695E">
      <w:pPr>
        <w:tabs>
          <w:tab w:val="left" w:pos="383"/>
          <w:tab w:val="left" w:pos="1013"/>
          <w:tab w:val="left" w:pos="2160"/>
          <w:tab w:val="left" w:pos="2880"/>
          <w:tab w:val="left" w:pos="3983"/>
          <w:tab w:val="left" w:pos="4320"/>
          <w:tab w:val="left" w:pos="5040"/>
          <w:tab w:val="left" w:pos="5760"/>
          <w:tab w:val="left" w:pos="7223"/>
          <w:tab w:val="left" w:pos="7920"/>
          <w:tab w:val="left" w:pos="839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rFonts w:asciiTheme="minorHAnsi" w:eastAsia="Calibri" w:hAnsiTheme="minorHAnsi" w:cstheme="minorHAnsi"/>
          <w:sz w:val="20"/>
        </w:rPr>
      </w:pPr>
    </w:p>
    <w:p w14:paraId="4B26B89B" w14:textId="77777777" w:rsidR="00B9695E" w:rsidRPr="00CF635E" w:rsidRDefault="00B9695E" w:rsidP="00B9695E">
      <w:pPr>
        <w:tabs>
          <w:tab w:val="left" w:pos="383"/>
          <w:tab w:val="left" w:pos="1013"/>
          <w:tab w:val="left" w:pos="2160"/>
          <w:tab w:val="left" w:pos="2880"/>
          <w:tab w:val="left" w:pos="3983"/>
          <w:tab w:val="left" w:pos="4320"/>
          <w:tab w:val="left" w:pos="5040"/>
          <w:tab w:val="left" w:pos="5760"/>
          <w:tab w:val="left" w:pos="7223"/>
          <w:tab w:val="left" w:pos="7920"/>
          <w:tab w:val="left" w:pos="839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heme="minorHAnsi" w:eastAsia="Calibri" w:hAnsiTheme="minorHAnsi" w:cstheme="minorHAnsi"/>
          <w:sz w:val="20"/>
        </w:rPr>
      </w:pPr>
    </w:p>
    <w:tbl>
      <w:tblPr>
        <w:tblW w:w="9015" w:type="dxa"/>
        <w:tblLayout w:type="fixed"/>
        <w:tblLook w:val="01E0" w:firstRow="1" w:lastRow="1" w:firstColumn="1" w:lastColumn="1" w:noHBand="0" w:noVBand="0"/>
      </w:tblPr>
      <w:tblGrid>
        <w:gridCol w:w="2041"/>
        <w:gridCol w:w="4755"/>
        <w:gridCol w:w="2219"/>
      </w:tblGrid>
      <w:tr w:rsidR="00B9695E" w:rsidRPr="00CF635E" w14:paraId="35024761" w14:textId="77777777" w:rsidTr="00A1011C">
        <w:trPr>
          <w:trHeight w:val="300"/>
        </w:trPr>
        <w:tc>
          <w:tcPr>
            <w:tcW w:w="2041" w:type="dxa"/>
            <w:tcBorders>
              <w:top w:val="single" w:sz="6" w:space="0" w:color="auto"/>
              <w:left w:val="single" w:sz="6" w:space="0" w:color="auto"/>
              <w:bottom w:val="single" w:sz="6" w:space="0" w:color="auto"/>
              <w:right w:val="single" w:sz="6" w:space="0" w:color="auto"/>
            </w:tcBorders>
            <w:tcMar>
              <w:left w:w="105" w:type="dxa"/>
              <w:right w:w="105" w:type="dxa"/>
            </w:tcMar>
          </w:tcPr>
          <w:p w14:paraId="2784ECAD" w14:textId="77777777" w:rsidR="00B9695E" w:rsidRPr="00CF635E" w:rsidRDefault="00B9695E" w:rsidP="00A1011C">
            <w:pPr>
              <w:rPr>
                <w:rFonts w:asciiTheme="minorHAnsi" w:eastAsia="Calibri" w:hAnsiTheme="minorHAnsi" w:cstheme="minorHAnsi"/>
                <w:sz w:val="20"/>
              </w:rPr>
            </w:pPr>
            <w:r w:rsidRPr="00CF635E">
              <w:rPr>
                <w:rFonts w:asciiTheme="minorHAnsi" w:eastAsia="Calibri" w:hAnsiTheme="minorHAnsi" w:cstheme="minorHAnsi"/>
                <w:b/>
                <w:bCs/>
                <w:sz w:val="20"/>
              </w:rPr>
              <w:t>Attributes</w:t>
            </w:r>
          </w:p>
          <w:p w14:paraId="31785E93" w14:textId="77777777" w:rsidR="00B9695E" w:rsidRPr="00CF635E" w:rsidRDefault="00B9695E" w:rsidP="00A1011C">
            <w:pPr>
              <w:rPr>
                <w:rFonts w:asciiTheme="minorHAnsi" w:eastAsia="Calibri" w:hAnsiTheme="minorHAnsi" w:cstheme="minorHAnsi"/>
                <w:sz w:val="20"/>
              </w:rPr>
            </w:pPr>
          </w:p>
        </w:tc>
        <w:tc>
          <w:tcPr>
            <w:tcW w:w="4755" w:type="dxa"/>
            <w:tcBorders>
              <w:top w:val="single" w:sz="6" w:space="0" w:color="auto"/>
              <w:left w:val="single" w:sz="6" w:space="0" w:color="auto"/>
              <w:bottom w:val="single" w:sz="6" w:space="0" w:color="auto"/>
              <w:right w:val="single" w:sz="6" w:space="0" w:color="auto"/>
            </w:tcBorders>
            <w:tcMar>
              <w:left w:w="105" w:type="dxa"/>
              <w:right w:w="105" w:type="dxa"/>
            </w:tcMar>
          </w:tcPr>
          <w:p w14:paraId="71D0E9F1" w14:textId="77777777" w:rsidR="00B9695E" w:rsidRPr="00CF635E" w:rsidRDefault="00B9695E" w:rsidP="00A1011C">
            <w:pPr>
              <w:rPr>
                <w:rFonts w:asciiTheme="minorHAnsi" w:eastAsia="Calibri" w:hAnsiTheme="minorHAnsi" w:cstheme="minorHAnsi"/>
                <w:sz w:val="20"/>
              </w:rPr>
            </w:pPr>
            <w:r w:rsidRPr="00CF635E">
              <w:rPr>
                <w:rFonts w:asciiTheme="minorHAnsi" w:eastAsia="Calibri" w:hAnsiTheme="minorHAnsi" w:cstheme="minorHAnsi"/>
                <w:b/>
                <w:bCs/>
                <w:sz w:val="20"/>
              </w:rPr>
              <w:t>Essential</w:t>
            </w:r>
          </w:p>
        </w:tc>
        <w:tc>
          <w:tcPr>
            <w:tcW w:w="2219" w:type="dxa"/>
            <w:tcBorders>
              <w:top w:val="single" w:sz="6" w:space="0" w:color="auto"/>
              <w:left w:val="single" w:sz="6" w:space="0" w:color="auto"/>
              <w:bottom w:val="single" w:sz="6" w:space="0" w:color="auto"/>
              <w:right w:val="single" w:sz="6" w:space="0" w:color="auto"/>
            </w:tcBorders>
            <w:tcMar>
              <w:left w:w="105" w:type="dxa"/>
              <w:right w:w="105" w:type="dxa"/>
            </w:tcMar>
          </w:tcPr>
          <w:p w14:paraId="76ABB9C2" w14:textId="77777777" w:rsidR="00B9695E" w:rsidRPr="00CF635E" w:rsidRDefault="00B9695E" w:rsidP="00A1011C">
            <w:pPr>
              <w:rPr>
                <w:rFonts w:asciiTheme="minorHAnsi" w:eastAsia="Calibri" w:hAnsiTheme="minorHAnsi" w:cstheme="minorHAnsi"/>
                <w:sz w:val="20"/>
              </w:rPr>
            </w:pPr>
            <w:r w:rsidRPr="00CF635E">
              <w:rPr>
                <w:rFonts w:asciiTheme="minorHAnsi" w:eastAsia="Calibri" w:hAnsiTheme="minorHAnsi" w:cstheme="minorHAnsi"/>
                <w:b/>
                <w:bCs/>
                <w:sz w:val="20"/>
              </w:rPr>
              <w:t>Desirable</w:t>
            </w:r>
          </w:p>
        </w:tc>
      </w:tr>
      <w:tr w:rsidR="00B9695E" w:rsidRPr="00CF635E" w14:paraId="5790C87A" w14:textId="77777777" w:rsidTr="00A1011C">
        <w:trPr>
          <w:trHeight w:val="1080"/>
        </w:trPr>
        <w:tc>
          <w:tcPr>
            <w:tcW w:w="2041" w:type="dxa"/>
            <w:tcBorders>
              <w:top w:val="single" w:sz="6" w:space="0" w:color="auto"/>
              <w:left w:val="single" w:sz="6" w:space="0" w:color="auto"/>
              <w:bottom w:val="single" w:sz="6" w:space="0" w:color="auto"/>
              <w:right w:val="single" w:sz="6" w:space="0" w:color="auto"/>
            </w:tcBorders>
            <w:tcMar>
              <w:left w:w="105" w:type="dxa"/>
              <w:right w:w="105" w:type="dxa"/>
            </w:tcMar>
          </w:tcPr>
          <w:p w14:paraId="3379307A" w14:textId="77777777" w:rsidR="00B9695E" w:rsidRPr="00CF635E" w:rsidRDefault="00B9695E" w:rsidP="00A1011C">
            <w:pPr>
              <w:rPr>
                <w:rFonts w:asciiTheme="minorHAnsi" w:eastAsia="Calibri" w:hAnsiTheme="minorHAnsi" w:cstheme="minorHAnsi"/>
                <w:sz w:val="20"/>
              </w:rPr>
            </w:pPr>
            <w:r w:rsidRPr="00CF635E">
              <w:rPr>
                <w:rFonts w:asciiTheme="minorHAnsi" w:eastAsia="Calibri" w:hAnsiTheme="minorHAnsi" w:cstheme="minorHAnsi"/>
                <w:sz w:val="20"/>
              </w:rPr>
              <w:t>Education / Qualifications</w:t>
            </w:r>
          </w:p>
        </w:tc>
        <w:tc>
          <w:tcPr>
            <w:tcW w:w="4755" w:type="dxa"/>
            <w:tcBorders>
              <w:top w:val="single" w:sz="6" w:space="0" w:color="auto"/>
              <w:left w:val="single" w:sz="6" w:space="0" w:color="auto"/>
              <w:bottom w:val="single" w:sz="6" w:space="0" w:color="auto"/>
              <w:right w:val="single" w:sz="6" w:space="0" w:color="auto"/>
            </w:tcBorders>
            <w:tcMar>
              <w:left w:w="105" w:type="dxa"/>
              <w:right w:w="105" w:type="dxa"/>
            </w:tcMar>
          </w:tcPr>
          <w:p w14:paraId="4B4582CC" w14:textId="77777777" w:rsidR="00B9695E" w:rsidRPr="00CF635E" w:rsidRDefault="00B9695E" w:rsidP="00B9695E">
            <w:pPr>
              <w:pStyle w:val="Paragraphedeliste"/>
              <w:widowControl w:val="0"/>
              <w:numPr>
                <w:ilvl w:val="0"/>
                <w:numId w:val="13"/>
              </w:numPr>
              <w:ind w:left="171" w:hanging="142"/>
              <w:jc w:val="both"/>
              <w:rPr>
                <w:sz w:val="20"/>
                <w:szCs w:val="20"/>
              </w:rPr>
            </w:pPr>
            <w:r w:rsidRPr="00CF635E">
              <w:rPr>
                <w:sz w:val="20"/>
                <w:szCs w:val="20"/>
              </w:rPr>
              <w:t>Educated to degree level or equivalent in Human Resources studies or related field</w:t>
            </w:r>
          </w:p>
        </w:tc>
        <w:tc>
          <w:tcPr>
            <w:tcW w:w="2219" w:type="dxa"/>
            <w:tcBorders>
              <w:top w:val="single" w:sz="6" w:space="0" w:color="auto"/>
              <w:left w:val="single" w:sz="6" w:space="0" w:color="auto"/>
              <w:bottom w:val="single" w:sz="6" w:space="0" w:color="auto"/>
              <w:right w:val="single" w:sz="6" w:space="0" w:color="auto"/>
            </w:tcBorders>
            <w:tcMar>
              <w:left w:w="105" w:type="dxa"/>
              <w:right w:w="105" w:type="dxa"/>
            </w:tcMar>
          </w:tcPr>
          <w:p w14:paraId="44B7BB14" w14:textId="77777777" w:rsidR="00B9695E" w:rsidRPr="00CF635E" w:rsidRDefault="00B9695E" w:rsidP="00B9695E">
            <w:pPr>
              <w:pStyle w:val="Paragraphedeliste"/>
              <w:widowControl w:val="0"/>
              <w:numPr>
                <w:ilvl w:val="0"/>
                <w:numId w:val="13"/>
              </w:numPr>
              <w:ind w:left="171" w:hanging="142"/>
              <w:rPr>
                <w:sz w:val="20"/>
                <w:szCs w:val="20"/>
              </w:rPr>
            </w:pPr>
            <w:r w:rsidRPr="00CF635E">
              <w:rPr>
                <w:sz w:val="20"/>
                <w:szCs w:val="20"/>
              </w:rPr>
              <w:t>Master’s degree in Human Resources or related field; or attendance at specific relevant training courses</w:t>
            </w:r>
          </w:p>
        </w:tc>
      </w:tr>
      <w:tr w:rsidR="00B9695E" w:rsidRPr="00CF635E" w14:paraId="3654415B" w14:textId="77777777" w:rsidTr="00A1011C">
        <w:trPr>
          <w:trHeight w:val="1620"/>
        </w:trPr>
        <w:tc>
          <w:tcPr>
            <w:tcW w:w="2041" w:type="dxa"/>
            <w:tcBorders>
              <w:top w:val="single" w:sz="6" w:space="0" w:color="auto"/>
              <w:left w:val="single" w:sz="6" w:space="0" w:color="auto"/>
              <w:bottom w:val="single" w:sz="6" w:space="0" w:color="auto"/>
              <w:right w:val="single" w:sz="6" w:space="0" w:color="auto"/>
            </w:tcBorders>
            <w:tcMar>
              <w:left w:w="105" w:type="dxa"/>
              <w:right w:w="105" w:type="dxa"/>
            </w:tcMar>
          </w:tcPr>
          <w:p w14:paraId="6867E4D5" w14:textId="77777777" w:rsidR="00B9695E" w:rsidRPr="00CF635E" w:rsidRDefault="00B9695E" w:rsidP="00A1011C">
            <w:pPr>
              <w:rPr>
                <w:rFonts w:asciiTheme="minorHAnsi" w:eastAsia="Calibri" w:hAnsiTheme="minorHAnsi" w:cstheme="minorHAnsi"/>
                <w:sz w:val="20"/>
              </w:rPr>
            </w:pPr>
            <w:r w:rsidRPr="00CF635E">
              <w:rPr>
                <w:rFonts w:asciiTheme="minorHAnsi" w:eastAsia="Calibri" w:hAnsiTheme="minorHAnsi" w:cstheme="minorHAnsi"/>
                <w:sz w:val="20"/>
              </w:rPr>
              <w:t>Experience and Knowledge</w:t>
            </w:r>
          </w:p>
        </w:tc>
        <w:tc>
          <w:tcPr>
            <w:tcW w:w="4755" w:type="dxa"/>
            <w:tcBorders>
              <w:top w:val="single" w:sz="6" w:space="0" w:color="auto"/>
              <w:left w:val="single" w:sz="6" w:space="0" w:color="auto"/>
              <w:bottom w:val="single" w:sz="6" w:space="0" w:color="auto"/>
              <w:right w:val="single" w:sz="6" w:space="0" w:color="auto"/>
            </w:tcBorders>
            <w:tcMar>
              <w:left w:w="105" w:type="dxa"/>
              <w:right w:w="105" w:type="dxa"/>
            </w:tcMar>
          </w:tcPr>
          <w:p w14:paraId="74C2AA86" w14:textId="77777777" w:rsidR="00B9695E" w:rsidRPr="00CF635E" w:rsidRDefault="00B9695E" w:rsidP="00B9695E">
            <w:pPr>
              <w:pStyle w:val="Paragraphedeliste"/>
              <w:widowControl w:val="0"/>
              <w:numPr>
                <w:ilvl w:val="0"/>
                <w:numId w:val="13"/>
              </w:numPr>
              <w:ind w:left="171" w:hanging="142"/>
              <w:rPr>
                <w:sz w:val="20"/>
                <w:szCs w:val="20"/>
              </w:rPr>
            </w:pPr>
            <w:r w:rsidRPr="00CF635E">
              <w:rPr>
                <w:sz w:val="20"/>
                <w:szCs w:val="20"/>
              </w:rPr>
              <w:t>Al least 5 years of experience in a Senior HR role with exposure to national and international input</w:t>
            </w:r>
          </w:p>
          <w:p w14:paraId="6B14CD24" w14:textId="77777777" w:rsidR="00B9695E" w:rsidRPr="00CF635E" w:rsidRDefault="00B9695E" w:rsidP="00B9695E">
            <w:pPr>
              <w:pStyle w:val="Paragraphedeliste"/>
              <w:widowControl w:val="0"/>
              <w:numPr>
                <w:ilvl w:val="0"/>
                <w:numId w:val="13"/>
              </w:numPr>
              <w:ind w:left="171" w:hanging="142"/>
              <w:rPr>
                <w:sz w:val="20"/>
                <w:szCs w:val="20"/>
              </w:rPr>
            </w:pPr>
            <w:r w:rsidRPr="00CF635E">
              <w:rPr>
                <w:sz w:val="20"/>
                <w:szCs w:val="20"/>
              </w:rPr>
              <w:t xml:space="preserve">Significant experience building the capacity of others, at </w:t>
            </w:r>
            <w:proofErr w:type="spellStart"/>
            <w:r w:rsidRPr="00CF635E">
              <w:rPr>
                <w:sz w:val="20"/>
                <w:szCs w:val="20"/>
              </w:rPr>
              <w:t>organisation</w:t>
            </w:r>
            <w:proofErr w:type="spellEnd"/>
            <w:r w:rsidRPr="00CF635E">
              <w:rPr>
                <w:sz w:val="20"/>
                <w:szCs w:val="20"/>
              </w:rPr>
              <w:t xml:space="preserve"> or individual level</w:t>
            </w:r>
          </w:p>
          <w:p w14:paraId="180EBEAA" w14:textId="77777777" w:rsidR="00B9695E" w:rsidRPr="00CF635E" w:rsidRDefault="00B9695E" w:rsidP="00B9695E">
            <w:pPr>
              <w:pStyle w:val="Paragraphedeliste"/>
              <w:widowControl w:val="0"/>
              <w:numPr>
                <w:ilvl w:val="0"/>
                <w:numId w:val="13"/>
              </w:numPr>
              <w:ind w:left="171" w:hanging="142"/>
              <w:rPr>
                <w:sz w:val="20"/>
                <w:szCs w:val="20"/>
              </w:rPr>
            </w:pPr>
            <w:r w:rsidRPr="00CF635E">
              <w:rPr>
                <w:sz w:val="20"/>
                <w:szCs w:val="20"/>
              </w:rPr>
              <w:t>Significant experience:</w:t>
            </w:r>
          </w:p>
          <w:p w14:paraId="08B5387B" w14:textId="77777777" w:rsidR="00B9695E" w:rsidRPr="00CF635E" w:rsidRDefault="00B9695E" w:rsidP="00B9695E">
            <w:pPr>
              <w:pStyle w:val="Paragraphedeliste"/>
              <w:widowControl w:val="0"/>
              <w:numPr>
                <w:ilvl w:val="0"/>
                <w:numId w:val="13"/>
              </w:numPr>
              <w:rPr>
                <w:sz w:val="20"/>
                <w:szCs w:val="20"/>
              </w:rPr>
            </w:pPr>
            <w:r w:rsidRPr="00CF635E">
              <w:rPr>
                <w:sz w:val="20"/>
                <w:szCs w:val="20"/>
              </w:rPr>
              <w:t xml:space="preserve">On the overall cycle of Hiring including Job design, Resourcing, Recruitment, induction, on boarding and Talent Management in various </w:t>
            </w:r>
            <w:proofErr w:type="spellStart"/>
            <w:r w:rsidRPr="00CF635E">
              <w:rPr>
                <w:sz w:val="20"/>
                <w:szCs w:val="20"/>
              </w:rPr>
              <w:t>organisations</w:t>
            </w:r>
            <w:proofErr w:type="spellEnd"/>
          </w:p>
          <w:p w14:paraId="2B448D6B" w14:textId="77777777" w:rsidR="00B9695E" w:rsidRPr="00CF635E" w:rsidRDefault="00B9695E" w:rsidP="00B9695E">
            <w:pPr>
              <w:pStyle w:val="Paragraphedeliste"/>
              <w:widowControl w:val="0"/>
              <w:numPr>
                <w:ilvl w:val="0"/>
                <w:numId w:val="13"/>
              </w:numPr>
              <w:rPr>
                <w:sz w:val="20"/>
                <w:szCs w:val="20"/>
              </w:rPr>
            </w:pPr>
            <w:r w:rsidRPr="00CF635E">
              <w:rPr>
                <w:sz w:val="20"/>
                <w:szCs w:val="20"/>
              </w:rPr>
              <w:t>Managing HR Services, Performance, Reward, Policies &amp; Procedures</w:t>
            </w:r>
          </w:p>
          <w:p w14:paraId="7FF20753" w14:textId="77777777" w:rsidR="00B9695E" w:rsidRPr="00CF635E" w:rsidRDefault="00B9695E" w:rsidP="00B9695E">
            <w:pPr>
              <w:pStyle w:val="Paragraphedeliste"/>
              <w:widowControl w:val="0"/>
              <w:numPr>
                <w:ilvl w:val="0"/>
                <w:numId w:val="13"/>
              </w:numPr>
              <w:rPr>
                <w:sz w:val="20"/>
                <w:szCs w:val="20"/>
              </w:rPr>
            </w:pPr>
            <w:r w:rsidRPr="00CF635E">
              <w:rPr>
                <w:sz w:val="20"/>
                <w:szCs w:val="20"/>
              </w:rPr>
              <w:t>With Safety and Care including &amp; Care- Safeguarding in HR related areas, Safety &amp; Security, Health &amp; Safety and Staff Wellbeing</w:t>
            </w:r>
          </w:p>
          <w:p w14:paraId="031009F8" w14:textId="77777777" w:rsidR="00B9695E" w:rsidRPr="00CF635E" w:rsidRDefault="00B9695E" w:rsidP="00B9695E">
            <w:pPr>
              <w:pStyle w:val="Paragraphedeliste"/>
              <w:widowControl w:val="0"/>
              <w:numPr>
                <w:ilvl w:val="0"/>
                <w:numId w:val="13"/>
              </w:numPr>
              <w:rPr>
                <w:sz w:val="20"/>
                <w:szCs w:val="20"/>
              </w:rPr>
            </w:pPr>
            <w:r w:rsidRPr="00CF635E">
              <w:rPr>
                <w:sz w:val="20"/>
                <w:szCs w:val="20"/>
              </w:rPr>
              <w:t>Supporting the production of policies and procedures, strategic planning and its implementation, of HR</w:t>
            </w:r>
          </w:p>
          <w:p w14:paraId="195B2AAA" w14:textId="77777777" w:rsidR="00B9695E" w:rsidRPr="00CF635E" w:rsidRDefault="00B9695E" w:rsidP="00B9695E">
            <w:pPr>
              <w:pStyle w:val="Paragraphedeliste"/>
              <w:widowControl w:val="0"/>
              <w:numPr>
                <w:ilvl w:val="0"/>
                <w:numId w:val="13"/>
              </w:numPr>
              <w:rPr>
                <w:sz w:val="20"/>
                <w:szCs w:val="20"/>
              </w:rPr>
            </w:pPr>
            <w:r w:rsidRPr="00CF635E">
              <w:rPr>
                <w:sz w:val="20"/>
                <w:szCs w:val="20"/>
              </w:rPr>
              <w:t>Staff engagement. Learning and development</w:t>
            </w:r>
          </w:p>
          <w:p w14:paraId="59807EBF" w14:textId="77777777" w:rsidR="00B9695E" w:rsidRPr="00CF635E" w:rsidRDefault="00B9695E" w:rsidP="00B9695E">
            <w:pPr>
              <w:pStyle w:val="Paragraphedeliste"/>
              <w:widowControl w:val="0"/>
              <w:numPr>
                <w:ilvl w:val="0"/>
                <w:numId w:val="13"/>
              </w:numPr>
              <w:rPr>
                <w:sz w:val="20"/>
                <w:szCs w:val="20"/>
              </w:rPr>
            </w:pPr>
            <w:r w:rsidRPr="00CF635E">
              <w:rPr>
                <w:sz w:val="20"/>
                <w:szCs w:val="20"/>
              </w:rPr>
              <w:t xml:space="preserve">Supporting processes related to EDI, OD, values and </w:t>
            </w:r>
            <w:proofErr w:type="spellStart"/>
            <w:r w:rsidRPr="00CF635E">
              <w:rPr>
                <w:sz w:val="20"/>
                <w:szCs w:val="20"/>
              </w:rPr>
              <w:t>organisational</w:t>
            </w:r>
            <w:proofErr w:type="spellEnd"/>
            <w:r w:rsidRPr="00CF635E">
              <w:rPr>
                <w:sz w:val="20"/>
                <w:szCs w:val="20"/>
              </w:rPr>
              <w:t xml:space="preserve"> culture</w:t>
            </w:r>
          </w:p>
          <w:p w14:paraId="318B3EB4" w14:textId="77777777" w:rsidR="00B9695E" w:rsidRPr="00CF635E" w:rsidRDefault="00B9695E" w:rsidP="00B9695E">
            <w:pPr>
              <w:pStyle w:val="Paragraphedeliste"/>
              <w:widowControl w:val="0"/>
              <w:numPr>
                <w:ilvl w:val="0"/>
                <w:numId w:val="13"/>
              </w:numPr>
              <w:tabs>
                <w:tab w:val="left" w:pos="383"/>
                <w:tab w:val="left" w:pos="1013"/>
                <w:tab w:val="left" w:pos="2160"/>
                <w:tab w:val="left" w:pos="2880"/>
                <w:tab w:val="left" w:pos="3983"/>
                <w:tab w:val="left" w:pos="4320"/>
                <w:tab w:val="left" w:pos="5040"/>
                <w:tab w:val="left" w:pos="5760"/>
                <w:tab w:val="left" w:pos="7223"/>
                <w:tab w:val="left" w:pos="7920"/>
                <w:tab w:val="left" w:pos="839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 w:hanging="142"/>
              <w:rPr>
                <w:sz w:val="20"/>
                <w:szCs w:val="20"/>
              </w:rPr>
            </w:pPr>
            <w:r w:rsidRPr="00CF635E">
              <w:rPr>
                <w:sz w:val="20"/>
                <w:szCs w:val="20"/>
              </w:rPr>
              <w:t>Good experience supporting the facilitating of international and country-level learning events</w:t>
            </w:r>
          </w:p>
          <w:p w14:paraId="45F146A6" w14:textId="77777777" w:rsidR="00B9695E" w:rsidRPr="00CF635E" w:rsidRDefault="00B9695E" w:rsidP="00B9695E">
            <w:pPr>
              <w:pStyle w:val="Paragraphedeliste"/>
              <w:widowControl w:val="0"/>
              <w:numPr>
                <w:ilvl w:val="0"/>
                <w:numId w:val="13"/>
              </w:numPr>
              <w:ind w:left="171" w:hanging="142"/>
              <w:rPr>
                <w:sz w:val="20"/>
                <w:szCs w:val="20"/>
              </w:rPr>
            </w:pPr>
            <w:r w:rsidRPr="00CF635E">
              <w:rPr>
                <w:sz w:val="20"/>
                <w:szCs w:val="20"/>
              </w:rPr>
              <w:t>Significant experience of working in developing HR internationally</w:t>
            </w:r>
          </w:p>
        </w:tc>
        <w:tc>
          <w:tcPr>
            <w:tcW w:w="2219" w:type="dxa"/>
            <w:tcBorders>
              <w:top w:val="single" w:sz="6" w:space="0" w:color="auto"/>
              <w:left w:val="single" w:sz="6" w:space="0" w:color="auto"/>
              <w:bottom w:val="single" w:sz="6" w:space="0" w:color="auto"/>
              <w:right w:val="single" w:sz="6" w:space="0" w:color="auto"/>
            </w:tcBorders>
            <w:tcMar>
              <w:left w:w="105" w:type="dxa"/>
              <w:right w:w="105" w:type="dxa"/>
            </w:tcMar>
          </w:tcPr>
          <w:p w14:paraId="54301E2D" w14:textId="77777777" w:rsidR="00B9695E" w:rsidRPr="00CF635E" w:rsidRDefault="00B9695E" w:rsidP="00B9695E">
            <w:pPr>
              <w:pStyle w:val="Paragraphedeliste"/>
              <w:widowControl w:val="0"/>
              <w:numPr>
                <w:ilvl w:val="0"/>
                <w:numId w:val="13"/>
              </w:numPr>
              <w:ind w:left="207" w:hanging="207"/>
              <w:rPr>
                <w:sz w:val="20"/>
                <w:szCs w:val="20"/>
              </w:rPr>
            </w:pPr>
            <w:r w:rsidRPr="00CF635E">
              <w:rPr>
                <w:sz w:val="20"/>
                <w:szCs w:val="20"/>
              </w:rPr>
              <w:t>Experience of working in or with an international NGO</w:t>
            </w:r>
          </w:p>
          <w:p w14:paraId="55029650" w14:textId="77777777" w:rsidR="00B9695E" w:rsidRPr="00CF635E" w:rsidRDefault="00B9695E" w:rsidP="00B9695E">
            <w:pPr>
              <w:pStyle w:val="Paragraphedeliste"/>
              <w:widowControl w:val="0"/>
              <w:numPr>
                <w:ilvl w:val="0"/>
                <w:numId w:val="13"/>
              </w:numPr>
              <w:ind w:left="207" w:hanging="207"/>
              <w:rPr>
                <w:sz w:val="20"/>
                <w:szCs w:val="20"/>
              </w:rPr>
            </w:pPr>
            <w:r w:rsidRPr="00CF635E">
              <w:rPr>
                <w:sz w:val="20"/>
                <w:szCs w:val="20"/>
              </w:rPr>
              <w:t>Experience in various countries</w:t>
            </w:r>
          </w:p>
          <w:p w14:paraId="5F4D5F77" w14:textId="77777777" w:rsidR="00B9695E" w:rsidRPr="00CF635E" w:rsidRDefault="00B9695E" w:rsidP="00A1011C">
            <w:pPr>
              <w:rPr>
                <w:rFonts w:asciiTheme="minorHAnsi" w:eastAsia="Calibri" w:hAnsiTheme="minorHAnsi" w:cstheme="minorHAnsi"/>
                <w:sz w:val="20"/>
              </w:rPr>
            </w:pPr>
          </w:p>
        </w:tc>
      </w:tr>
      <w:tr w:rsidR="00B9695E" w:rsidRPr="00CF635E" w14:paraId="056DDBB5" w14:textId="77777777" w:rsidTr="00A1011C">
        <w:trPr>
          <w:trHeight w:val="300"/>
        </w:trPr>
        <w:tc>
          <w:tcPr>
            <w:tcW w:w="2041" w:type="dxa"/>
            <w:tcBorders>
              <w:top w:val="single" w:sz="6" w:space="0" w:color="auto"/>
              <w:left w:val="single" w:sz="6" w:space="0" w:color="auto"/>
              <w:bottom w:val="single" w:sz="6" w:space="0" w:color="auto"/>
              <w:right w:val="single" w:sz="6" w:space="0" w:color="auto"/>
            </w:tcBorders>
            <w:tcMar>
              <w:left w:w="105" w:type="dxa"/>
              <w:right w:w="105" w:type="dxa"/>
            </w:tcMar>
          </w:tcPr>
          <w:p w14:paraId="595C13D4" w14:textId="77777777" w:rsidR="00B9695E" w:rsidRPr="00CF635E" w:rsidRDefault="00B9695E" w:rsidP="00A1011C">
            <w:pPr>
              <w:rPr>
                <w:rFonts w:asciiTheme="minorHAnsi" w:eastAsia="Calibri" w:hAnsiTheme="minorHAnsi" w:cstheme="minorHAnsi"/>
                <w:sz w:val="20"/>
              </w:rPr>
            </w:pPr>
            <w:r w:rsidRPr="00CF635E">
              <w:rPr>
                <w:rFonts w:asciiTheme="minorHAnsi" w:eastAsia="Calibri" w:hAnsiTheme="minorHAnsi" w:cstheme="minorHAnsi"/>
                <w:sz w:val="20"/>
              </w:rPr>
              <w:t>Skills and Abilities</w:t>
            </w:r>
          </w:p>
        </w:tc>
        <w:tc>
          <w:tcPr>
            <w:tcW w:w="4755" w:type="dxa"/>
            <w:tcBorders>
              <w:top w:val="single" w:sz="6" w:space="0" w:color="auto"/>
              <w:left w:val="single" w:sz="6" w:space="0" w:color="auto"/>
              <w:bottom w:val="single" w:sz="6" w:space="0" w:color="auto"/>
              <w:right w:val="single" w:sz="6" w:space="0" w:color="auto"/>
            </w:tcBorders>
            <w:tcMar>
              <w:left w:w="105" w:type="dxa"/>
              <w:right w:w="105" w:type="dxa"/>
            </w:tcMar>
          </w:tcPr>
          <w:p w14:paraId="3C7188B4" w14:textId="77777777" w:rsidR="00B9695E" w:rsidRPr="00CF635E" w:rsidRDefault="00B9695E" w:rsidP="00B9695E">
            <w:pPr>
              <w:pStyle w:val="Paragraphedeliste"/>
              <w:widowControl w:val="0"/>
              <w:numPr>
                <w:ilvl w:val="0"/>
                <w:numId w:val="13"/>
              </w:numPr>
              <w:ind w:left="171" w:hanging="142"/>
              <w:rPr>
                <w:sz w:val="20"/>
                <w:szCs w:val="20"/>
              </w:rPr>
            </w:pPr>
            <w:r w:rsidRPr="00CF635E">
              <w:rPr>
                <w:sz w:val="20"/>
                <w:szCs w:val="20"/>
              </w:rPr>
              <w:t>BILINGUAL French- English being fluent in both languages with proficiency in speaking and writing.</w:t>
            </w:r>
          </w:p>
          <w:p w14:paraId="6A962F50" w14:textId="77777777" w:rsidR="00B9695E" w:rsidRPr="00CF635E" w:rsidRDefault="00B9695E" w:rsidP="00B9695E">
            <w:pPr>
              <w:pStyle w:val="Paragraphedeliste"/>
              <w:widowControl w:val="0"/>
              <w:numPr>
                <w:ilvl w:val="0"/>
                <w:numId w:val="13"/>
              </w:numPr>
              <w:ind w:left="171" w:hanging="142"/>
              <w:rPr>
                <w:sz w:val="20"/>
                <w:szCs w:val="20"/>
              </w:rPr>
            </w:pPr>
            <w:r w:rsidRPr="00CF635E">
              <w:rPr>
                <w:sz w:val="20"/>
                <w:szCs w:val="20"/>
              </w:rPr>
              <w:t>Excellent remote, online, collaboration tools experience and abilities</w:t>
            </w:r>
          </w:p>
          <w:p w14:paraId="1EA20CAC" w14:textId="77777777" w:rsidR="00B9695E" w:rsidRPr="00CF635E" w:rsidRDefault="00B9695E" w:rsidP="00B9695E">
            <w:pPr>
              <w:pStyle w:val="Paragraphedeliste"/>
              <w:widowControl w:val="0"/>
              <w:numPr>
                <w:ilvl w:val="0"/>
                <w:numId w:val="13"/>
              </w:numPr>
              <w:ind w:left="171" w:hanging="142"/>
              <w:rPr>
                <w:sz w:val="20"/>
                <w:szCs w:val="20"/>
              </w:rPr>
            </w:pPr>
            <w:r w:rsidRPr="00CF635E">
              <w:rPr>
                <w:sz w:val="20"/>
                <w:szCs w:val="20"/>
              </w:rPr>
              <w:t>Excellent inn person facilitation skills and abilities</w:t>
            </w:r>
          </w:p>
          <w:p w14:paraId="49CCD895" w14:textId="77777777" w:rsidR="00B9695E" w:rsidRPr="00CF635E" w:rsidRDefault="00B9695E" w:rsidP="00B9695E">
            <w:pPr>
              <w:pStyle w:val="Paragraphedeliste"/>
              <w:widowControl w:val="0"/>
              <w:numPr>
                <w:ilvl w:val="0"/>
                <w:numId w:val="13"/>
              </w:numPr>
              <w:ind w:left="171" w:hanging="142"/>
              <w:rPr>
                <w:sz w:val="20"/>
                <w:szCs w:val="20"/>
              </w:rPr>
            </w:pPr>
            <w:r w:rsidRPr="00CF635E">
              <w:rPr>
                <w:sz w:val="20"/>
                <w:szCs w:val="20"/>
              </w:rPr>
              <w:t xml:space="preserve">Proven ability to assess needs and strengthen </w:t>
            </w:r>
            <w:proofErr w:type="spellStart"/>
            <w:r w:rsidRPr="00CF635E">
              <w:rPr>
                <w:sz w:val="20"/>
                <w:szCs w:val="20"/>
              </w:rPr>
              <w:t>organisations</w:t>
            </w:r>
            <w:proofErr w:type="spellEnd"/>
            <w:r w:rsidRPr="00CF635E">
              <w:rPr>
                <w:sz w:val="20"/>
                <w:szCs w:val="20"/>
              </w:rPr>
              <w:t xml:space="preserve"> and individuals in HR</w:t>
            </w:r>
          </w:p>
          <w:p w14:paraId="529DAB83" w14:textId="77777777" w:rsidR="00B9695E" w:rsidRPr="00CF635E" w:rsidRDefault="00B9695E" w:rsidP="00B9695E">
            <w:pPr>
              <w:pStyle w:val="Paragraphedeliste"/>
              <w:widowControl w:val="0"/>
              <w:numPr>
                <w:ilvl w:val="0"/>
                <w:numId w:val="13"/>
              </w:numPr>
              <w:ind w:left="171" w:hanging="142"/>
              <w:rPr>
                <w:sz w:val="20"/>
                <w:szCs w:val="20"/>
              </w:rPr>
            </w:pPr>
            <w:r w:rsidRPr="00CF635E">
              <w:rPr>
                <w:sz w:val="20"/>
                <w:szCs w:val="20"/>
              </w:rPr>
              <w:t>Able to provide support to senior leaders and HR leads on a wide range of HR issues</w:t>
            </w:r>
          </w:p>
          <w:p w14:paraId="05C9A333" w14:textId="77777777" w:rsidR="00B9695E" w:rsidRPr="00CF635E" w:rsidRDefault="00B9695E" w:rsidP="00B9695E">
            <w:pPr>
              <w:pStyle w:val="Paragraphedeliste"/>
              <w:widowControl w:val="0"/>
              <w:numPr>
                <w:ilvl w:val="0"/>
                <w:numId w:val="13"/>
              </w:numPr>
              <w:ind w:left="171" w:hanging="142"/>
              <w:rPr>
                <w:sz w:val="20"/>
                <w:szCs w:val="20"/>
              </w:rPr>
            </w:pPr>
            <w:r w:rsidRPr="00CF635E">
              <w:rPr>
                <w:sz w:val="20"/>
                <w:szCs w:val="20"/>
              </w:rPr>
              <w:lastRenderedPageBreak/>
              <w:t>An interest and ability to research new areas ok knowledge and new practices in the HR sector</w:t>
            </w:r>
          </w:p>
          <w:p w14:paraId="23869081" w14:textId="77777777" w:rsidR="00B9695E" w:rsidRPr="00CF635E" w:rsidRDefault="00B9695E" w:rsidP="00B9695E">
            <w:pPr>
              <w:pStyle w:val="Paragraphedeliste"/>
              <w:widowControl w:val="0"/>
              <w:numPr>
                <w:ilvl w:val="0"/>
                <w:numId w:val="13"/>
              </w:numPr>
              <w:ind w:left="171" w:hanging="142"/>
              <w:rPr>
                <w:sz w:val="20"/>
                <w:szCs w:val="20"/>
              </w:rPr>
            </w:pPr>
            <w:r w:rsidRPr="00CF635E">
              <w:rPr>
                <w:sz w:val="20"/>
                <w:szCs w:val="20"/>
              </w:rPr>
              <w:t>Excellent knowledge of HR at senior level to be perceived and act as an expert</w:t>
            </w:r>
          </w:p>
          <w:p w14:paraId="7C626872" w14:textId="77777777" w:rsidR="00B9695E" w:rsidRPr="00CF635E" w:rsidRDefault="00B9695E" w:rsidP="00B9695E">
            <w:pPr>
              <w:pStyle w:val="Paragraphedeliste"/>
              <w:widowControl w:val="0"/>
              <w:numPr>
                <w:ilvl w:val="0"/>
                <w:numId w:val="13"/>
              </w:numPr>
              <w:ind w:left="171" w:hanging="142"/>
              <w:rPr>
                <w:sz w:val="20"/>
                <w:szCs w:val="20"/>
              </w:rPr>
            </w:pPr>
            <w:r w:rsidRPr="00CF635E">
              <w:rPr>
                <w:sz w:val="20"/>
                <w:szCs w:val="20"/>
              </w:rPr>
              <w:t>Ability and willingness to work closely with others as part of a team</w:t>
            </w:r>
          </w:p>
          <w:p w14:paraId="664DD778" w14:textId="77777777" w:rsidR="00B9695E" w:rsidRPr="00CF635E" w:rsidRDefault="00B9695E" w:rsidP="00B9695E">
            <w:pPr>
              <w:pStyle w:val="Paragraphedeliste"/>
              <w:widowControl w:val="0"/>
              <w:numPr>
                <w:ilvl w:val="0"/>
                <w:numId w:val="13"/>
              </w:numPr>
              <w:ind w:left="171" w:hanging="142"/>
              <w:rPr>
                <w:sz w:val="20"/>
                <w:szCs w:val="20"/>
              </w:rPr>
            </w:pPr>
            <w:r w:rsidRPr="00CF635E">
              <w:rPr>
                <w:sz w:val="20"/>
                <w:szCs w:val="20"/>
              </w:rPr>
              <w:t xml:space="preserve">Strong interpersonal skills with the ability to relate to people from a broad range of backgrounds and cultures </w:t>
            </w:r>
          </w:p>
          <w:p w14:paraId="535012C0" w14:textId="77777777" w:rsidR="00B9695E" w:rsidRPr="00CF635E" w:rsidRDefault="00B9695E" w:rsidP="00B9695E">
            <w:pPr>
              <w:pStyle w:val="Paragraphedeliste"/>
              <w:widowControl w:val="0"/>
              <w:numPr>
                <w:ilvl w:val="0"/>
                <w:numId w:val="13"/>
              </w:numPr>
              <w:ind w:left="171" w:hanging="142"/>
              <w:rPr>
                <w:sz w:val="20"/>
                <w:szCs w:val="20"/>
              </w:rPr>
            </w:pPr>
            <w:r w:rsidRPr="00CF635E">
              <w:rPr>
                <w:sz w:val="20"/>
                <w:szCs w:val="20"/>
              </w:rPr>
              <w:t xml:space="preserve">Good analytical skills </w:t>
            </w:r>
          </w:p>
          <w:p w14:paraId="41EC28C4" w14:textId="77777777" w:rsidR="00B9695E" w:rsidRPr="00CF635E" w:rsidRDefault="00B9695E" w:rsidP="00B9695E">
            <w:pPr>
              <w:pStyle w:val="Paragraphedeliste"/>
              <w:widowControl w:val="0"/>
              <w:numPr>
                <w:ilvl w:val="0"/>
                <w:numId w:val="13"/>
              </w:numPr>
              <w:ind w:left="171" w:hanging="142"/>
              <w:rPr>
                <w:sz w:val="20"/>
                <w:szCs w:val="20"/>
              </w:rPr>
            </w:pPr>
            <w:r w:rsidRPr="00CF635E">
              <w:rPr>
                <w:sz w:val="20"/>
                <w:szCs w:val="20"/>
              </w:rPr>
              <w:t>Good writing skills to prepare documents, reports and general correspondence</w:t>
            </w:r>
          </w:p>
          <w:p w14:paraId="1BE4B8F4" w14:textId="77777777" w:rsidR="00B9695E" w:rsidRPr="00CF635E" w:rsidRDefault="00B9695E" w:rsidP="00B9695E">
            <w:pPr>
              <w:pStyle w:val="Paragraphedeliste"/>
              <w:widowControl w:val="0"/>
              <w:numPr>
                <w:ilvl w:val="0"/>
                <w:numId w:val="13"/>
              </w:numPr>
              <w:ind w:left="171" w:hanging="142"/>
              <w:rPr>
                <w:sz w:val="20"/>
                <w:szCs w:val="20"/>
              </w:rPr>
            </w:pPr>
            <w:r w:rsidRPr="00CF635E">
              <w:rPr>
                <w:sz w:val="20"/>
                <w:szCs w:val="20"/>
              </w:rPr>
              <w:t>Working knowledge of basic budget and accounting procedures</w:t>
            </w:r>
          </w:p>
          <w:p w14:paraId="309822A3" w14:textId="77777777" w:rsidR="00B9695E" w:rsidRPr="00CF635E" w:rsidRDefault="00B9695E" w:rsidP="00B9695E">
            <w:pPr>
              <w:pStyle w:val="Paragraphedeliste"/>
              <w:widowControl w:val="0"/>
              <w:numPr>
                <w:ilvl w:val="0"/>
                <w:numId w:val="13"/>
              </w:numPr>
              <w:ind w:left="171" w:hanging="142"/>
              <w:rPr>
                <w:sz w:val="20"/>
                <w:szCs w:val="20"/>
              </w:rPr>
            </w:pPr>
            <w:r w:rsidRPr="00CF635E">
              <w:rPr>
                <w:sz w:val="20"/>
                <w:szCs w:val="20"/>
              </w:rPr>
              <w:t xml:space="preserve">Ability to work to tight deadlines in meeting departmental and </w:t>
            </w:r>
            <w:proofErr w:type="spellStart"/>
            <w:r w:rsidRPr="00CF635E">
              <w:rPr>
                <w:sz w:val="20"/>
                <w:szCs w:val="20"/>
              </w:rPr>
              <w:t>organisational</w:t>
            </w:r>
            <w:proofErr w:type="spellEnd"/>
            <w:r w:rsidRPr="00CF635E">
              <w:rPr>
                <w:sz w:val="20"/>
                <w:szCs w:val="20"/>
              </w:rPr>
              <w:t xml:space="preserve"> targets</w:t>
            </w:r>
          </w:p>
          <w:p w14:paraId="57759151" w14:textId="77777777" w:rsidR="00B9695E" w:rsidRPr="00CF635E" w:rsidRDefault="00B9695E" w:rsidP="00B9695E">
            <w:pPr>
              <w:pStyle w:val="Paragraphedeliste"/>
              <w:widowControl w:val="0"/>
              <w:numPr>
                <w:ilvl w:val="0"/>
                <w:numId w:val="13"/>
              </w:numPr>
              <w:ind w:left="171" w:hanging="142"/>
              <w:rPr>
                <w:sz w:val="20"/>
                <w:szCs w:val="20"/>
              </w:rPr>
            </w:pPr>
            <w:r w:rsidRPr="00CF635E">
              <w:rPr>
                <w:sz w:val="20"/>
                <w:szCs w:val="20"/>
              </w:rPr>
              <w:t xml:space="preserve">High degree of </w:t>
            </w:r>
            <w:proofErr w:type="spellStart"/>
            <w:r w:rsidRPr="00CF635E">
              <w:rPr>
                <w:sz w:val="20"/>
                <w:szCs w:val="20"/>
              </w:rPr>
              <w:t>organisation</w:t>
            </w:r>
            <w:proofErr w:type="spellEnd"/>
            <w:r w:rsidRPr="00CF635E">
              <w:rPr>
                <w:sz w:val="20"/>
                <w:szCs w:val="20"/>
              </w:rPr>
              <w:t xml:space="preserve"> and initiative</w:t>
            </w:r>
          </w:p>
          <w:p w14:paraId="5454C2EA" w14:textId="77777777" w:rsidR="00B9695E" w:rsidRPr="00CF635E" w:rsidRDefault="00B9695E" w:rsidP="00B9695E">
            <w:pPr>
              <w:pStyle w:val="Paragraphedeliste"/>
              <w:widowControl w:val="0"/>
              <w:numPr>
                <w:ilvl w:val="0"/>
                <w:numId w:val="13"/>
              </w:numPr>
              <w:ind w:left="171" w:hanging="142"/>
              <w:rPr>
                <w:sz w:val="20"/>
                <w:szCs w:val="20"/>
              </w:rPr>
            </w:pPr>
            <w:r w:rsidRPr="00CF635E">
              <w:rPr>
                <w:sz w:val="20"/>
                <w:szCs w:val="20"/>
              </w:rPr>
              <w:t xml:space="preserve">Excellent computer literacy skills </w:t>
            </w:r>
          </w:p>
          <w:p w14:paraId="52C679D3" w14:textId="77777777" w:rsidR="00B9695E" w:rsidRPr="00CF635E" w:rsidRDefault="00B9695E" w:rsidP="00B9695E">
            <w:pPr>
              <w:pStyle w:val="Paragraphedeliste"/>
              <w:widowControl w:val="0"/>
              <w:numPr>
                <w:ilvl w:val="0"/>
                <w:numId w:val="13"/>
              </w:numPr>
              <w:ind w:left="171" w:hanging="142"/>
              <w:rPr>
                <w:sz w:val="20"/>
                <w:szCs w:val="20"/>
              </w:rPr>
            </w:pPr>
            <w:r w:rsidRPr="00CF635E">
              <w:rPr>
                <w:sz w:val="20"/>
                <w:szCs w:val="20"/>
              </w:rPr>
              <w:t>Excellent remote media platforms experience as well as HR systems and intranets</w:t>
            </w:r>
          </w:p>
          <w:p w14:paraId="233C864B" w14:textId="77777777" w:rsidR="00B9695E" w:rsidRPr="00CF635E" w:rsidRDefault="00B9695E" w:rsidP="00B9695E">
            <w:pPr>
              <w:pStyle w:val="Paragraphedeliste"/>
              <w:widowControl w:val="0"/>
              <w:numPr>
                <w:ilvl w:val="0"/>
                <w:numId w:val="13"/>
              </w:numPr>
              <w:ind w:left="171" w:hanging="142"/>
              <w:rPr>
                <w:sz w:val="20"/>
                <w:szCs w:val="20"/>
              </w:rPr>
            </w:pPr>
            <w:r w:rsidRPr="00CF635E">
              <w:rPr>
                <w:sz w:val="20"/>
                <w:szCs w:val="20"/>
              </w:rPr>
              <w:t>Excellent presentation and facilitation skills</w:t>
            </w:r>
          </w:p>
          <w:p w14:paraId="63F8C1A3" w14:textId="77777777" w:rsidR="00B9695E" w:rsidRPr="00CF635E" w:rsidRDefault="00B9695E" w:rsidP="00B9695E">
            <w:pPr>
              <w:pStyle w:val="Paragraphedeliste"/>
              <w:widowControl w:val="0"/>
              <w:numPr>
                <w:ilvl w:val="0"/>
                <w:numId w:val="13"/>
              </w:numPr>
              <w:ind w:left="171" w:hanging="142"/>
              <w:rPr>
                <w:sz w:val="20"/>
                <w:szCs w:val="20"/>
              </w:rPr>
            </w:pPr>
            <w:r w:rsidRPr="00CF635E">
              <w:rPr>
                <w:sz w:val="20"/>
                <w:szCs w:val="20"/>
              </w:rPr>
              <w:t>Excellent communication skills</w:t>
            </w:r>
          </w:p>
          <w:p w14:paraId="5929749D" w14:textId="77777777" w:rsidR="00B9695E" w:rsidRPr="00CF635E" w:rsidRDefault="00B9695E" w:rsidP="00B9695E">
            <w:pPr>
              <w:pStyle w:val="Paragraphedeliste"/>
              <w:widowControl w:val="0"/>
              <w:numPr>
                <w:ilvl w:val="0"/>
                <w:numId w:val="13"/>
              </w:numPr>
              <w:ind w:left="171" w:hanging="142"/>
              <w:rPr>
                <w:sz w:val="20"/>
                <w:szCs w:val="20"/>
              </w:rPr>
            </w:pPr>
            <w:r w:rsidRPr="00CF635E">
              <w:rPr>
                <w:sz w:val="20"/>
                <w:szCs w:val="20"/>
              </w:rPr>
              <w:t>Excellent skills using online workspaces for collaboration</w:t>
            </w:r>
          </w:p>
        </w:tc>
        <w:tc>
          <w:tcPr>
            <w:tcW w:w="2219" w:type="dxa"/>
            <w:tcBorders>
              <w:top w:val="single" w:sz="6" w:space="0" w:color="auto"/>
              <w:left w:val="single" w:sz="6" w:space="0" w:color="auto"/>
              <w:bottom w:val="single" w:sz="6" w:space="0" w:color="auto"/>
              <w:right w:val="single" w:sz="6" w:space="0" w:color="auto"/>
            </w:tcBorders>
            <w:tcMar>
              <w:left w:w="105" w:type="dxa"/>
              <w:right w:w="105" w:type="dxa"/>
            </w:tcMar>
          </w:tcPr>
          <w:p w14:paraId="266B822E" w14:textId="77777777" w:rsidR="00B9695E" w:rsidRPr="00CF635E" w:rsidRDefault="00B9695E" w:rsidP="00B9695E">
            <w:pPr>
              <w:pStyle w:val="Paragraphedeliste"/>
              <w:numPr>
                <w:ilvl w:val="0"/>
                <w:numId w:val="12"/>
              </w:numPr>
              <w:shd w:val="clear" w:color="auto" w:fill="FFFFFF"/>
              <w:spacing w:before="120" w:after="120" w:line="300" w:lineRule="auto"/>
              <w:ind w:left="171"/>
              <w:contextualSpacing w:val="0"/>
              <w:rPr>
                <w:sz w:val="20"/>
                <w:szCs w:val="20"/>
              </w:rPr>
            </w:pPr>
          </w:p>
        </w:tc>
      </w:tr>
      <w:tr w:rsidR="00B9695E" w:rsidRPr="00CF635E" w14:paraId="5C27302D" w14:textId="77777777" w:rsidTr="00A1011C">
        <w:trPr>
          <w:trHeight w:val="300"/>
        </w:trPr>
        <w:tc>
          <w:tcPr>
            <w:tcW w:w="2041" w:type="dxa"/>
            <w:tcBorders>
              <w:top w:val="single" w:sz="6" w:space="0" w:color="auto"/>
              <w:left w:val="single" w:sz="6" w:space="0" w:color="auto"/>
              <w:bottom w:val="single" w:sz="6" w:space="0" w:color="auto"/>
              <w:right w:val="single" w:sz="6" w:space="0" w:color="auto"/>
            </w:tcBorders>
            <w:tcMar>
              <w:left w:w="105" w:type="dxa"/>
              <w:right w:w="105" w:type="dxa"/>
            </w:tcMar>
          </w:tcPr>
          <w:p w14:paraId="62925CAF" w14:textId="77777777" w:rsidR="00B9695E" w:rsidRPr="00CF635E" w:rsidRDefault="00B9695E" w:rsidP="00A1011C">
            <w:pPr>
              <w:rPr>
                <w:rFonts w:asciiTheme="minorHAnsi" w:eastAsia="Calibri" w:hAnsiTheme="minorHAnsi" w:cstheme="minorHAnsi"/>
                <w:sz w:val="20"/>
              </w:rPr>
            </w:pPr>
          </w:p>
          <w:p w14:paraId="23FA8CAD" w14:textId="77777777" w:rsidR="00B9695E" w:rsidRPr="00CF635E" w:rsidRDefault="00B9695E" w:rsidP="00A1011C">
            <w:pPr>
              <w:rPr>
                <w:rFonts w:asciiTheme="minorHAnsi" w:eastAsia="Calibri" w:hAnsiTheme="minorHAnsi" w:cstheme="minorHAnsi"/>
                <w:sz w:val="20"/>
              </w:rPr>
            </w:pPr>
            <w:r w:rsidRPr="00CF635E">
              <w:rPr>
                <w:rFonts w:asciiTheme="minorHAnsi" w:eastAsia="Calibri" w:hAnsiTheme="minorHAnsi" w:cstheme="minorHAnsi"/>
                <w:sz w:val="20"/>
              </w:rPr>
              <w:t>Other</w:t>
            </w:r>
          </w:p>
          <w:p w14:paraId="5DF3A04A" w14:textId="77777777" w:rsidR="00B9695E" w:rsidRPr="00CF635E" w:rsidRDefault="00B9695E" w:rsidP="00A1011C">
            <w:pPr>
              <w:rPr>
                <w:rFonts w:asciiTheme="minorHAnsi" w:eastAsia="Calibri" w:hAnsiTheme="minorHAnsi" w:cstheme="minorHAnsi"/>
                <w:sz w:val="20"/>
              </w:rPr>
            </w:pPr>
          </w:p>
          <w:p w14:paraId="66590FBF" w14:textId="77777777" w:rsidR="00B9695E" w:rsidRPr="00CF635E" w:rsidRDefault="00B9695E" w:rsidP="00A1011C">
            <w:pPr>
              <w:rPr>
                <w:rFonts w:asciiTheme="minorHAnsi" w:eastAsia="Calibri" w:hAnsiTheme="minorHAnsi" w:cstheme="minorHAnsi"/>
                <w:sz w:val="20"/>
              </w:rPr>
            </w:pPr>
          </w:p>
        </w:tc>
        <w:tc>
          <w:tcPr>
            <w:tcW w:w="4755" w:type="dxa"/>
            <w:tcBorders>
              <w:top w:val="single" w:sz="6" w:space="0" w:color="auto"/>
              <w:left w:val="single" w:sz="6" w:space="0" w:color="auto"/>
              <w:bottom w:val="single" w:sz="6" w:space="0" w:color="auto"/>
              <w:right w:val="single" w:sz="6" w:space="0" w:color="auto"/>
            </w:tcBorders>
            <w:tcMar>
              <w:left w:w="105" w:type="dxa"/>
              <w:right w:w="105" w:type="dxa"/>
            </w:tcMar>
          </w:tcPr>
          <w:p w14:paraId="01BDFC90" w14:textId="77777777" w:rsidR="00B9695E" w:rsidRPr="00CF635E" w:rsidRDefault="00B9695E" w:rsidP="00B9695E">
            <w:pPr>
              <w:pStyle w:val="Paragraphedeliste"/>
              <w:widowControl w:val="0"/>
              <w:numPr>
                <w:ilvl w:val="0"/>
                <w:numId w:val="13"/>
              </w:numPr>
              <w:ind w:left="171" w:hanging="142"/>
              <w:rPr>
                <w:sz w:val="20"/>
                <w:szCs w:val="20"/>
              </w:rPr>
            </w:pPr>
            <w:r w:rsidRPr="00CF635E">
              <w:rPr>
                <w:sz w:val="20"/>
                <w:szCs w:val="20"/>
              </w:rPr>
              <w:t>Willingness and ability to travel overseas</w:t>
            </w:r>
          </w:p>
          <w:p w14:paraId="708EE28C" w14:textId="77777777" w:rsidR="00B9695E" w:rsidRPr="00CF635E" w:rsidRDefault="00B9695E" w:rsidP="00B9695E">
            <w:pPr>
              <w:pStyle w:val="Paragraphedeliste"/>
              <w:widowControl w:val="0"/>
              <w:numPr>
                <w:ilvl w:val="0"/>
                <w:numId w:val="13"/>
              </w:numPr>
              <w:ind w:left="171" w:hanging="142"/>
              <w:rPr>
                <w:sz w:val="20"/>
                <w:szCs w:val="20"/>
              </w:rPr>
            </w:pPr>
            <w:r w:rsidRPr="00CF635E">
              <w:rPr>
                <w:sz w:val="20"/>
                <w:szCs w:val="20"/>
              </w:rPr>
              <w:t xml:space="preserve">Value diversity and </w:t>
            </w:r>
            <w:proofErr w:type="spellStart"/>
            <w:r w:rsidRPr="00CF635E">
              <w:rPr>
                <w:sz w:val="20"/>
                <w:szCs w:val="20"/>
              </w:rPr>
              <w:t>honour</w:t>
            </w:r>
            <w:proofErr w:type="spellEnd"/>
            <w:r w:rsidRPr="00CF635E">
              <w:rPr>
                <w:sz w:val="20"/>
                <w:szCs w:val="20"/>
              </w:rPr>
              <w:t xml:space="preserve"> own and other’s national cultures.</w:t>
            </w:r>
          </w:p>
          <w:p w14:paraId="34960495" w14:textId="77777777" w:rsidR="00B9695E" w:rsidRPr="00CF635E" w:rsidRDefault="00B9695E" w:rsidP="00B9695E">
            <w:pPr>
              <w:pStyle w:val="Paragraphedeliste"/>
              <w:widowControl w:val="0"/>
              <w:numPr>
                <w:ilvl w:val="0"/>
                <w:numId w:val="13"/>
              </w:numPr>
              <w:ind w:left="171" w:hanging="142"/>
              <w:rPr>
                <w:sz w:val="20"/>
                <w:szCs w:val="20"/>
              </w:rPr>
            </w:pPr>
            <w:r w:rsidRPr="00CF635E">
              <w:rPr>
                <w:sz w:val="20"/>
                <w:szCs w:val="20"/>
              </w:rPr>
              <w:t>Have a high desire for collating experiences, learning and putting learning into practice</w:t>
            </w:r>
          </w:p>
          <w:p w14:paraId="7A3A8BF0" w14:textId="77777777" w:rsidR="00B9695E" w:rsidRPr="00CF635E" w:rsidRDefault="00B9695E" w:rsidP="00B9695E">
            <w:pPr>
              <w:pStyle w:val="Paragraphedeliste"/>
              <w:widowControl w:val="0"/>
              <w:numPr>
                <w:ilvl w:val="0"/>
                <w:numId w:val="13"/>
              </w:numPr>
              <w:ind w:left="171" w:hanging="142"/>
              <w:rPr>
                <w:sz w:val="20"/>
                <w:szCs w:val="20"/>
              </w:rPr>
            </w:pPr>
            <w:r w:rsidRPr="00CF635E">
              <w:rPr>
                <w:sz w:val="20"/>
                <w:szCs w:val="20"/>
              </w:rPr>
              <w:t xml:space="preserve">Be a </w:t>
            </w:r>
            <w:proofErr w:type="spellStart"/>
            <w:r w:rsidRPr="00CF635E">
              <w:rPr>
                <w:sz w:val="20"/>
                <w:szCs w:val="20"/>
              </w:rPr>
              <w:t>practising</w:t>
            </w:r>
            <w:proofErr w:type="spellEnd"/>
            <w:r w:rsidRPr="00CF635E">
              <w:rPr>
                <w:sz w:val="20"/>
                <w:szCs w:val="20"/>
              </w:rPr>
              <w:t xml:space="preserve"> Christian committed to the objectives and values of The Leprosy Mission and able to work in an interdenominational environment</w:t>
            </w:r>
          </w:p>
          <w:p w14:paraId="33175ECA" w14:textId="77777777" w:rsidR="00B9695E" w:rsidRPr="00CF635E" w:rsidRDefault="00B9695E" w:rsidP="00B9695E">
            <w:pPr>
              <w:pStyle w:val="Paragraphedeliste"/>
              <w:widowControl w:val="0"/>
              <w:numPr>
                <w:ilvl w:val="0"/>
                <w:numId w:val="13"/>
              </w:numPr>
              <w:ind w:left="171" w:hanging="142"/>
              <w:rPr>
                <w:sz w:val="20"/>
                <w:szCs w:val="20"/>
              </w:rPr>
            </w:pPr>
            <w:r w:rsidRPr="00CF635E">
              <w:rPr>
                <w:sz w:val="20"/>
                <w:szCs w:val="20"/>
              </w:rPr>
              <w:t>Contribute to the rich spiritual life of your team, including team devotion, prayers and words of encouragement</w:t>
            </w:r>
          </w:p>
          <w:p w14:paraId="229C34BD" w14:textId="77777777" w:rsidR="00B9695E" w:rsidRPr="00CF635E" w:rsidRDefault="00B9695E" w:rsidP="00B9695E">
            <w:pPr>
              <w:pStyle w:val="Paragraphedeliste"/>
              <w:widowControl w:val="0"/>
              <w:numPr>
                <w:ilvl w:val="0"/>
                <w:numId w:val="13"/>
              </w:numPr>
              <w:ind w:left="171" w:hanging="142"/>
              <w:rPr>
                <w:sz w:val="20"/>
                <w:szCs w:val="20"/>
              </w:rPr>
            </w:pPr>
            <w:r w:rsidRPr="00CF635E">
              <w:rPr>
                <w:sz w:val="20"/>
                <w:szCs w:val="20"/>
              </w:rPr>
              <w:t>Adhere and promote our Safeguarding Standards and Code of Conduct</w:t>
            </w:r>
          </w:p>
        </w:tc>
        <w:tc>
          <w:tcPr>
            <w:tcW w:w="2219" w:type="dxa"/>
            <w:tcBorders>
              <w:top w:val="single" w:sz="6" w:space="0" w:color="auto"/>
              <w:left w:val="single" w:sz="6" w:space="0" w:color="auto"/>
              <w:bottom w:val="single" w:sz="6" w:space="0" w:color="auto"/>
              <w:right w:val="single" w:sz="6" w:space="0" w:color="auto"/>
            </w:tcBorders>
            <w:tcMar>
              <w:left w:w="105" w:type="dxa"/>
              <w:right w:w="105" w:type="dxa"/>
            </w:tcMar>
          </w:tcPr>
          <w:p w14:paraId="5DA009D4" w14:textId="77777777" w:rsidR="00B9695E" w:rsidRPr="00CF635E" w:rsidRDefault="00B9695E" w:rsidP="00A1011C">
            <w:pPr>
              <w:jc w:val="both"/>
              <w:rPr>
                <w:rFonts w:asciiTheme="minorHAnsi" w:eastAsia="Calibri" w:hAnsiTheme="minorHAnsi" w:cstheme="minorHAnsi"/>
                <w:sz w:val="20"/>
              </w:rPr>
            </w:pPr>
          </w:p>
          <w:p w14:paraId="5FA5FBAE" w14:textId="77777777" w:rsidR="00B9695E" w:rsidRPr="00CF635E" w:rsidRDefault="00B9695E" w:rsidP="00A1011C">
            <w:pPr>
              <w:jc w:val="both"/>
              <w:rPr>
                <w:rFonts w:asciiTheme="minorHAnsi" w:eastAsia="Calibri" w:hAnsiTheme="minorHAnsi" w:cstheme="minorHAnsi"/>
                <w:sz w:val="20"/>
              </w:rPr>
            </w:pPr>
          </w:p>
          <w:p w14:paraId="7DB5311A" w14:textId="77777777" w:rsidR="00B9695E" w:rsidRPr="00CF635E" w:rsidRDefault="00B9695E" w:rsidP="00A1011C">
            <w:pPr>
              <w:jc w:val="both"/>
              <w:rPr>
                <w:rFonts w:asciiTheme="minorHAnsi" w:eastAsia="Calibri" w:hAnsiTheme="minorHAnsi" w:cstheme="minorHAnsi"/>
                <w:sz w:val="20"/>
              </w:rPr>
            </w:pPr>
          </w:p>
          <w:p w14:paraId="2B29AC0E" w14:textId="77777777" w:rsidR="00B9695E" w:rsidRPr="00CF635E" w:rsidRDefault="00B9695E" w:rsidP="00A1011C">
            <w:pPr>
              <w:jc w:val="both"/>
              <w:rPr>
                <w:rFonts w:asciiTheme="minorHAnsi" w:eastAsia="Calibri" w:hAnsiTheme="minorHAnsi" w:cstheme="minorHAnsi"/>
                <w:sz w:val="20"/>
              </w:rPr>
            </w:pPr>
          </w:p>
          <w:p w14:paraId="78BA676E" w14:textId="77777777" w:rsidR="00B9695E" w:rsidRPr="00CF635E" w:rsidRDefault="00B9695E" w:rsidP="00A1011C">
            <w:pPr>
              <w:jc w:val="both"/>
              <w:rPr>
                <w:rFonts w:asciiTheme="minorHAnsi" w:eastAsia="Calibri" w:hAnsiTheme="minorHAnsi" w:cstheme="minorHAnsi"/>
                <w:sz w:val="20"/>
              </w:rPr>
            </w:pPr>
          </w:p>
          <w:p w14:paraId="221ED8B4" w14:textId="77777777" w:rsidR="00B9695E" w:rsidRPr="00CF635E" w:rsidRDefault="00B9695E" w:rsidP="00A1011C">
            <w:pPr>
              <w:jc w:val="both"/>
              <w:rPr>
                <w:rFonts w:asciiTheme="minorHAnsi" w:eastAsia="Calibri" w:hAnsiTheme="minorHAnsi" w:cstheme="minorHAnsi"/>
                <w:sz w:val="20"/>
              </w:rPr>
            </w:pPr>
          </w:p>
          <w:p w14:paraId="146C410B" w14:textId="77777777" w:rsidR="00B9695E" w:rsidRPr="00CF635E" w:rsidRDefault="00B9695E" w:rsidP="00A1011C">
            <w:pPr>
              <w:jc w:val="both"/>
              <w:rPr>
                <w:rFonts w:asciiTheme="minorHAnsi" w:eastAsia="Calibri" w:hAnsiTheme="minorHAnsi" w:cstheme="minorHAnsi"/>
                <w:sz w:val="20"/>
              </w:rPr>
            </w:pPr>
          </w:p>
          <w:p w14:paraId="1807F9B2" w14:textId="77777777" w:rsidR="00B9695E" w:rsidRPr="00CF635E" w:rsidRDefault="00B9695E" w:rsidP="00A1011C">
            <w:pPr>
              <w:jc w:val="both"/>
              <w:rPr>
                <w:rFonts w:asciiTheme="minorHAnsi" w:eastAsia="Calibri" w:hAnsiTheme="minorHAnsi" w:cstheme="minorHAnsi"/>
                <w:sz w:val="20"/>
              </w:rPr>
            </w:pPr>
          </w:p>
          <w:p w14:paraId="0502EC12" w14:textId="77777777" w:rsidR="00B9695E" w:rsidRPr="00CF635E" w:rsidRDefault="00B9695E" w:rsidP="00A1011C">
            <w:pPr>
              <w:jc w:val="both"/>
              <w:rPr>
                <w:rFonts w:asciiTheme="minorHAnsi" w:eastAsia="Calibri" w:hAnsiTheme="minorHAnsi" w:cstheme="minorHAnsi"/>
                <w:sz w:val="20"/>
              </w:rPr>
            </w:pPr>
          </w:p>
        </w:tc>
      </w:tr>
    </w:tbl>
    <w:p w14:paraId="66700CAE" w14:textId="77777777" w:rsidR="00B9695E" w:rsidRPr="00CF635E" w:rsidRDefault="00B9695E" w:rsidP="00B9695E">
      <w:pPr>
        <w:tabs>
          <w:tab w:val="left" w:pos="383"/>
          <w:tab w:val="left" w:pos="1013"/>
          <w:tab w:val="left" w:pos="2160"/>
          <w:tab w:val="left" w:pos="2880"/>
          <w:tab w:val="left" w:pos="3983"/>
          <w:tab w:val="left" w:pos="4320"/>
          <w:tab w:val="left" w:pos="5040"/>
          <w:tab w:val="left" w:pos="5760"/>
          <w:tab w:val="left" w:pos="7223"/>
          <w:tab w:val="left" w:pos="7920"/>
          <w:tab w:val="left" w:pos="839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heme="minorHAnsi" w:hAnsiTheme="minorHAnsi" w:cstheme="minorHAnsi"/>
          <w:sz w:val="20"/>
        </w:rPr>
      </w:pPr>
    </w:p>
    <w:p w14:paraId="73A36359" w14:textId="77777777" w:rsidR="00B9695E" w:rsidRPr="00CF635E" w:rsidRDefault="00B9695E" w:rsidP="00B9695E">
      <w:pPr>
        <w:rPr>
          <w:rFonts w:asciiTheme="minorHAnsi" w:hAnsiTheme="minorHAnsi" w:cstheme="minorHAnsi"/>
          <w:sz w:val="20"/>
        </w:rPr>
      </w:pPr>
    </w:p>
    <w:p w14:paraId="5E273C00" w14:textId="77777777" w:rsidR="0073683D" w:rsidRPr="00251C63" w:rsidRDefault="0073683D" w:rsidP="004C46AB">
      <w:pPr>
        <w:jc w:val="right"/>
        <w:rPr>
          <w:b/>
        </w:rPr>
      </w:pPr>
    </w:p>
    <w:sectPr w:rsidR="0073683D" w:rsidRPr="00251C63" w:rsidSect="00997E9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A48F3" w14:textId="77777777" w:rsidR="005B4303" w:rsidRDefault="005B4303" w:rsidP="0061785E">
      <w:r>
        <w:separator/>
      </w:r>
    </w:p>
  </w:endnote>
  <w:endnote w:type="continuationSeparator" w:id="0">
    <w:p w14:paraId="06C4CA37" w14:textId="77777777" w:rsidR="005B4303" w:rsidRDefault="005B4303" w:rsidP="00617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ulmer BT">
    <w:panose1 w:val="02020603070506020303"/>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VladimirScrD">
    <w:altName w:val="Vladimir Script"/>
    <w:panose1 w:val="00000000000000000000"/>
    <w:charset w:val="00"/>
    <w:family w:val="script"/>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52F7" w14:textId="77777777" w:rsidR="0073683D" w:rsidRDefault="0073683D" w:rsidP="0073683D">
    <w:pPr>
      <w:pStyle w:val="Pieddepage"/>
      <w:jc w:val="center"/>
      <w:rPr>
        <w:lang w:val="fr-FR" w:eastAsia="fr-FR"/>
      </w:rPr>
    </w:pPr>
    <w:r>
      <w:rPr>
        <w:lang w:val="fr-FR" w:eastAsia="fr-FR"/>
      </w:rPr>
      <w:t>____________________________________________________________________________</w:t>
    </w:r>
  </w:p>
  <w:p w14:paraId="6FB7AC83" w14:textId="77777777" w:rsidR="00F832D8" w:rsidRDefault="0073683D" w:rsidP="0073683D">
    <w:pPr>
      <w:pStyle w:val="Pieddepage"/>
      <w:jc w:val="center"/>
      <w:rPr>
        <w:rFonts w:ascii="Monotype Corsiva" w:hAnsi="Monotype Corsiva" w:cs="Arial"/>
        <w:i/>
        <w:sz w:val="20"/>
        <w:szCs w:val="20"/>
        <w:lang w:val="fr-FR" w:eastAsia="fr-FR"/>
      </w:rPr>
    </w:pPr>
    <w:r w:rsidRPr="0026079E">
      <w:rPr>
        <w:rFonts w:ascii="Monotype Corsiva" w:hAnsi="Monotype Corsiva" w:cs="Arial"/>
        <w:i/>
        <w:sz w:val="20"/>
        <w:szCs w:val="20"/>
        <w:lang w:val="fr-FR" w:eastAsia="fr-FR"/>
      </w:rPr>
      <w:t>Les personnes affectées par la lèpre mènent une vie épanouie</w:t>
    </w:r>
  </w:p>
  <w:p w14:paraId="7462153F" w14:textId="77777777" w:rsidR="004C46AB" w:rsidRPr="00F076E3" w:rsidRDefault="00B9695E" w:rsidP="004C46AB">
    <w:pPr>
      <w:pStyle w:val="Pieddepage"/>
      <w:pBdr>
        <w:top w:val="thinThickSmallGap" w:sz="24" w:space="1" w:color="622423"/>
      </w:pBdr>
      <w:tabs>
        <w:tab w:val="clear" w:pos="4513"/>
        <w:tab w:val="right" w:pos="10800"/>
      </w:tabs>
      <w:rPr>
        <w:rFonts w:ascii="Cambria" w:hAnsi="Cambria"/>
        <w:sz w:val="22"/>
      </w:rPr>
    </w:pPr>
    <w:r w:rsidRPr="00B9695E">
      <w:rPr>
        <w:rFonts w:ascii="Cambria" w:hAnsi="Cambria"/>
        <w:sz w:val="22"/>
      </w:rPr>
      <w:t>J</w:t>
    </w:r>
    <w:r>
      <w:rPr>
        <w:rFonts w:ascii="Cambria" w:hAnsi="Cambria"/>
        <w:sz w:val="22"/>
      </w:rPr>
      <w:t>D</w:t>
    </w:r>
    <w:r w:rsidR="00F076E3" w:rsidRPr="00F076E3">
      <w:rPr>
        <w:rFonts w:ascii="Cambria" w:hAnsi="Cambria"/>
        <w:sz w:val="22"/>
      </w:rPr>
      <w:t xml:space="preserve"> – Global Human Resources Se</w:t>
    </w:r>
    <w:r w:rsidR="00F076E3">
      <w:rPr>
        <w:rFonts w:ascii="Cambria" w:hAnsi="Cambria"/>
        <w:sz w:val="22"/>
      </w:rPr>
      <w:t>nior Officer-Bilingual French-English</w:t>
    </w:r>
    <w:r w:rsidR="004C46AB" w:rsidRPr="00F076E3">
      <w:rPr>
        <w:rFonts w:ascii="Cambria" w:hAnsi="Cambria"/>
        <w:sz w:val="22"/>
      </w:rPr>
      <w:t xml:space="preserve">                                  Page </w:t>
    </w:r>
    <w:r w:rsidR="004C46AB" w:rsidRPr="004C46AB">
      <w:rPr>
        <w:sz w:val="22"/>
      </w:rPr>
      <w:fldChar w:fldCharType="begin"/>
    </w:r>
    <w:r w:rsidR="004C46AB" w:rsidRPr="00F076E3">
      <w:rPr>
        <w:sz w:val="22"/>
      </w:rPr>
      <w:instrText xml:space="preserve"> PAGE   \* MERGEFORMAT </w:instrText>
    </w:r>
    <w:r w:rsidR="004C46AB" w:rsidRPr="004C46AB">
      <w:rPr>
        <w:sz w:val="22"/>
      </w:rPr>
      <w:fldChar w:fldCharType="separate"/>
    </w:r>
    <w:r w:rsidRPr="00B9695E">
      <w:rPr>
        <w:rFonts w:ascii="Cambria" w:hAnsi="Cambria"/>
        <w:noProof/>
        <w:sz w:val="22"/>
      </w:rPr>
      <w:t>8</w:t>
    </w:r>
    <w:r w:rsidR="004C46AB" w:rsidRPr="004C46AB">
      <w:rPr>
        <w:sz w:val="22"/>
      </w:rPr>
      <w:fldChar w:fldCharType="end"/>
    </w:r>
  </w:p>
  <w:p w14:paraId="71D6153C" w14:textId="77777777" w:rsidR="004C46AB" w:rsidRPr="00F076E3" w:rsidRDefault="004C46AB" w:rsidP="004C46AB">
    <w:pPr>
      <w:pStyle w:val="Pieddepage"/>
    </w:pPr>
  </w:p>
  <w:p w14:paraId="3CF988AC" w14:textId="77777777" w:rsidR="004C46AB" w:rsidRPr="00F076E3" w:rsidRDefault="004C46AB" w:rsidP="0073683D">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C4365" w14:textId="77777777" w:rsidR="005B4303" w:rsidRDefault="005B4303" w:rsidP="0061785E">
      <w:r>
        <w:separator/>
      </w:r>
    </w:p>
  </w:footnote>
  <w:footnote w:type="continuationSeparator" w:id="0">
    <w:p w14:paraId="0135BB73" w14:textId="77777777" w:rsidR="005B4303" w:rsidRDefault="005B4303" w:rsidP="00617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F3F2" w14:textId="77777777" w:rsidR="00F832D8" w:rsidRDefault="00F832D8">
    <w:pPr>
      <w:pStyle w:val="En-tte"/>
    </w:pPr>
    <w:r w:rsidRPr="0061785E">
      <w:rPr>
        <w:rFonts w:ascii="VladimirScrD" w:hAnsi="VladimirScrD"/>
        <w:noProof/>
      </w:rPr>
      <mc:AlternateContent>
        <mc:Choice Requires="wpc">
          <w:drawing>
            <wp:inline distT="0" distB="0" distL="0" distR="0" wp14:anchorId="2FB66411" wp14:editId="0329B9F2">
              <wp:extent cx="6076950" cy="1769548"/>
              <wp:effectExtent l="0" t="0" r="0" b="2540"/>
              <wp:docPr id="55" name="Canvas 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s 3"/>
                      <wps:cNvSpPr>
                        <a:spLocks noChangeArrowheads="1"/>
                      </wps:cNvSpPr>
                      <wps:spPr bwMode="auto">
                        <a:xfrm>
                          <a:off x="193675" y="0"/>
                          <a:ext cx="5033645" cy="2667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 name="Rectangles 4"/>
                      <wps:cNvSpPr>
                        <a:spLocks noChangeArrowheads="1"/>
                      </wps:cNvSpPr>
                      <wps:spPr bwMode="auto">
                        <a:xfrm>
                          <a:off x="193675" y="0"/>
                          <a:ext cx="5028565" cy="2616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Rectangles 5"/>
                      <wps:cNvSpPr>
                        <a:spLocks noChangeArrowheads="1"/>
                      </wps:cNvSpPr>
                      <wps:spPr bwMode="auto">
                        <a:xfrm>
                          <a:off x="894715" y="44450"/>
                          <a:ext cx="4638675" cy="222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CF1D40" w14:textId="77777777" w:rsidR="00F832D8" w:rsidRDefault="00F832D8" w:rsidP="0061785E">
                            <w:pPr>
                              <w:jc w:val="center"/>
                              <w:rPr>
                                <w:sz w:val="28"/>
                                <w:szCs w:val="28"/>
                              </w:rPr>
                            </w:pPr>
                            <w:r>
                              <w:rPr>
                                <w:rFonts w:ascii="Arial" w:hAnsi="Arial" w:cs="Arial"/>
                                <w:b/>
                                <w:bCs/>
                                <w:color w:val="000000"/>
                                <w:sz w:val="28"/>
                                <w:szCs w:val="28"/>
                              </w:rPr>
                              <w:t xml:space="preserve">      THE LEPROSY </w:t>
                            </w:r>
                            <w:proofErr w:type="gramStart"/>
                            <w:r>
                              <w:rPr>
                                <w:rFonts w:ascii="Arial" w:hAnsi="Arial" w:cs="Arial"/>
                                <w:b/>
                                <w:bCs/>
                                <w:color w:val="000000"/>
                                <w:sz w:val="28"/>
                                <w:szCs w:val="28"/>
                              </w:rPr>
                              <w:t>MISSION  DR</w:t>
                            </w:r>
                            <w:proofErr w:type="gramEnd"/>
                            <w:r>
                              <w:rPr>
                                <w:rFonts w:ascii="Arial" w:hAnsi="Arial" w:cs="Arial"/>
                                <w:b/>
                                <w:bCs/>
                                <w:color w:val="000000"/>
                                <w:sz w:val="28"/>
                                <w:szCs w:val="28"/>
                              </w:rPr>
                              <w:t xml:space="preserve"> - CONGO</w:t>
                            </w:r>
                          </w:p>
                        </w:txbxContent>
                      </wps:txbx>
                      <wps:bodyPr rot="0" vert="horz" wrap="square" lIns="0" tIns="0" rIns="0" bIns="0" anchor="t" anchorCtr="0" upright="1">
                        <a:noAutofit/>
                      </wps:bodyPr>
                    </wps:wsp>
                    <wps:wsp>
                      <wps:cNvPr id="4" name="Rectangles 6"/>
                      <wps:cNvSpPr>
                        <a:spLocks noChangeArrowheads="1"/>
                      </wps:cNvSpPr>
                      <wps:spPr bwMode="auto">
                        <a:xfrm>
                          <a:off x="0" y="0"/>
                          <a:ext cx="69215"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50C48D" w14:textId="77777777" w:rsidR="00F832D8" w:rsidRDefault="00F832D8" w:rsidP="0061785E"/>
                        </w:txbxContent>
                      </wps:txbx>
                      <wps:bodyPr rot="0" vert="horz" wrap="none" lIns="0" tIns="0" rIns="0" bIns="0" anchor="t" anchorCtr="0" upright="1">
                        <a:spAutoFit/>
                      </wps:bodyPr>
                    </wps:wsp>
                    <wps:wsp>
                      <wps:cNvPr id="5" name="Rectangles 7"/>
                      <wps:cNvSpPr>
                        <a:spLocks noChangeArrowheads="1"/>
                      </wps:cNvSpPr>
                      <wps:spPr bwMode="auto">
                        <a:xfrm>
                          <a:off x="4137660" y="44436"/>
                          <a:ext cx="135890"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A13E46" w14:textId="77777777" w:rsidR="00F832D8" w:rsidRDefault="00F832D8" w:rsidP="0061785E">
                            <w:r>
                              <w:rPr>
                                <w:rFonts w:ascii="Arial" w:hAnsi="Arial" w:cs="Arial"/>
                                <w:color w:val="000000"/>
                              </w:rPr>
                              <w:t xml:space="preserve">  -</w:t>
                            </w:r>
                          </w:p>
                        </w:txbxContent>
                      </wps:txbx>
                      <wps:bodyPr rot="0" vert="horz" wrap="none" lIns="0" tIns="0" rIns="0" bIns="0" anchor="t" anchorCtr="0" upright="1">
                        <a:spAutoFit/>
                      </wps:bodyPr>
                    </wps:wsp>
                    <wps:wsp>
                      <wps:cNvPr id="6" name="Rectangles 8"/>
                      <wps:cNvSpPr>
                        <a:spLocks noChangeArrowheads="1"/>
                      </wps:cNvSpPr>
                      <wps:spPr bwMode="auto">
                        <a:xfrm>
                          <a:off x="0" y="0"/>
                          <a:ext cx="26035"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DC3F03F" w14:textId="77777777" w:rsidR="00F832D8" w:rsidRDefault="00F832D8" w:rsidP="0061785E">
                            <w:r>
                              <w:rPr>
                                <w:color w:val="000000"/>
                                <w:sz w:val="16"/>
                                <w:szCs w:val="16"/>
                              </w:rPr>
                              <w:t xml:space="preserve">     </w:t>
                            </w:r>
                          </w:p>
                        </w:txbxContent>
                      </wps:txbx>
                      <wps:bodyPr rot="0" vert="horz" wrap="none" lIns="0" tIns="0" rIns="0" bIns="0" anchor="t" anchorCtr="0" upright="1">
                        <a:spAutoFit/>
                      </wps:bodyPr>
                    </wps:wsp>
                    <wps:wsp>
                      <wps:cNvPr id="7" name="Rectangles 9"/>
                      <wps:cNvSpPr>
                        <a:spLocks noChangeArrowheads="1"/>
                      </wps:cNvSpPr>
                      <wps:spPr bwMode="auto">
                        <a:xfrm>
                          <a:off x="0" y="506095"/>
                          <a:ext cx="5753100" cy="61150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Rectangles 10"/>
                      <wps:cNvSpPr>
                        <a:spLocks noChangeArrowheads="1"/>
                      </wps:cNvSpPr>
                      <wps:spPr bwMode="auto">
                        <a:xfrm>
                          <a:off x="0" y="506095"/>
                          <a:ext cx="5747385" cy="60579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 name="Rectangles 11"/>
                      <wps:cNvSpPr>
                        <a:spLocks noChangeArrowheads="1"/>
                      </wps:cNvSpPr>
                      <wps:spPr bwMode="auto">
                        <a:xfrm>
                          <a:off x="0" y="640080"/>
                          <a:ext cx="5731510" cy="24003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 name="Rectangles 12"/>
                      <wps:cNvSpPr>
                        <a:spLocks noChangeArrowheads="1"/>
                      </wps:cNvSpPr>
                      <wps:spPr bwMode="auto">
                        <a:xfrm>
                          <a:off x="0" y="0"/>
                          <a:ext cx="29210"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3799A76" w14:textId="77777777" w:rsidR="00F832D8" w:rsidRDefault="00F832D8" w:rsidP="0061785E">
                            <w:r>
                              <w:rPr>
                                <w:rFonts w:ascii="Tempus Sans ITC" w:hAnsi="Tempus Sans ITC" w:cs="Tempus Sans ITC"/>
                                <w:color w:val="000000"/>
                                <w:sz w:val="18"/>
                                <w:szCs w:val="18"/>
                              </w:rPr>
                              <w:t xml:space="preserve">   </w:t>
                            </w:r>
                          </w:p>
                        </w:txbxContent>
                      </wps:txbx>
                      <wps:bodyPr rot="0" vert="horz" wrap="none" lIns="0" tIns="0" rIns="0" bIns="0" anchor="t" anchorCtr="0" upright="1">
                        <a:spAutoFit/>
                      </wps:bodyPr>
                    </wps:wsp>
                    <wps:wsp>
                      <wps:cNvPr id="12" name="Rectangles 13"/>
                      <wps:cNvSpPr>
                        <a:spLocks noChangeArrowheads="1"/>
                      </wps:cNvSpPr>
                      <wps:spPr bwMode="auto">
                        <a:xfrm>
                          <a:off x="0" y="0"/>
                          <a:ext cx="29210"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892AA7" w14:textId="77777777" w:rsidR="00F832D8" w:rsidRDefault="00F832D8" w:rsidP="0061785E">
                            <w:r>
                              <w:rPr>
                                <w:rFonts w:ascii="Tempus Sans ITC" w:hAnsi="Tempus Sans ITC" w:cs="Tempus Sans ITC"/>
                                <w:color w:val="000000"/>
                                <w:sz w:val="18"/>
                                <w:szCs w:val="18"/>
                              </w:rPr>
                              <w:t xml:space="preserve"> </w:t>
                            </w:r>
                          </w:p>
                        </w:txbxContent>
                      </wps:txbx>
                      <wps:bodyPr rot="0" vert="horz" wrap="none" lIns="0" tIns="0" rIns="0" bIns="0" anchor="t" anchorCtr="0" upright="1">
                        <a:spAutoFit/>
                      </wps:bodyPr>
                    </wps:wsp>
                    <wps:wsp>
                      <wps:cNvPr id="13" name="Rectangles 14"/>
                      <wps:cNvSpPr>
                        <a:spLocks noChangeArrowheads="1"/>
                      </wps:cNvSpPr>
                      <wps:spPr bwMode="auto">
                        <a:xfrm>
                          <a:off x="0" y="0"/>
                          <a:ext cx="29210"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DC9226" w14:textId="77777777" w:rsidR="00F832D8" w:rsidRDefault="00F832D8" w:rsidP="0061785E">
                            <w:r>
                              <w:rPr>
                                <w:rFonts w:ascii="Tempus Sans ITC" w:hAnsi="Tempus Sans ITC" w:cs="Tempus Sans ITC"/>
                                <w:color w:val="000000"/>
                                <w:sz w:val="18"/>
                                <w:szCs w:val="18"/>
                              </w:rPr>
                              <w:t xml:space="preserve">        </w:t>
                            </w:r>
                          </w:p>
                        </w:txbxContent>
                      </wps:txbx>
                      <wps:bodyPr rot="0" vert="horz" wrap="none" lIns="0" tIns="0" rIns="0" bIns="0" anchor="t" anchorCtr="0" upright="1">
                        <a:spAutoFit/>
                      </wps:bodyPr>
                    </wps:wsp>
                    <wps:wsp>
                      <wps:cNvPr id="14" name="Rectangles 15"/>
                      <wps:cNvSpPr>
                        <a:spLocks noChangeArrowheads="1"/>
                      </wps:cNvSpPr>
                      <wps:spPr bwMode="auto">
                        <a:xfrm>
                          <a:off x="0" y="0"/>
                          <a:ext cx="26035"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6836A5" w14:textId="77777777" w:rsidR="00F832D8" w:rsidRDefault="00F832D8" w:rsidP="0061785E">
                            <w:r>
                              <w:rPr>
                                <w:color w:val="000000"/>
                                <w:sz w:val="16"/>
                                <w:szCs w:val="16"/>
                              </w:rPr>
                              <w:t xml:space="preserve">                                                         </w:t>
                            </w:r>
                          </w:p>
                        </w:txbxContent>
                      </wps:txbx>
                      <wps:bodyPr rot="0" vert="horz" wrap="none" lIns="0" tIns="0" rIns="0" bIns="0" anchor="t" anchorCtr="0" upright="1">
                        <a:spAutoFit/>
                      </wps:bodyPr>
                    </wps:wsp>
                    <wps:wsp>
                      <wps:cNvPr id="15" name="Rectangles 16"/>
                      <wps:cNvSpPr>
                        <a:spLocks noChangeArrowheads="1"/>
                      </wps:cNvSpPr>
                      <wps:spPr bwMode="auto">
                        <a:xfrm>
                          <a:off x="2143125" y="432435"/>
                          <a:ext cx="2622550" cy="239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F9766E" w14:textId="77777777" w:rsidR="00F832D8" w:rsidRDefault="00F832D8" w:rsidP="0061785E">
                            <w:r>
                              <w:rPr>
                                <w:rFonts w:ascii="Tempus Sans ITC" w:hAnsi="Tempus Sans ITC" w:cs="Tempus Sans ITC"/>
                                <w:color w:val="000000"/>
                              </w:rPr>
                              <w:t>CONGO CO-ORDINATION OFFICE</w:t>
                            </w:r>
                          </w:p>
                        </w:txbxContent>
                      </wps:txbx>
                      <wps:bodyPr rot="0" vert="horz" wrap="square" lIns="0" tIns="0" rIns="0" bIns="0" anchor="t" anchorCtr="0" upright="1">
                        <a:noAutofit/>
                      </wps:bodyPr>
                    </wps:wsp>
                    <wps:wsp>
                      <wps:cNvPr id="16" name="Rectangles 17"/>
                      <wps:cNvSpPr>
                        <a:spLocks noChangeArrowheads="1"/>
                      </wps:cNvSpPr>
                      <wps:spPr bwMode="auto">
                        <a:xfrm>
                          <a:off x="0" y="0"/>
                          <a:ext cx="69215"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81DE47" w14:textId="77777777" w:rsidR="00F832D8" w:rsidRDefault="00F832D8" w:rsidP="0061785E"/>
                        </w:txbxContent>
                      </wps:txbx>
                      <wps:bodyPr rot="0" vert="horz" wrap="none" lIns="0" tIns="0" rIns="0" bIns="0" anchor="t" anchorCtr="0" upright="1">
                        <a:spAutoFit/>
                      </wps:bodyPr>
                    </wps:wsp>
                    <wps:wsp>
                      <wps:cNvPr id="17" name="Rectangles 18"/>
                      <wps:cNvSpPr>
                        <a:spLocks noChangeArrowheads="1"/>
                      </wps:cNvSpPr>
                      <wps:spPr bwMode="auto">
                        <a:xfrm>
                          <a:off x="0" y="0"/>
                          <a:ext cx="29210"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5D90FD8" w14:textId="77777777" w:rsidR="00F832D8" w:rsidRDefault="00F832D8" w:rsidP="0061785E">
                            <w:r>
                              <w:rPr>
                                <w:color w:val="000000"/>
                                <w:sz w:val="18"/>
                                <w:szCs w:val="18"/>
                              </w:rPr>
                              <w:t xml:space="preserve"> </w:t>
                            </w:r>
                          </w:p>
                        </w:txbxContent>
                      </wps:txbx>
                      <wps:bodyPr rot="0" vert="horz" wrap="none" lIns="0" tIns="0" rIns="0" bIns="0" anchor="t" anchorCtr="0" upright="1">
                        <a:spAutoFit/>
                      </wps:bodyPr>
                    </wps:wsp>
                    <wps:wsp>
                      <wps:cNvPr id="18" name="Rectangles 19"/>
                      <wps:cNvSpPr>
                        <a:spLocks noChangeArrowheads="1"/>
                      </wps:cNvSpPr>
                      <wps:spPr bwMode="auto">
                        <a:xfrm>
                          <a:off x="0" y="0"/>
                          <a:ext cx="26035"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1B03F71" w14:textId="77777777" w:rsidR="00F832D8" w:rsidRDefault="00F832D8" w:rsidP="0061785E">
                            <w:r>
                              <w:rPr>
                                <w:color w:val="000000"/>
                                <w:sz w:val="16"/>
                                <w:szCs w:val="16"/>
                              </w:rPr>
                              <w:t xml:space="preserve">                                        </w:t>
                            </w:r>
                          </w:p>
                        </w:txbxContent>
                      </wps:txbx>
                      <wps:bodyPr rot="0" vert="horz" wrap="none" lIns="0" tIns="0" rIns="0" bIns="0" anchor="t" anchorCtr="0" upright="1">
                        <a:spAutoFit/>
                      </wps:bodyPr>
                    </wps:wsp>
                    <wps:wsp>
                      <wps:cNvPr id="19" name="Rectangles 20"/>
                      <wps:cNvSpPr>
                        <a:spLocks noChangeArrowheads="1"/>
                      </wps:cNvSpPr>
                      <wps:spPr bwMode="auto">
                        <a:xfrm>
                          <a:off x="0" y="0"/>
                          <a:ext cx="26035"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469D1EF" w14:textId="77777777" w:rsidR="00F832D8" w:rsidRDefault="00F832D8" w:rsidP="0061785E">
                            <w:r>
                              <w:rPr>
                                <w:color w:val="000000"/>
                                <w:sz w:val="16"/>
                                <w:szCs w:val="16"/>
                              </w:rPr>
                              <w:t xml:space="preserve">                               </w:t>
                            </w:r>
                          </w:p>
                        </w:txbxContent>
                      </wps:txbx>
                      <wps:bodyPr rot="0" vert="horz" wrap="none" lIns="0" tIns="0" rIns="0" bIns="0" anchor="t" anchorCtr="0" upright="1">
                        <a:spAutoFit/>
                      </wps:bodyPr>
                    </wps:wsp>
                    <wps:wsp>
                      <wps:cNvPr id="20" name="Rectangles 21"/>
                      <wps:cNvSpPr>
                        <a:spLocks noChangeArrowheads="1"/>
                      </wps:cNvSpPr>
                      <wps:spPr bwMode="auto">
                        <a:xfrm>
                          <a:off x="0" y="0"/>
                          <a:ext cx="26035"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EBE60F" w14:textId="77777777" w:rsidR="00F832D8" w:rsidRDefault="00F832D8" w:rsidP="0061785E">
                            <w:r>
                              <w:rPr>
                                <w:color w:val="000000"/>
                                <w:sz w:val="16"/>
                                <w:szCs w:val="16"/>
                              </w:rPr>
                              <w:t xml:space="preserve"> </w:t>
                            </w:r>
                          </w:p>
                        </w:txbxContent>
                      </wps:txbx>
                      <wps:bodyPr rot="0" vert="horz" wrap="none" lIns="0" tIns="0" rIns="0" bIns="0" anchor="t" anchorCtr="0" upright="1">
                        <a:spAutoFit/>
                      </wps:bodyPr>
                    </wps:wsp>
                    <wps:wsp>
                      <wps:cNvPr id="21" name="Rectangles 22"/>
                      <wps:cNvSpPr>
                        <a:spLocks noChangeArrowheads="1"/>
                      </wps:cNvSpPr>
                      <wps:spPr bwMode="auto">
                        <a:xfrm>
                          <a:off x="0" y="0"/>
                          <a:ext cx="22860"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63DE28" w14:textId="77777777" w:rsidR="00F832D8" w:rsidRDefault="00F832D8" w:rsidP="0061785E">
                            <w:r>
                              <w:rPr>
                                <w:color w:val="000000"/>
                                <w:sz w:val="14"/>
                                <w:szCs w:val="14"/>
                              </w:rPr>
                              <w:t xml:space="preserve">                                                        </w:t>
                            </w:r>
                          </w:p>
                        </w:txbxContent>
                      </wps:txbx>
                      <wps:bodyPr rot="0" vert="horz" wrap="none" lIns="0" tIns="0" rIns="0" bIns="0" anchor="t" anchorCtr="0" upright="1">
                        <a:spAutoFit/>
                      </wps:bodyPr>
                    </wps:wsp>
                    <wps:wsp>
                      <wps:cNvPr id="22" name="Rectangles 23"/>
                      <wps:cNvSpPr>
                        <a:spLocks noChangeArrowheads="1"/>
                      </wps:cNvSpPr>
                      <wps:spPr bwMode="auto">
                        <a:xfrm>
                          <a:off x="0" y="0"/>
                          <a:ext cx="22860"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E79F7E" w14:textId="77777777" w:rsidR="00F832D8" w:rsidRDefault="00F832D8" w:rsidP="0061785E">
                            <w:r>
                              <w:rPr>
                                <w:color w:val="000000"/>
                                <w:sz w:val="14"/>
                                <w:szCs w:val="14"/>
                              </w:rPr>
                              <w:t xml:space="preserve">           </w:t>
                            </w:r>
                          </w:p>
                        </w:txbxContent>
                      </wps:txbx>
                      <wps:bodyPr rot="0" vert="horz" wrap="none" lIns="0" tIns="0" rIns="0" bIns="0" anchor="t" anchorCtr="0" upright="1">
                        <a:spAutoFit/>
                      </wps:bodyPr>
                    </wps:wsp>
                    <wps:wsp>
                      <wps:cNvPr id="23" name="Rectangles 24"/>
                      <wps:cNvSpPr>
                        <a:spLocks noChangeArrowheads="1"/>
                      </wps:cNvSpPr>
                      <wps:spPr bwMode="auto">
                        <a:xfrm>
                          <a:off x="1638300" y="725805"/>
                          <a:ext cx="3967480" cy="186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A32814" w14:textId="77777777" w:rsidR="00F832D8" w:rsidRDefault="00F832D8" w:rsidP="0061785E">
                            <w:pPr>
                              <w:rPr>
                                <w:sz w:val="20"/>
                                <w:szCs w:val="20"/>
                                <w:lang w:val="fr-FR"/>
                              </w:rPr>
                            </w:pPr>
                            <w:r>
                              <w:rPr>
                                <w:color w:val="000000"/>
                                <w:sz w:val="20"/>
                                <w:szCs w:val="20"/>
                                <w:lang w:val="fr-FR"/>
                              </w:rPr>
                              <w:t>283, Avenue KATO, Commune de LINGWALA, Ville de KINSHASA</w:t>
                            </w:r>
                          </w:p>
                        </w:txbxContent>
                      </wps:txbx>
                      <wps:bodyPr rot="0" vert="horz" wrap="square" lIns="0" tIns="0" rIns="0" bIns="0" anchor="t" anchorCtr="0" upright="1">
                        <a:noAutofit/>
                      </wps:bodyPr>
                    </wps:wsp>
                    <wps:wsp>
                      <wps:cNvPr id="24" name="Rectangles 25"/>
                      <wps:cNvSpPr>
                        <a:spLocks noChangeArrowheads="1"/>
                      </wps:cNvSpPr>
                      <wps:spPr bwMode="auto">
                        <a:xfrm>
                          <a:off x="0" y="0"/>
                          <a:ext cx="69215"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E051005" w14:textId="77777777" w:rsidR="00F832D8" w:rsidRDefault="00F832D8" w:rsidP="0061785E"/>
                        </w:txbxContent>
                      </wps:txbx>
                      <wps:bodyPr rot="0" vert="horz" wrap="none" lIns="0" tIns="0" rIns="0" bIns="0" anchor="t" anchorCtr="0" upright="1">
                        <a:spAutoFit/>
                      </wps:bodyPr>
                    </wps:wsp>
                    <wps:wsp>
                      <wps:cNvPr id="25" name="Rectangles 26"/>
                      <wps:cNvSpPr>
                        <a:spLocks noChangeArrowheads="1"/>
                      </wps:cNvSpPr>
                      <wps:spPr bwMode="auto">
                        <a:xfrm>
                          <a:off x="0" y="0"/>
                          <a:ext cx="69215"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3C8543" w14:textId="77777777" w:rsidR="00F832D8" w:rsidRDefault="00F832D8" w:rsidP="0061785E"/>
                        </w:txbxContent>
                      </wps:txbx>
                      <wps:bodyPr rot="0" vert="horz" wrap="none" lIns="0" tIns="0" rIns="0" bIns="0" anchor="t" anchorCtr="0" upright="1">
                        <a:spAutoFit/>
                      </wps:bodyPr>
                    </wps:wsp>
                    <wps:wsp>
                      <wps:cNvPr id="26" name="Rectangles 27"/>
                      <wps:cNvSpPr>
                        <a:spLocks noChangeArrowheads="1"/>
                      </wps:cNvSpPr>
                      <wps:spPr bwMode="auto">
                        <a:xfrm>
                          <a:off x="0" y="0"/>
                          <a:ext cx="22860"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26E59F" w14:textId="77777777" w:rsidR="00F832D8" w:rsidRDefault="00F832D8" w:rsidP="0061785E">
                            <w:r>
                              <w:rPr>
                                <w:color w:val="000000"/>
                                <w:sz w:val="14"/>
                                <w:szCs w:val="14"/>
                              </w:rPr>
                              <w:t xml:space="preserve"> </w:t>
                            </w:r>
                          </w:p>
                        </w:txbxContent>
                      </wps:txbx>
                      <wps:bodyPr rot="0" vert="horz" wrap="none" lIns="0" tIns="0" rIns="0" bIns="0" anchor="t" anchorCtr="0" upright="1">
                        <a:spAutoFit/>
                      </wps:bodyPr>
                    </wps:wsp>
                    <wps:wsp>
                      <wps:cNvPr id="27" name="Rectangles 28"/>
                      <wps:cNvSpPr>
                        <a:spLocks noChangeArrowheads="1"/>
                      </wps:cNvSpPr>
                      <wps:spPr bwMode="auto">
                        <a:xfrm>
                          <a:off x="0" y="0"/>
                          <a:ext cx="22860"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E5FAAD2" w14:textId="77777777" w:rsidR="00F832D8" w:rsidRDefault="00F832D8" w:rsidP="0061785E">
                            <w:r>
                              <w:rPr>
                                <w:color w:val="000000"/>
                                <w:sz w:val="14"/>
                                <w:szCs w:val="14"/>
                              </w:rPr>
                              <w:t xml:space="preserve"> </w:t>
                            </w:r>
                          </w:p>
                        </w:txbxContent>
                      </wps:txbx>
                      <wps:bodyPr rot="0" vert="horz" wrap="none" lIns="0" tIns="0" rIns="0" bIns="0" anchor="t" anchorCtr="0" upright="1">
                        <a:spAutoFit/>
                      </wps:bodyPr>
                    </wps:wsp>
                    <wps:wsp>
                      <wps:cNvPr id="28" name="Rectangles 29"/>
                      <wps:cNvSpPr>
                        <a:spLocks noChangeArrowheads="1"/>
                      </wps:cNvSpPr>
                      <wps:spPr bwMode="auto">
                        <a:xfrm>
                          <a:off x="0" y="0"/>
                          <a:ext cx="22860"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AFDA58" w14:textId="77777777" w:rsidR="00F832D8" w:rsidRDefault="00F832D8" w:rsidP="0061785E">
                            <w:r>
                              <w:rPr>
                                <w:color w:val="000000"/>
                                <w:sz w:val="14"/>
                                <w:szCs w:val="14"/>
                              </w:rPr>
                              <w:t xml:space="preserve"> </w:t>
                            </w:r>
                          </w:p>
                        </w:txbxContent>
                      </wps:txbx>
                      <wps:bodyPr rot="0" vert="horz" wrap="none" lIns="0" tIns="0" rIns="0" bIns="0" anchor="t" anchorCtr="0" upright="1">
                        <a:spAutoFit/>
                      </wps:bodyPr>
                    </wps:wsp>
                    <wps:wsp>
                      <wps:cNvPr id="29" name="Rectangles 30"/>
                      <wps:cNvSpPr>
                        <a:spLocks noChangeArrowheads="1"/>
                      </wps:cNvSpPr>
                      <wps:spPr bwMode="auto">
                        <a:xfrm>
                          <a:off x="0" y="0"/>
                          <a:ext cx="69215"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03E57C" w14:textId="77777777" w:rsidR="00F832D8" w:rsidRDefault="00F832D8" w:rsidP="0061785E"/>
                        </w:txbxContent>
                      </wps:txbx>
                      <wps:bodyPr rot="0" vert="horz" wrap="none" lIns="0" tIns="0" rIns="0" bIns="0" anchor="t" anchorCtr="0" upright="1">
                        <a:spAutoFit/>
                      </wps:bodyPr>
                    </wps:wsp>
                    <wps:wsp>
                      <wps:cNvPr id="30" name="Rectangles 31"/>
                      <wps:cNvSpPr>
                        <a:spLocks noChangeArrowheads="1"/>
                      </wps:cNvSpPr>
                      <wps:spPr bwMode="auto">
                        <a:xfrm>
                          <a:off x="0" y="0"/>
                          <a:ext cx="69215"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220F41" w14:textId="77777777" w:rsidR="00F832D8" w:rsidRDefault="00F832D8" w:rsidP="0061785E"/>
                        </w:txbxContent>
                      </wps:txbx>
                      <wps:bodyPr rot="0" vert="horz" wrap="none" lIns="0" tIns="0" rIns="0" bIns="0" anchor="t" anchorCtr="0" upright="1">
                        <a:spAutoFit/>
                      </wps:bodyPr>
                    </wps:wsp>
                    <wps:wsp>
                      <wps:cNvPr id="31" name="Rectangles 32"/>
                      <wps:cNvSpPr>
                        <a:spLocks noChangeArrowheads="1"/>
                      </wps:cNvSpPr>
                      <wps:spPr bwMode="auto">
                        <a:xfrm>
                          <a:off x="0" y="0"/>
                          <a:ext cx="29210"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EDC205B" w14:textId="77777777" w:rsidR="00F832D8" w:rsidRDefault="00F832D8" w:rsidP="0061785E">
                            <w:r>
                              <w:rPr>
                                <w:color w:val="000000"/>
                                <w:sz w:val="18"/>
                                <w:szCs w:val="18"/>
                              </w:rPr>
                              <w:t xml:space="preserve"> </w:t>
                            </w:r>
                          </w:p>
                        </w:txbxContent>
                      </wps:txbx>
                      <wps:bodyPr rot="0" vert="horz" wrap="none" lIns="0" tIns="0" rIns="0" bIns="0" anchor="t" anchorCtr="0" upright="1">
                        <a:spAutoFit/>
                      </wps:bodyPr>
                    </wps:wsp>
                    <wps:wsp>
                      <wps:cNvPr id="32" name="Rectangles 33"/>
                      <wps:cNvSpPr>
                        <a:spLocks noChangeArrowheads="1"/>
                      </wps:cNvSpPr>
                      <wps:spPr bwMode="auto">
                        <a:xfrm>
                          <a:off x="0" y="0"/>
                          <a:ext cx="29210"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50FD27" w14:textId="77777777" w:rsidR="00F832D8" w:rsidRDefault="00F832D8" w:rsidP="0061785E">
                            <w:r>
                              <w:rPr>
                                <w:color w:val="000000"/>
                                <w:sz w:val="18"/>
                                <w:szCs w:val="18"/>
                              </w:rPr>
                              <w:t xml:space="preserve">  </w:t>
                            </w:r>
                          </w:p>
                        </w:txbxContent>
                      </wps:txbx>
                      <wps:bodyPr rot="0" vert="horz" wrap="none" lIns="0" tIns="0" rIns="0" bIns="0" anchor="t" anchorCtr="0" upright="1">
                        <a:spAutoFit/>
                      </wps:bodyPr>
                    </wps:wsp>
                    <wps:wsp>
                      <wps:cNvPr id="33" name="Rectangles 34"/>
                      <wps:cNvSpPr>
                        <a:spLocks noChangeArrowheads="1"/>
                      </wps:cNvSpPr>
                      <wps:spPr bwMode="auto">
                        <a:xfrm>
                          <a:off x="0" y="0"/>
                          <a:ext cx="29210"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16ED62D" w14:textId="77777777" w:rsidR="00F832D8" w:rsidRDefault="00F832D8" w:rsidP="0061785E">
                            <w:r>
                              <w:rPr>
                                <w:color w:val="000000"/>
                                <w:sz w:val="18"/>
                                <w:szCs w:val="18"/>
                              </w:rPr>
                              <w:t xml:space="preserve"> </w:t>
                            </w:r>
                          </w:p>
                        </w:txbxContent>
                      </wps:txbx>
                      <wps:bodyPr rot="0" vert="horz" wrap="none" lIns="0" tIns="0" rIns="0" bIns="0" anchor="t" anchorCtr="0" upright="1">
                        <a:spAutoFit/>
                      </wps:bodyPr>
                    </wps:wsp>
                    <wps:wsp>
                      <wps:cNvPr id="34" name="Rectangles 35"/>
                      <wps:cNvSpPr>
                        <a:spLocks noChangeArrowheads="1"/>
                      </wps:cNvSpPr>
                      <wps:spPr bwMode="auto">
                        <a:xfrm>
                          <a:off x="0" y="0"/>
                          <a:ext cx="29210"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8759939" w14:textId="77777777" w:rsidR="00F832D8" w:rsidRDefault="00F832D8" w:rsidP="0061785E">
                            <w:r>
                              <w:rPr>
                                <w:color w:val="000000"/>
                                <w:sz w:val="18"/>
                                <w:szCs w:val="18"/>
                              </w:rPr>
                              <w:t xml:space="preserve">           </w:t>
                            </w:r>
                          </w:p>
                        </w:txbxContent>
                      </wps:txbx>
                      <wps:bodyPr rot="0" vert="horz" wrap="none" lIns="0" tIns="0" rIns="0" bIns="0" anchor="t" anchorCtr="0" upright="1">
                        <a:spAutoFit/>
                      </wps:bodyPr>
                    </wps:wsp>
                    <wps:wsp>
                      <wps:cNvPr id="35" name="Rectangles 36"/>
                      <wps:cNvSpPr>
                        <a:spLocks noChangeArrowheads="1"/>
                      </wps:cNvSpPr>
                      <wps:spPr bwMode="auto">
                        <a:xfrm>
                          <a:off x="0" y="0"/>
                          <a:ext cx="29210"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CA86E8" w14:textId="77777777" w:rsidR="00F832D8" w:rsidRDefault="00F832D8" w:rsidP="0061785E">
                            <w:r>
                              <w:rPr>
                                <w:color w:val="000000"/>
                                <w:sz w:val="18"/>
                                <w:szCs w:val="18"/>
                              </w:rPr>
                              <w:t xml:space="preserve"> </w:t>
                            </w:r>
                          </w:p>
                        </w:txbxContent>
                      </wps:txbx>
                      <wps:bodyPr rot="0" vert="horz" wrap="none" lIns="0" tIns="0" rIns="0" bIns="0" anchor="t" anchorCtr="0" upright="1">
                        <a:spAutoFit/>
                      </wps:bodyPr>
                    </wps:wsp>
                    <wps:wsp>
                      <wps:cNvPr id="36" name="Rectangles 37"/>
                      <wps:cNvSpPr>
                        <a:spLocks noChangeArrowheads="1"/>
                      </wps:cNvSpPr>
                      <wps:spPr bwMode="auto">
                        <a:xfrm>
                          <a:off x="0" y="0"/>
                          <a:ext cx="29210"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F3F0BC" w14:textId="77777777" w:rsidR="00F832D8" w:rsidRDefault="00F832D8" w:rsidP="0061785E">
                            <w:r>
                              <w:rPr>
                                <w:color w:val="000000"/>
                                <w:sz w:val="18"/>
                                <w:szCs w:val="18"/>
                              </w:rPr>
                              <w:t xml:space="preserve">           </w:t>
                            </w:r>
                          </w:p>
                        </w:txbxContent>
                      </wps:txbx>
                      <wps:bodyPr rot="0" vert="horz" wrap="none" lIns="0" tIns="0" rIns="0" bIns="0" anchor="t" anchorCtr="0" upright="1">
                        <a:spAutoFit/>
                      </wps:bodyPr>
                    </wps:wsp>
                    <wps:wsp>
                      <wps:cNvPr id="37" name="Rectangles 38"/>
                      <wps:cNvSpPr>
                        <a:spLocks noChangeArrowheads="1"/>
                      </wps:cNvSpPr>
                      <wps:spPr bwMode="auto">
                        <a:xfrm>
                          <a:off x="0" y="0"/>
                          <a:ext cx="29210"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A862386" w14:textId="77777777" w:rsidR="00F832D8" w:rsidRDefault="00F832D8" w:rsidP="0061785E">
                            <w:r>
                              <w:rPr>
                                <w:color w:val="000000"/>
                                <w:sz w:val="18"/>
                                <w:szCs w:val="18"/>
                              </w:rPr>
                              <w:t xml:space="preserve"> </w:t>
                            </w:r>
                          </w:p>
                        </w:txbxContent>
                      </wps:txbx>
                      <wps:bodyPr rot="0" vert="horz" wrap="none" lIns="0" tIns="0" rIns="0" bIns="0" anchor="t" anchorCtr="0" upright="1">
                        <a:spAutoFit/>
                      </wps:bodyPr>
                    </wps:wsp>
                    <wps:wsp>
                      <wps:cNvPr id="38" name="Rectangles 39"/>
                      <wps:cNvSpPr>
                        <a:spLocks noChangeArrowheads="1"/>
                      </wps:cNvSpPr>
                      <wps:spPr bwMode="auto">
                        <a:xfrm>
                          <a:off x="0" y="0"/>
                          <a:ext cx="29210"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5FF352" w14:textId="77777777" w:rsidR="00F832D8" w:rsidRDefault="00F832D8" w:rsidP="0061785E">
                            <w:r>
                              <w:rPr>
                                <w:b/>
                                <w:bCs/>
                                <w:color w:val="000000"/>
                                <w:sz w:val="18"/>
                                <w:szCs w:val="18"/>
                              </w:rPr>
                              <w:t xml:space="preserve">     </w:t>
                            </w:r>
                          </w:p>
                        </w:txbxContent>
                      </wps:txbx>
                      <wps:bodyPr rot="0" vert="horz" wrap="none" lIns="0" tIns="0" rIns="0" bIns="0" anchor="t" anchorCtr="0" upright="1">
                        <a:spAutoFit/>
                      </wps:bodyPr>
                    </wps:wsp>
                    <wps:wsp>
                      <wps:cNvPr id="39" name="Rectangles 40"/>
                      <wps:cNvSpPr>
                        <a:spLocks noChangeArrowheads="1"/>
                      </wps:cNvSpPr>
                      <wps:spPr bwMode="auto">
                        <a:xfrm>
                          <a:off x="0" y="0"/>
                          <a:ext cx="29210"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02BB8C" w14:textId="77777777" w:rsidR="00F832D8" w:rsidRDefault="00F832D8" w:rsidP="0061785E">
                            <w:r>
                              <w:rPr>
                                <w:b/>
                                <w:bCs/>
                                <w:color w:val="000000"/>
                                <w:sz w:val="18"/>
                                <w:szCs w:val="18"/>
                              </w:rPr>
                              <w:t xml:space="preserve">                   </w:t>
                            </w:r>
                          </w:p>
                        </w:txbxContent>
                      </wps:txbx>
                      <wps:bodyPr rot="0" vert="horz" wrap="none" lIns="0" tIns="0" rIns="0" bIns="0" anchor="t" anchorCtr="0" upright="1">
                        <a:spAutoFit/>
                      </wps:bodyPr>
                    </wps:wsp>
                    <wps:wsp>
                      <wps:cNvPr id="40" name="Rectangles 41"/>
                      <wps:cNvSpPr>
                        <a:spLocks noChangeArrowheads="1"/>
                      </wps:cNvSpPr>
                      <wps:spPr bwMode="auto">
                        <a:xfrm>
                          <a:off x="0" y="0"/>
                          <a:ext cx="69215"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A78F507" w14:textId="77777777" w:rsidR="00F832D8" w:rsidRDefault="00F832D8" w:rsidP="0061785E"/>
                        </w:txbxContent>
                      </wps:txbx>
                      <wps:bodyPr rot="0" vert="horz" wrap="none" lIns="0" tIns="0" rIns="0" bIns="0" anchor="t" anchorCtr="0" upright="1">
                        <a:spAutoFit/>
                      </wps:bodyPr>
                    </wps:wsp>
                    <wps:wsp>
                      <wps:cNvPr id="41" name="Rectangles 42"/>
                      <wps:cNvSpPr>
                        <a:spLocks noChangeArrowheads="1"/>
                      </wps:cNvSpPr>
                      <wps:spPr bwMode="auto">
                        <a:xfrm>
                          <a:off x="158750" y="1028140"/>
                          <a:ext cx="5848350" cy="7054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2492B9" w14:textId="77777777" w:rsidR="00F832D8" w:rsidRPr="0061785E" w:rsidRDefault="00F832D8" w:rsidP="00DF455D">
                            <w:pPr>
                              <w:jc w:val="center"/>
                              <w:rPr>
                                <w:rFonts w:ascii="Arial" w:hAnsi="Arial" w:cs="Arial"/>
                                <w:bCs/>
                                <w:sz w:val="20"/>
                                <w:szCs w:val="20"/>
                              </w:rPr>
                            </w:pPr>
                            <w:proofErr w:type="spellStart"/>
                            <w:r w:rsidRPr="0061785E">
                              <w:rPr>
                                <w:rFonts w:ascii="Arial" w:hAnsi="Arial" w:cs="Arial"/>
                                <w:bCs/>
                                <w:sz w:val="20"/>
                                <w:szCs w:val="20"/>
                              </w:rPr>
                              <w:t>Tél</w:t>
                            </w:r>
                            <w:proofErr w:type="spellEnd"/>
                            <w:r w:rsidRPr="0061785E">
                              <w:rPr>
                                <w:rFonts w:ascii="Arial" w:hAnsi="Arial" w:cs="Arial"/>
                                <w:bCs/>
                                <w:sz w:val="20"/>
                                <w:szCs w:val="20"/>
                              </w:rPr>
                              <w:t xml:space="preserve"> + 243(0) 982 954 812</w:t>
                            </w:r>
                          </w:p>
                          <w:p w14:paraId="571DA42A" w14:textId="77777777" w:rsidR="00F832D8" w:rsidRPr="0061785E" w:rsidRDefault="00F832D8" w:rsidP="00DF455D">
                            <w:pPr>
                              <w:jc w:val="center"/>
                              <w:rPr>
                                <w:rFonts w:ascii="Arial" w:hAnsi="Arial" w:cs="Arial"/>
                                <w:bCs/>
                                <w:sz w:val="20"/>
                                <w:szCs w:val="20"/>
                              </w:rPr>
                            </w:pPr>
                            <w:r w:rsidRPr="0061785E">
                              <w:rPr>
                                <w:rFonts w:ascii="Arial" w:hAnsi="Arial" w:cs="Arial"/>
                                <w:bCs/>
                                <w:sz w:val="20"/>
                                <w:szCs w:val="20"/>
                              </w:rPr>
                              <w:t>B.P.14347 Kinshasa 1, RD CONGO</w:t>
                            </w:r>
                          </w:p>
                          <w:p w14:paraId="272FBABF" w14:textId="77777777" w:rsidR="00F832D8" w:rsidRDefault="00F832D8" w:rsidP="00DF455D">
                            <w:pPr>
                              <w:jc w:val="center"/>
                              <w:rPr>
                                <w:rFonts w:ascii="Arial" w:hAnsi="Arial" w:cs="Arial"/>
                                <w:bCs/>
                                <w:color w:val="548DD4"/>
                                <w:sz w:val="20"/>
                                <w:szCs w:val="20"/>
                                <w:u w:val="single"/>
                              </w:rPr>
                            </w:pPr>
                            <w:r>
                              <w:rPr>
                                <w:rFonts w:ascii="Arial" w:hAnsi="Arial" w:cs="Arial"/>
                                <w:bCs/>
                                <w:sz w:val="20"/>
                                <w:szCs w:val="20"/>
                              </w:rPr>
                              <w:t>Email</w:t>
                            </w:r>
                            <w:r w:rsidRPr="0061785E">
                              <w:rPr>
                                <w:rFonts w:ascii="Arial" w:hAnsi="Arial" w:cs="Arial"/>
                                <w:bCs/>
                                <w:sz w:val="20"/>
                                <w:szCs w:val="20"/>
                              </w:rPr>
                              <w:t xml:space="preserve">: </w:t>
                            </w:r>
                            <w:hyperlink r:id="rId1" w:history="1">
                              <w:r w:rsidR="00DF455D" w:rsidRPr="006439A7">
                                <w:rPr>
                                  <w:rStyle w:val="Lienhypertexte"/>
                                  <w:rFonts w:ascii="Arial" w:hAnsi="Arial" w:cs="Arial"/>
                                  <w:bCs/>
                                  <w:sz w:val="20"/>
                                  <w:szCs w:val="20"/>
                                </w:rPr>
                                <w:t>cco@tlmcongo.org</w:t>
                              </w:r>
                            </w:hyperlink>
                            <w:r w:rsidR="00DF455D">
                              <w:rPr>
                                <w:rFonts w:ascii="Arial" w:hAnsi="Arial" w:cs="Arial"/>
                                <w:b/>
                                <w:bCs/>
                                <w:sz w:val="20"/>
                                <w:szCs w:val="20"/>
                              </w:rPr>
                              <w:t xml:space="preserve"> // </w:t>
                            </w:r>
                            <w:r>
                              <w:rPr>
                                <w:rFonts w:ascii="Arial" w:hAnsi="Arial" w:cs="Arial"/>
                                <w:bCs/>
                                <w:sz w:val="20"/>
                                <w:szCs w:val="20"/>
                              </w:rPr>
                              <w:t xml:space="preserve"> </w:t>
                            </w:r>
                            <w:r w:rsidRPr="0061785E">
                              <w:rPr>
                                <w:rFonts w:ascii="Arial" w:hAnsi="Arial" w:cs="Arial"/>
                                <w:bCs/>
                                <w:sz w:val="20"/>
                                <w:szCs w:val="20"/>
                              </w:rPr>
                              <w:t xml:space="preserve">TLM website: </w:t>
                            </w:r>
                            <w:r w:rsidRPr="0061785E">
                              <w:rPr>
                                <w:rFonts w:ascii="Arial" w:hAnsi="Arial" w:cs="Arial"/>
                                <w:bCs/>
                                <w:sz w:val="20"/>
                                <w:szCs w:val="20"/>
                                <w:u w:val="single"/>
                              </w:rPr>
                              <w:t>ww.leprosymission.org</w:t>
                            </w:r>
                            <w:r w:rsidRPr="0061785E">
                              <w:rPr>
                                <w:rFonts w:ascii="Arial" w:hAnsi="Arial" w:cs="Arial"/>
                                <w:bCs/>
                                <w:sz w:val="20"/>
                                <w:szCs w:val="20"/>
                              </w:rPr>
                              <w:t xml:space="preserve"> </w:t>
                            </w:r>
                            <w:r w:rsidR="00DF455D">
                              <w:rPr>
                                <w:rFonts w:ascii="Arial" w:hAnsi="Arial" w:cs="Arial"/>
                                <w:bCs/>
                                <w:sz w:val="20"/>
                                <w:szCs w:val="20"/>
                              </w:rPr>
                              <w:t>// W</w:t>
                            </w:r>
                            <w:r w:rsidRPr="0061785E">
                              <w:rPr>
                                <w:rFonts w:ascii="Arial" w:hAnsi="Arial" w:cs="Arial"/>
                                <w:bCs/>
                                <w:color w:val="000000"/>
                                <w:sz w:val="20"/>
                                <w:szCs w:val="20"/>
                              </w:rPr>
                              <w:t xml:space="preserve">ebsite: </w:t>
                            </w:r>
                            <w:hyperlink r:id="rId2" w:history="1">
                              <w:r w:rsidR="0073683D" w:rsidRPr="002131E1">
                                <w:rPr>
                                  <w:rStyle w:val="Lienhypertexte"/>
                                  <w:rFonts w:ascii="Arial" w:hAnsi="Arial" w:cs="Arial"/>
                                  <w:bCs/>
                                  <w:sz w:val="20"/>
                                  <w:szCs w:val="20"/>
                                </w:rPr>
                                <w:t>www.tlmcongo.org</w:t>
                              </w:r>
                            </w:hyperlink>
                          </w:p>
                          <w:p w14:paraId="6D1C02E8" w14:textId="77777777" w:rsidR="0073683D" w:rsidRDefault="0073683D" w:rsidP="00DF455D">
                            <w:pPr>
                              <w:jc w:val="center"/>
                              <w:rPr>
                                <w:rFonts w:ascii="Arial" w:hAnsi="Arial" w:cs="Arial"/>
                                <w:bCs/>
                                <w:color w:val="548DD4"/>
                                <w:sz w:val="20"/>
                                <w:szCs w:val="20"/>
                                <w:u w:val="single"/>
                              </w:rPr>
                            </w:pPr>
                          </w:p>
                          <w:p w14:paraId="66A87018" w14:textId="77777777" w:rsidR="0073683D" w:rsidRDefault="0073683D" w:rsidP="0073683D">
                            <w:pPr>
                              <w:jc w:val="center"/>
                              <w:rPr>
                                <w:sz w:val="16"/>
                                <w:szCs w:val="16"/>
                              </w:rPr>
                            </w:pPr>
                            <w:r>
                              <w:rPr>
                                <w:rFonts w:ascii="Arial" w:hAnsi="Arial" w:cs="Arial"/>
                                <w:bCs/>
                                <w:color w:val="000000"/>
                                <w:sz w:val="16"/>
                                <w:szCs w:val="16"/>
                              </w:rPr>
                              <w:t>______________________________________________________</w:t>
                            </w:r>
                          </w:p>
                          <w:p w14:paraId="66E1459F" w14:textId="77777777" w:rsidR="0073683D" w:rsidRPr="0061785E" w:rsidRDefault="0073683D" w:rsidP="00DF455D">
                            <w:pPr>
                              <w:jc w:val="center"/>
                              <w:rPr>
                                <w:rFonts w:ascii="Arial" w:hAnsi="Arial" w:cs="Arial"/>
                                <w:bCs/>
                                <w:color w:val="000000"/>
                                <w:sz w:val="20"/>
                                <w:szCs w:val="20"/>
                              </w:rPr>
                            </w:pPr>
                          </w:p>
                          <w:p w14:paraId="6B38DD18" w14:textId="77777777" w:rsidR="00F832D8" w:rsidRDefault="00F832D8" w:rsidP="0061785E">
                            <w:pPr>
                              <w:rPr>
                                <w:sz w:val="16"/>
                                <w:szCs w:val="16"/>
                              </w:rPr>
                            </w:pPr>
                            <w:r>
                              <w:rPr>
                                <w:rFonts w:ascii="Arial" w:hAnsi="Arial" w:cs="Arial"/>
                                <w:bCs/>
                                <w:color w:val="000000"/>
                                <w:sz w:val="16"/>
                                <w:szCs w:val="16"/>
                              </w:rPr>
                              <w:t xml:space="preserve">                             </w:t>
                            </w:r>
                          </w:p>
                        </w:txbxContent>
                      </wps:txbx>
                      <wps:bodyPr rot="0" vert="horz" wrap="square" lIns="0" tIns="0" rIns="0" bIns="0" anchor="t" anchorCtr="0" upright="1">
                        <a:noAutofit/>
                      </wps:bodyPr>
                    </wps:wsp>
                    <wps:wsp>
                      <wps:cNvPr id="42" name="Rectangles 43"/>
                      <wps:cNvSpPr>
                        <a:spLocks noChangeArrowheads="1"/>
                      </wps:cNvSpPr>
                      <wps:spPr bwMode="auto">
                        <a:xfrm>
                          <a:off x="0" y="0"/>
                          <a:ext cx="69215"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F23F5C" w14:textId="77777777" w:rsidR="00F832D8" w:rsidRDefault="00F832D8" w:rsidP="0061785E"/>
                        </w:txbxContent>
                      </wps:txbx>
                      <wps:bodyPr rot="0" vert="horz" wrap="none" lIns="0" tIns="0" rIns="0" bIns="0" anchor="t" anchorCtr="0" upright="1">
                        <a:spAutoFit/>
                      </wps:bodyPr>
                    </wps:wsp>
                    <wps:wsp>
                      <wps:cNvPr id="43" name="Rectangles 44"/>
                      <wps:cNvSpPr>
                        <a:spLocks noChangeArrowheads="1"/>
                      </wps:cNvSpPr>
                      <wps:spPr bwMode="auto">
                        <a:xfrm>
                          <a:off x="0" y="0"/>
                          <a:ext cx="69215"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979172" w14:textId="77777777" w:rsidR="00F832D8" w:rsidRDefault="00F832D8" w:rsidP="0061785E">
                            <w:pPr>
                              <w:rPr>
                                <w:lang w:val="fr-FR"/>
                              </w:rPr>
                            </w:pPr>
                          </w:p>
                        </w:txbxContent>
                      </wps:txbx>
                      <wps:bodyPr rot="0" vert="horz" wrap="none" lIns="0" tIns="0" rIns="0" bIns="0" anchor="t" anchorCtr="0" upright="1">
                        <a:spAutoFit/>
                      </wps:bodyPr>
                    </wps:wsp>
                    <wps:wsp>
                      <wps:cNvPr id="44" name="Rectangles 45"/>
                      <wps:cNvSpPr>
                        <a:spLocks noChangeArrowheads="1"/>
                      </wps:cNvSpPr>
                      <wps:spPr bwMode="auto">
                        <a:xfrm>
                          <a:off x="0" y="0"/>
                          <a:ext cx="69215"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6DD59D" w14:textId="77777777" w:rsidR="00F832D8" w:rsidRDefault="00F832D8" w:rsidP="0061785E">
                            <w:pPr>
                              <w:rPr>
                                <w:lang w:val="fr-FR"/>
                              </w:rPr>
                            </w:pPr>
                          </w:p>
                        </w:txbxContent>
                      </wps:txbx>
                      <wps:bodyPr rot="0" vert="horz" wrap="none" lIns="0" tIns="0" rIns="0" bIns="0" anchor="t" anchorCtr="0" upright="1">
                        <a:spAutoFit/>
                      </wps:bodyPr>
                    </wps:wsp>
                    <wps:wsp>
                      <wps:cNvPr id="45" name="Rectangles 46"/>
                      <wps:cNvSpPr>
                        <a:spLocks noChangeArrowheads="1"/>
                      </wps:cNvSpPr>
                      <wps:spPr bwMode="auto">
                        <a:xfrm>
                          <a:off x="0" y="0"/>
                          <a:ext cx="26035"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E6A54B" w14:textId="77777777" w:rsidR="00F832D8" w:rsidRDefault="00F832D8" w:rsidP="0061785E">
                            <w:r>
                              <w:rPr>
                                <w:b/>
                                <w:bCs/>
                                <w:color w:val="0000FF"/>
                                <w:sz w:val="16"/>
                                <w:szCs w:val="16"/>
                              </w:rPr>
                              <w:t xml:space="preserve"> </w:t>
                            </w:r>
                          </w:p>
                        </w:txbxContent>
                      </wps:txbx>
                      <wps:bodyPr rot="0" vert="horz" wrap="none" lIns="0" tIns="0" rIns="0" bIns="0" anchor="t" anchorCtr="0" upright="1">
                        <a:spAutoFit/>
                      </wps:bodyPr>
                    </wps:wsp>
                    <wps:wsp>
                      <wps:cNvPr id="46" name="Rectangles 47"/>
                      <wps:cNvSpPr>
                        <a:spLocks noChangeArrowheads="1"/>
                      </wps:cNvSpPr>
                      <wps:spPr bwMode="auto">
                        <a:xfrm>
                          <a:off x="0" y="0"/>
                          <a:ext cx="22860"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B5CA95" w14:textId="77777777" w:rsidR="00F832D8" w:rsidRDefault="00F832D8" w:rsidP="0061785E">
                            <w:r>
                              <w:rPr>
                                <w:bCs/>
                                <w:color w:val="000000"/>
                                <w:sz w:val="14"/>
                                <w:szCs w:val="14"/>
                              </w:rPr>
                              <w:t xml:space="preserve">                           </w:t>
                            </w:r>
                          </w:p>
                        </w:txbxContent>
                      </wps:txbx>
                      <wps:bodyPr rot="0" vert="horz" wrap="none" lIns="0" tIns="0" rIns="0" bIns="0" anchor="t" anchorCtr="0" upright="1">
                        <a:spAutoFit/>
                      </wps:bodyPr>
                    </wps:wsp>
                    <wps:wsp>
                      <wps:cNvPr id="47" name="Rectangles 48"/>
                      <wps:cNvSpPr>
                        <a:spLocks noChangeArrowheads="1"/>
                      </wps:cNvSpPr>
                      <wps:spPr bwMode="auto">
                        <a:xfrm>
                          <a:off x="0" y="0"/>
                          <a:ext cx="26035"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2CAC53" w14:textId="77777777" w:rsidR="00F832D8" w:rsidRDefault="00F832D8" w:rsidP="0061785E">
                            <w:r>
                              <w:rPr>
                                <w:b/>
                                <w:bCs/>
                                <w:color w:val="0000FF"/>
                                <w:sz w:val="16"/>
                                <w:szCs w:val="16"/>
                              </w:rPr>
                              <w:t xml:space="preserve"> </w:t>
                            </w:r>
                          </w:p>
                        </w:txbxContent>
                      </wps:txbx>
                      <wps:bodyPr rot="0" vert="horz" wrap="none" lIns="0" tIns="0" rIns="0" bIns="0" anchor="t" anchorCtr="0" upright="1">
                        <a:spAutoFit/>
                      </wps:bodyPr>
                    </wps:wsp>
                    <wps:wsp>
                      <wps:cNvPr id="48" name="Rectangles 49"/>
                      <wps:cNvSpPr>
                        <a:spLocks noChangeArrowheads="1"/>
                      </wps:cNvSpPr>
                      <wps:spPr bwMode="auto">
                        <a:xfrm>
                          <a:off x="0" y="0"/>
                          <a:ext cx="24765"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F9AAEE" w14:textId="77777777" w:rsidR="00F832D8" w:rsidRDefault="00F832D8" w:rsidP="0061785E">
                            <w:r>
                              <w:rPr>
                                <w:rFonts w:ascii="Arial" w:hAnsi="Arial" w:cs="Arial"/>
                                <w:b/>
                                <w:bCs/>
                                <w:color w:val="000000"/>
                                <w:sz w:val="14"/>
                                <w:szCs w:val="14"/>
                              </w:rPr>
                              <w:t xml:space="preserve"> </w:t>
                            </w:r>
                          </w:p>
                        </w:txbxContent>
                      </wps:txbx>
                      <wps:bodyPr rot="0" vert="horz" wrap="none" lIns="0" tIns="0" rIns="0" bIns="0" anchor="t" anchorCtr="0" upright="1">
                        <a:spAutoFit/>
                      </wps:bodyPr>
                    </wps:wsp>
                    <wps:wsp>
                      <wps:cNvPr id="49" name="Rectangles 50"/>
                      <wps:cNvSpPr>
                        <a:spLocks noChangeArrowheads="1"/>
                      </wps:cNvSpPr>
                      <wps:spPr bwMode="auto">
                        <a:xfrm>
                          <a:off x="0" y="0"/>
                          <a:ext cx="69215"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FBF622" w14:textId="77777777" w:rsidR="00F832D8" w:rsidRDefault="00F832D8" w:rsidP="0061785E"/>
                        </w:txbxContent>
                      </wps:txbx>
                      <wps:bodyPr rot="0" vert="horz" wrap="none" lIns="0" tIns="0" rIns="0" bIns="0" anchor="t" anchorCtr="0" upright="1">
                        <a:spAutoFit/>
                      </wps:bodyPr>
                    </wps:wsp>
                    <wps:wsp>
                      <wps:cNvPr id="50" name="Rectangles 51"/>
                      <wps:cNvSpPr>
                        <a:spLocks noChangeArrowheads="1"/>
                      </wps:cNvSpPr>
                      <wps:spPr bwMode="auto">
                        <a:xfrm>
                          <a:off x="0" y="0"/>
                          <a:ext cx="29210"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9A108DA" w14:textId="77777777" w:rsidR="00F832D8" w:rsidRDefault="00F832D8" w:rsidP="0061785E">
                            <w:r>
                              <w:rPr>
                                <w:color w:val="000000"/>
                                <w:sz w:val="18"/>
                                <w:szCs w:val="18"/>
                              </w:rPr>
                              <w:t xml:space="preserve">                                                       </w:t>
                            </w:r>
                          </w:p>
                        </w:txbxContent>
                      </wps:txbx>
                      <wps:bodyPr rot="0" vert="horz" wrap="none" lIns="0" tIns="0" rIns="0" bIns="0" anchor="t" anchorCtr="0" upright="1">
                        <a:spAutoFit/>
                      </wps:bodyPr>
                    </wps:wsp>
                    <wps:wsp>
                      <wps:cNvPr id="51" name="Rectangles 52"/>
                      <wps:cNvSpPr>
                        <a:spLocks noChangeArrowheads="1"/>
                      </wps:cNvSpPr>
                      <wps:spPr bwMode="auto">
                        <a:xfrm>
                          <a:off x="0" y="0"/>
                          <a:ext cx="29210"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A152CBB" w14:textId="77777777" w:rsidR="00F832D8" w:rsidRDefault="00F832D8" w:rsidP="0061785E">
                            <w:r>
                              <w:rPr>
                                <w:color w:val="000000"/>
                                <w:sz w:val="18"/>
                                <w:szCs w:val="18"/>
                              </w:rPr>
                              <w:t xml:space="preserve"> </w:t>
                            </w:r>
                          </w:p>
                        </w:txbxContent>
                      </wps:txbx>
                      <wps:bodyPr rot="0" vert="horz" wrap="none" lIns="0" tIns="0" rIns="0" bIns="0" anchor="t" anchorCtr="0" upright="1">
                        <a:spAutoFit/>
                      </wps:bodyPr>
                    </wps:wsp>
                    <wps:wsp>
                      <wps:cNvPr id="52" name="Rectangles 53"/>
                      <wps:cNvSpPr>
                        <a:spLocks noChangeArrowheads="1"/>
                      </wps:cNvSpPr>
                      <wps:spPr bwMode="auto">
                        <a:xfrm>
                          <a:off x="0" y="0"/>
                          <a:ext cx="29210"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36AF42" w14:textId="77777777" w:rsidR="00F832D8" w:rsidRDefault="00F832D8" w:rsidP="0061785E">
                            <w:r>
                              <w:rPr>
                                <w:color w:val="000000"/>
                                <w:sz w:val="18"/>
                                <w:szCs w:val="18"/>
                              </w:rPr>
                              <w:t xml:space="preserve"> </w:t>
                            </w:r>
                          </w:p>
                        </w:txbxContent>
                      </wps:txbx>
                      <wps:bodyPr rot="0" vert="horz" wrap="none" lIns="0" tIns="0" rIns="0" bIns="0" anchor="t" anchorCtr="0" upright="1">
                        <a:spAutoFit/>
                      </wps:bodyPr>
                    </wps:wsp>
                    <wps:wsp>
                      <wps:cNvPr id="53" name="Rectangles 54"/>
                      <wps:cNvSpPr>
                        <a:spLocks noChangeArrowheads="1"/>
                      </wps:cNvSpPr>
                      <wps:spPr bwMode="auto">
                        <a:xfrm>
                          <a:off x="0" y="0"/>
                          <a:ext cx="69215"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1174020" w14:textId="77777777" w:rsidR="00F832D8" w:rsidRDefault="00F832D8" w:rsidP="0061785E"/>
                        </w:txbxContent>
                      </wps:txbx>
                      <wps:bodyPr rot="0" vert="horz" wrap="none" lIns="0" tIns="0" rIns="0" bIns="0" anchor="t" anchorCtr="0" upright="1">
                        <a:spAutoFit/>
                      </wps:bodyPr>
                    </wps:wsp>
                    <wps:wsp>
                      <wps:cNvPr id="54" name="Text Box 55"/>
                      <wps:cNvSpPr txBox="1">
                        <a:spLocks noChangeArrowheads="1"/>
                      </wps:cNvSpPr>
                      <wps:spPr bwMode="auto">
                        <a:xfrm>
                          <a:off x="63500" y="345969"/>
                          <a:ext cx="1319530" cy="2667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DFC863" w14:textId="77777777" w:rsidR="00F832D8" w:rsidRDefault="00F832D8" w:rsidP="0061785E">
                            <w:pPr>
                              <w:rPr>
                                <w:lang w:val="fr-FR"/>
                              </w:rPr>
                            </w:pPr>
                          </w:p>
                        </w:txbxContent>
                      </wps:txbx>
                      <wps:bodyPr rot="0" vert="horz" wrap="square" lIns="91440" tIns="45720" rIns="91440" bIns="45720" anchor="t" anchorCtr="0" upright="1">
                        <a:spAutoFit/>
                      </wps:bodyPr>
                    </wps:wsp>
                    <wps:wsp>
                      <wps:cNvPr id="55" name="Text Box 56"/>
                      <wps:cNvSpPr txBox="1">
                        <a:spLocks noChangeArrowheads="1"/>
                      </wps:cNvSpPr>
                      <wps:spPr bwMode="auto">
                        <a:xfrm>
                          <a:off x="20955" y="93980"/>
                          <a:ext cx="1518920" cy="81788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604742" w14:textId="77777777" w:rsidR="00F832D8" w:rsidRDefault="00F832D8" w:rsidP="0061785E">
                            <w:pPr>
                              <w:rPr>
                                <w:rFonts w:ascii="Helvetica" w:hAnsi="Helvetica"/>
                                <w:sz w:val="20"/>
                                <w:szCs w:val="20"/>
                              </w:rPr>
                            </w:pPr>
                            <w:r>
                              <w:rPr>
                                <w:rFonts w:ascii="Helvetica" w:hAnsi="Helvetica"/>
                                <w:sz w:val="20"/>
                                <w:szCs w:val="20"/>
                              </w:rPr>
                              <w:fldChar w:fldCharType="begin"/>
                            </w:r>
                            <w:r>
                              <w:rPr>
                                <w:rFonts w:ascii="Helvetica" w:hAnsi="Helvetica"/>
                                <w:sz w:val="20"/>
                                <w:szCs w:val="20"/>
                              </w:rPr>
                              <w:instrText xml:space="preserve"> INCLUDEPICTURE  "C:\\..\\..\\..\\AppData\\Local\\AppData\\USER\\Downloads\\cid:tvkqbxusrh" \* MERGEFORMATINET </w:instrText>
                            </w:r>
                            <w:r>
                              <w:rPr>
                                <w:rFonts w:ascii="Helvetica" w:hAnsi="Helvetica"/>
                                <w:sz w:val="20"/>
                                <w:szCs w:val="20"/>
                              </w:rPr>
                              <w:fldChar w:fldCharType="separate"/>
                            </w:r>
                            <w:r>
                              <w:rPr>
                                <w:rFonts w:ascii="Helvetica" w:hAnsi="Helvetica"/>
                                <w:sz w:val="20"/>
                                <w:szCs w:val="20"/>
                              </w:rPr>
                              <w:fldChar w:fldCharType="begin"/>
                            </w:r>
                            <w:r>
                              <w:rPr>
                                <w:rFonts w:ascii="Helvetica" w:hAnsi="Helvetica"/>
                                <w:sz w:val="20"/>
                                <w:szCs w:val="20"/>
                              </w:rPr>
                              <w:instrText xml:space="preserve"> INCLUDEPICTURE  "C:\\..\\..\\AppData\\Local\\AppData\\USER\\Downloads\\cid:tvkqbxusrh" \* MERGEFORMATINET </w:instrText>
                            </w:r>
                            <w:r>
                              <w:rPr>
                                <w:rFonts w:ascii="Helvetica" w:hAnsi="Helvetica"/>
                                <w:sz w:val="20"/>
                                <w:szCs w:val="20"/>
                              </w:rPr>
                              <w:fldChar w:fldCharType="separate"/>
                            </w:r>
                            <w:r>
                              <w:rPr>
                                <w:rFonts w:ascii="Helvetica" w:hAnsi="Helvetica"/>
                                <w:sz w:val="20"/>
                                <w:szCs w:val="20"/>
                              </w:rPr>
                              <w:fldChar w:fldCharType="begin"/>
                            </w:r>
                            <w:r>
                              <w:rPr>
                                <w:rFonts w:ascii="Helvetica" w:hAnsi="Helvetica"/>
                                <w:sz w:val="20"/>
                                <w:szCs w:val="20"/>
                              </w:rPr>
                              <w:instrText xml:space="preserve"> INCLUDEPICTURE  "C:\\..\\AppData\\Local\\AppData\\USER\\Downloads\\cid:tvkqbxusrh" \* MERGEFORMATINET </w:instrText>
                            </w:r>
                            <w:r>
                              <w:rPr>
                                <w:rFonts w:ascii="Helvetica" w:hAnsi="Helvetica"/>
                                <w:sz w:val="20"/>
                                <w:szCs w:val="20"/>
                              </w:rPr>
                              <w:fldChar w:fldCharType="separate"/>
                            </w:r>
                            <w:r>
                              <w:rPr>
                                <w:rFonts w:ascii="Helvetica" w:hAnsi="Helvetica"/>
                                <w:sz w:val="20"/>
                                <w:szCs w:val="20"/>
                              </w:rPr>
                              <w:fldChar w:fldCharType="begin"/>
                            </w:r>
                            <w:r>
                              <w:rPr>
                                <w:rFonts w:ascii="Helvetica" w:hAnsi="Helvetica"/>
                                <w:sz w:val="20"/>
                                <w:szCs w:val="20"/>
                              </w:rPr>
                              <w:instrText xml:space="preserve"> INCLUDEPICTURE  "C:\\AppData\\Local\\AppData\\USER\\Downloads\\cid:tvkqbxusrh" \* MERGEFORMATINET </w:instrText>
                            </w:r>
                            <w:r>
                              <w:rPr>
                                <w:rFonts w:ascii="Helvetica" w:hAnsi="Helvetica"/>
                                <w:sz w:val="20"/>
                                <w:szCs w:val="20"/>
                              </w:rPr>
                              <w:fldChar w:fldCharType="separate"/>
                            </w:r>
                            <w:r w:rsidR="00EC073B">
                              <w:rPr>
                                <w:rFonts w:ascii="Helvetica" w:hAnsi="Helvetica"/>
                                <w:sz w:val="20"/>
                                <w:szCs w:val="20"/>
                              </w:rPr>
                              <w:fldChar w:fldCharType="begin"/>
                            </w:r>
                            <w:r w:rsidR="00EC073B">
                              <w:rPr>
                                <w:rFonts w:ascii="Helvetica" w:hAnsi="Helvetica"/>
                                <w:sz w:val="20"/>
                                <w:szCs w:val="20"/>
                              </w:rPr>
                              <w:instrText xml:space="preserve"> INCLUDEPICTURE  "C:\\..\\..\\..\\..\\..\\..\\AppData\\Local\\AppData\\USER\\Downloads\\cid:tvkqbxusrh" \* MERGEFORMATINET </w:instrText>
                            </w:r>
                            <w:r w:rsidR="00EC073B">
                              <w:rPr>
                                <w:rFonts w:ascii="Helvetica" w:hAnsi="Helvetica"/>
                                <w:sz w:val="20"/>
                                <w:szCs w:val="20"/>
                              </w:rPr>
                              <w:fldChar w:fldCharType="separate"/>
                            </w:r>
                            <w:r w:rsidR="00883638">
                              <w:rPr>
                                <w:rFonts w:ascii="Helvetica" w:hAnsi="Helvetica"/>
                                <w:sz w:val="20"/>
                                <w:szCs w:val="20"/>
                              </w:rPr>
                              <w:fldChar w:fldCharType="begin"/>
                            </w:r>
                            <w:r w:rsidR="00883638">
                              <w:rPr>
                                <w:rFonts w:ascii="Helvetica" w:hAnsi="Helvetica"/>
                                <w:sz w:val="20"/>
                                <w:szCs w:val="20"/>
                              </w:rPr>
                              <w:instrText xml:space="preserve"> INCLUDEPICTURE  "C:\\..\\..\\..\\..\\..\\..\\AppData\\Local\\AppData\\USER\\Downloads\\cid:tvkqbxusrh" \* MERGEFORMATINET </w:instrText>
                            </w:r>
                            <w:r w:rsidR="00883638">
                              <w:rPr>
                                <w:rFonts w:ascii="Helvetica" w:hAnsi="Helvetica"/>
                                <w:sz w:val="20"/>
                                <w:szCs w:val="20"/>
                              </w:rPr>
                              <w:fldChar w:fldCharType="separate"/>
                            </w:r>
                            <w:r w:rsidR="008373AA">
                              <w:rPr>
                                <w:rFonts w:ascii="Helvetica" w:hAnsi="Helvetica"/>
                                <w:sz w:val="20"/>
                                <w:szCs w:val="20"/>
                              </w:rPr>
                              <w:fldChar w:fldCharType="begin"/>
                            </w:r>
                            <w:r w:rsidR="008373AA">
                              <w:rPr>
                                <w:rFonts w:ascii="Helvetica" w:hAnsi="Helvetica"/>
                                <w:sz w:val="20"/>
                                <w:szCs w:val="20"/>
                              </w:rPr>
                              <w:instrText xml:space="preserve"> INCLUDEPICTURE  "C:\\..\\..\\..\\..\\..\\..\\AppData\\Local\\AppData\\USER\\Downloads\\cid:tvkqbxusrh" \* MERGEFORMATINET </w:instrText>
                            </w:r>
                            <w:r w:rsidR="008373AA">
                              <w:rPr>
                                <w:rFonts w:ascii="Helvetica" w:hAnsi="Helvetica"/>
                                <w:sz w:val="20"/>
                                <w:szCs w:val="20"/>
                              </w:rPr>
                              <w:fldChar w:fldCharType="separate"/>
                            </w:r>
                            <w:r w:rsidR="0016141B">
                              <w:rPr>
                                <w:rFonts w:ascii="Helvetica" w:hAnsi="Helvetica"/>
                                <w:sz w:val="20"/>
                                <w:szCs w:val="20"/>
                              </w:rPr>
                              <w:fldChar w:fldCharType="begin"/>
                            </w:r>
                            <w:r w:rsidR="0016141B">
                              <w:rPr>
                                <w:rFonts w:ascii="Helvetica" w:hAnsi="Helvetica"/>
                                <w:sz w:val="20"/>
                                <w:szCs w:val="20"/>
                              </w:rPr>
                              <w:instrText xml:space="preserve"> INCLUDEPICTURE  "C:\\..\\..\\..\\..\\..\\..\\AppData\\Local\\AppData\\USER\\Downloads\\cid:tvkqbxusrh" \* MERGEFORMATINET </w:instrText>
                            </w:r>
                            <w:r w:rsidR="0016141B">
                              <w:rPr>
                                <w:rFonts w:ascii="Helvetica" w:hAnsi="Helvetica"/>
                                <w:sz w:val="20"/>
                                <w:szCs w:val="20"/>
                              </w:rPr>
                              <w:fldChar w:fldCharType="separate"/>
                            </w:r>
                            <w:r w:rsidR="00912BFA">
                              <w:rPr>
                                <w:rFonts w:ascii="Helvetica" w:hAnsi="Helvetica"/>
                                <w:sz w:val="20"/>
                                <w:szCs w:val="20"/>
                              </w:rPr>
                              <w:fldChar w:fldCharType="begin"/>
                            </w:r>
                            <w:r w:rsidR="00912BFA">
                              <w:rPr>
                                <w:rFonts w:ascii="Helvetica" w:hAnsi="Helvetica"/>
                                <w:sz w:val="20"/>
                                <w:szCs w:val="20"/>
                              </w:rPr>
                              <w:instrText xml:space="preserve"> INCLUDEPICTURE  "C:\\..\\..\\..\\..\\..\\..\\AppData\\Local\\AppData\\USER\\Downloads\\cid:tvkqbxusrh" \* MERGEFORMATINET </w:instrText>
                            </w:r>
                            <w:r w:rsidR="00912BFA">
                              <w:rPr>
                                <w:rFonts w:ascii="Helvetica" w:hAnsi="Helvetica"/>
                                <w:sz w:val="20"/>
                                <w:szCs w:val="20"/>
                              </w:rPr>
                              <w:fldChar w:fldCharType="separate"/>
                            </w:r>
                            <w:r w:rsidR="0052210C">
                              <w:rPr>
                                <w:rFonts w:ascii="Helvetica" w:hAnsi="Helvetica"/>
                                <w:sz w:val="20"/>
                                <w:szCs w:val="20"/>
                              </w:rPr>
                              <w:fldChar w:fldCharType="begin"/>
                            </w:r>
                            <w:r w:rsidR="0052210C">
                              <w:rPr>
                                <w:rFonts w:ascii="Helvetica" w:hAnsi="Helvetica"/>
                                <w:sz w:val="20"/>
                                <w:szCs w:val="20"/>
                              </w:rPr>
                              <w:instrText xml:space="preserve"> INCLUDEPICTURE  "C:\\..\\..\\..\\..\\..\\..\\AppData\\Local\\AppData\\USER\\Downloads\\cid:tvkqbxusrh" \* MERGEFORMATINET </w:instrText>
                            </w:r>
                            <w:r w:rsidR="0052210C">
                              <w:rPr>
                                <w:rFonts w:ascii="Helvetica" w:hAnsi="Helvetica"/>
                                <w:sz w:val="20"/>
                                <w:szCs w:val="20"/>
                              </w:rPr>
                              <w:fldChar w:fldCharType="separate"/>
                            </w:r>
                            <w:r w:rsidR="004C1E2A">
                              <w:rPr>
                                <w:rFonts w:ascii="Helvetica" w:hAnsi="Helvetica"/>
                                <w:sz w:val="20"/>
                                <w:szCs w:val="20"/>
                              </w:rPr>
                              <w:fldChar w:fldCharType="begin"/>
                            </w:r>
                            <w:r w:rsidR="004C1E2A">
                              <w:rPr>
                                <w:rFonts w:ascii="Helvetica" w:hAnsi="Helvetica"/>
                                <w:sz w:val="20"/>
                                <w:szCs w:val="20"/>
                              </w:rPr>
                              <w:instrText xml:space="preserve"> INCLUDEPICTURE  "C:\\..\\..\\..\\..\\..\\..\\AppData\\Local\\AppData\\USER\\Downloads\\cid:tvkqbxusrh" \* MERGEFORMATINET </w:instrText>
                            </w:r>
                            <w:r w:rsidR="004C1E2A">
                              <w:rPr>
                                <w:rFonts w:ascii="Helvetica" w:hAnsi="Helvetica"/>
                                <w:sz w:val="20"/>
                                <w:szCs w:val="20"/>
                              </w:rPr>
                              <w:fldChar w:fldCharType="separate"/>
                            </w:r>
                            <w:r w:rsidR="003B4774">
                              <w:rPr>
                                <w:rFonts w:ascii="Helvetica" w:hAnsi="Helvetica"/>
                                <w:sz w:val="20"/>
                                <w:szCs w:val="20"/>
                              </w:rPr>
                              <w:fldChar w:fldCharType="begin"/>
                            </w:r>
                            <w:r w:rsidR="003B4774">
                              <w:rPr>
                                <w:rFonts w:ascii="Helvetica" w:hAnsi="Helvetica"/>
                                <w:sz w:val="20"/>
                                <w:szCs w:val="20"/>
                              </w:rPr>
                              <w:instrText xml:space="preserve"> INCLUDEPICTURE  "C:\\..\\..\\..\\..\\..\\..\\AppData\\Local\\AppData\\USER\\Downloads\\cid:tvkqbxusrh" \* MERGEFORMATINET </w:instrText>
                            </w:r>
                            <w:r w:rsidR="003B4774">
                              <w:rPr>
                                <w:rFonts w:ascii="Helvetica" w:hAnsi="Helvetica"/>
                                <w:sz w:val="20"/>
                                <w:szCs w:val="20"/>
                              </w:rPr>
                              <w:fldChar w:fldCharType="separate"/>
                            </w:r>
                            <w:r w:rsidR="0016283C">
                              <w:rPr>
                                <w:rFonts w:ascii="Helvetica" w:hAnsi="Helvetica"/>
                                <w:sz w:val="20"/>
                                <w:szCs w:val="20"/>
                              </w:rPr>
                              <w:fldChar w:fldCharType="begin"/>
                            </w:r>
                            <w:r w:rsidR="0016283C">
                              <w:rPr>
                                <w:rFonts w:ascii="Helvetica" w:hAnsi="Helvetica"/>
                                <w:sz w:val="20"/>
                                <w:szCs w:val="20"/>
                              </w:rPr>
                              <w:instrText xml:space="preserve"> INCLUDEPICTURE  "C:\\..\\..\\..\\..\\..\\..\\AppData\\Local\\AppData\\USER\\Downloads\\cid:tvkqbxusrh" \* MERGEFORMATINET </w:instrText>
                            </w:r>
                            <w:r w:rsidR="0016283C">
                              <w:rPr>
                                <w:rFonts w:ascii="Helvetica" w:hAnsi="Helvetica"/>
                                <w:sz w:val="20"/>
                                <w:szCs w:val="20"/>
                              </w:rPr>
                              <w:fldChar w:fldCharType="separate"/>
                            </w:r>
                            <w:r w:rsidR="005B4303">
                              <w:rPr>
                                <w:rFonts w:ascii="Helvetica" w:hAnsi="Helvetica"/>
                                <w:sz w:val="20"/>
                                <w:szCs w:val="20"/>
                              </w:rPr>
                              <w:fldChar w:fldCharType="begin"/>
                            </w:r>
                            <w:r w:rsidR="005B4303">
                              <w:rPr>
                                <w:rFonts w:ascii="Helvetica" w:hAnsi="Helvetica"/>
                                <w:sz w:val="20"/>
                                <w:szCs w:val="20"/>
                              </w:rPr>
                              <w:instrText xml:space="preserve"> </w:instrText>
                            </w:r>
                            <w:r w:rsidR="005B4303">
                              <w:rPr>
                                <w:rFonts w:ascii="Helvetica" w:hAnsi="Helvetica"/>
                                <w:sz w:val="20"/>
                                <w:szCs w:val="20"/>
                              </w:rPr>
                              <w:instrText>INCLUDEPICTURE  "C:\\..\\..\\..\\..\\..\\..\\..\\AppData\\Local\\AppData\\USER\\Downloads\\cid:tvkqbxusrh" \* MERGEFORMATINET</w:instrText>
                            </w:r>
                            <w:r w:rsidR="005B4303">
                              <w:rPr>
                                <w:rFonts w:ascii="Helvetica" w:hAnsi="Helvetica"/>
                                <w:sz w:val="20"/>
                                <w:szCs w:val="20"/>
                              </w:rPr>
                              <w:instrText xml:space="preserve"> </w:instrText>
                            </w:r>
                            <w:r w:rsidR="005B4303">
                              <w:rPr>
                                <w:rFonts w:ascii="Helvetica" w:hAnsi="Helvetica"/>
                                <w:sz w:val="20"/>
                                <w:szCs w:val="20"/>
                              </w:rPr>
                              <w:fldChar w:fldCharType="separate"/>
                            </w:r>
                            <w:r w:rsidR="005B4303">
                              <w:rPr>
                                <w:rFonts w:ascii="Helvetica" w:hAnsi="Helvetica"/>
                                <w:sz w:val="20"/>
                                <w:szCs w:val="20"/>
                              </w:rPr>
                              <w:pict w14:anchorId="59053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Logo" style="width:109.45pt;height:47.8pt;mso-position-horizontal-relative:page;mso-position-vertical-relative:page">
                                  <v:imagedata r:id="rId3" r:href="rId4"/>
                                </v:shape>
                              </w:pict>
                            </w:r>
                            <w:r w:rsidR="005B4303">
                              <w:rPr>
                                <w:rFonts w:ascii="Helvetica" w:hAnsi="Helvetica"/>
                                <w:sz w:val="20"/>
                                <w:szCs w:val="20"/>
                              </w:rPr>
                              <w:fldChar w:fldCharType="end"/>
                            </w:r>
                            <w:r w:rsidR="0016283C">
                              <w:rPr>
                                <w:rFonts w:ascii="Helvetica" w:hAnsi="Helvetica"/>
                                <w:sz w:val="20"/>
                                <w:szCs w:val="20"/>
                              </w:rPr>
                              <w:fldChar w:fldCharType="end"/>
                            </w:r>
                            <w:r w:rsidR="003B4774">
                              <w:rPr>
                                <w:rFonts w:ascii="Helvetica" w:hAnsi="Helvetica"/>
                                <w:sz w:val="20"/>
                                <w:szCs w:val="20"/>
                              </w:rPr>
                              <w:fldChar w:fldCharType="end"/>
                            </w:r>
                            <w:r w:rsidR="004C1E2A">
                              <w:rPr>
                                <w:rFonts w:ascii="Helvetica" w:hAnsi="Helvetica"/>
                                <w:sz w:val="20"/>
                                <w:szCs w:val="20"/>
                              </w:rPr>
                              <w:fldChar w:fldCharType="end"/>
                            </w:r>
                            <w:r w:rsidR="0052210C">
                              <w:rPr>
                                <w:rFonts w:ascii="Helvetica" w:hAnsi="Helvetica"/>
                                <w:sz w:val="20"/>
                                <w:szCs w:val="20"/>
                              </w:rPr>
                              <w:fldChar w:fldCharType="end"/>
                            </w:r>
                            <w:r w:rsidR="00912BFA">
                              <w:rPr>
                                <w:rFonts w:ascii="Helvetica" w:hAnsi="Helvetica"/>
                                <w:sz w:val="20"/>
                                <w:szCs w:val="20"/>
                              </w:rPr>
                              <w:fldChar w:fldCharType="end"/>
                            </w:r>
                            <w:r w:rsidR="0016141B">
                              <w:rPr>
                                <w:rFonts w:ascii="Helvetica" w:hAnsi="Helvetica"/>
                                <w:sz w:val="20"/>
                                <w:szCs w:val="20"/>
                              </w:rPr>
                              <w:fldChar w:fldCharType="end"/>
                            </w:r>
                            <w:r w:rsidR="008373AA">
                              <w:rPr>
                                <w:rFonts w:ascii="Helvetica" w:hAnsi="Helvetica"/>
                                <w:sz w:val="20"/>
                                <w:szCs w:val="20"/>
                              </w:rPr>
                              <w:fldChar w:fldCharType="end"/>
                            </w:r>
                            <w:r w:rsidR="00883638">
                              <w:rPr>
                                <w:rFonts w:ascii="Helvetica" w:hAnsi="Helvetica"/>
                                <w:sz w:val="20"/>
                                <w:szCs w:val="20"/>
                              </w:rPr>
                              <w:fldChar w:fldCharType="end"/>
                            </w:r>
                            <w:r w:rsidR="00EC073B">
                              <w:rPr>
                                <w:rFonts w:ascii="Helvetica" w:hAnsi="Helvetica"/>
                                <w:sz w:val="20"/>
                                <w:szCs w:val="20"/>
                              </w:rPr>
                              <w:fldChar w:fldCharType="end"/>
                            </w:r>
                            <w:r>
                              <w:rPr>
                                <w:rFonts w:ascii="Helvetica" w:hAnsi="Helvetica"/>
                                <w:sz w:val="20"/>
                                <w:szCs w:val="20"/>
                              </w:rPr>
                              <w:fldChar w:fldCharType="end"/>
                            </w:r>
                            <w:r>
                              <w:rPr>
                                <w:rFonts w:ascii="Helvetica" w:hAnsi="Helvetica"/>
                                <w:sz w:val="20"/>
                                <w:szCs w:val="20"/>
                              </w:rPr>
                              <w:fldChar w:fldCharType="end"/>
                            </w:r>
                            <w:r>
                              <w:rPr>
                                <w:rFonts w:ascii="Helvetica" w:hAnsi="Helvetica"/>
                                <w:sz w:val="20"/>
                                <w:szCs w:val="20"/>
                              </w:rPr>
                              <w:fldChar w:fldCharType="end"/>
                            </w:r>
                            <w:r>
                              <w:rPr>
                                <w:rFonts w:ascii="Helvetica" w:hAnsi="Helvetica"/>
                                <w:sz w:val="20"/>
                                <w:szCs w:val="20"/>
                              </w:rPr>
                              <w:fldChar w:fldCharType="end"/>
                            </w:r>
                          </w:p>
                          <w:p w14:paraId="269A7A22" w14:textId="77777777" w:rsidR="00F832D8" w:rsidRDefault="00F832D8" w:rsidP="0061785E">
                            <w:pPr>
                              <w:rPr>
                                <w:rFonts w:ascii="Helvetica" w:hAnsi="Helvetica"/>
                                <w:sz w:val="20"/>
                                <w:szCs w:val="20"/>
                              </w:rPr>
                            </w:pPr>
                          </w:p>
                          <w:p w14:paraId="0F4C24F3" w14:textId="77777777" w:rsidR="00F832D8" w:rsidRDefault="00F832D8" w:rsidP="0061785E"/>
                        </w:txbxContent>
                      </wps:txbx>
                      <wps:bodyPr rot="0" vert="horz" wrap="square" lIns="91440" tIns="45720" rIns="91440" bIns="45720" anchor="t" anchorCtr="0" upright="1">
                        <a:noAutofit/>
                      </wps:bodyPr>
                    </wps:wsp>
                  </wpc:wpc>
                </a:graphicData>
              </a:graphic>
            </wp:inline>
          </w:drawing>
        </mc:Choice>
        <mc:Fallback>
          <w:pict>
            <v:group id="Canvas 55" o:spid="_x0000_s1026" editas="canvas" style="width:478.5pt;height:139.35pt;mso-position-horizontal-relative:char;mso-position-vertical-relative:line" coordsize="60769,17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">
              <v:shape id="_x0000_s1027" type="#_x0000_t75" style="position:absolute;width:60769;height:17691;visibility:visible;mso-wrap-style:square">
                <v:fill o:detectmouseclick="t"/>
                <v:path o:connecttype="none"/>
              </v:shape>
              <v:rect id="Rectangles 3" o:spid="_x0000_s1028" style="position:absolute;left:1936;width:5033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" stroked="f"/>
              <v:rect id="Rectangles 4" o:spid="_x0000_s1029" style="position:absolute;left:1936;width:5028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rect id="Rectangles 5" o:spid="_x0000_s1030" style="position:absolute;left:8947;top:444;width:46386;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F832D8" w:rsidRDefault="00F832D8" w:rsidP="0061785E">
                      <w:pPr>
                        <w:jc w:val="center"/>
                        <w:rPr>
                          <w:sz w:val="28"/>
                          <w:szCs w:val="28"/>
                        </w:rPr>
                      </w:pPr>
                      <w:r>
                        <w:rPr>
                          <w:rFonts w:ascii="Arial" w:hAnsi="Arial" w:cs="Arial"/>
                          <w:b/>
                          <w:bCs/>
                          <w:color w:val="000000"/>
                          <w:sz w:val="28"/>
                          <w:szCs w:val="28"/>
                        </w:rPr>
                        <w:t xml:space="preserve">      THE LEPROSY </w:t>
                      </w:r>
                      <w:proofErr w:type="gramStart"/>
                      <w:r>
                        <w:rPr>
                          <w:rFonts w:ascii="Arial" w:hAnsi="Arial" w:cs="Arial"/>
                          <w:b/>
                          <w:bCs/>
                          <w:color w:val="000000"/>
                          <w:sz w:val="28"/>
                          <w:szCs w:val="28"/>
                        </w:rPr>
                        <w:t>MISSION  DR</w:t>
                      </w:r>
                      <w:proofErr w:type="gramEnd"/>
                      <w:r>
                        <w:rPr>
                          <w:rFonts w:ascii="Arial" w:hAnsi="Arial" w:cs="Arial"/>
                          <w:b/>
                          <w:bCs/>
                          <w:color w:val="000000"/>
                          <w:sz w:val="28"/>
                          <w:szCs w:val="28"/>
                        </w:rPr>
                        <w:t xml:space="preserve"> - CONGO</w:t>
                      </w:r>
                    </w:p>
                  </w:txbxContent>
                </v:textbox>
              </v:rect>
              <v:rect id="Rectangles 6" o:spid="_x0000_s1031" style="position:absolute;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F832D8" w:rsidRDefault="00F832D8" w:rsidP="0061785E"/>
                  </w:txbxContent>
                </v:textbox>
              </v:rect>
              <v:rect id="Rectangles 7" o:spid="_x0000_s1032" style="position:absolute;left:41376;top:444;width:1359;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F832D8" w:rsidRDefault="00F832D8" w:rsidP="0061785E">
                      <w:r>
                        <w:rPr>
                          <w:rFonts w:ascii="Arial" w:hAnsi="Arial" w:cs="Arial"/>
                          <w:color w:val="000000"/>
                        </w:rPr>
                        <w:t xml:space="preserve">  -</w:t>
                      </w:r>
                    </w:p>
                  </w:txbxContent>
                </v:textbox>
              </v:rect>
              <v:rect id="Rectangles 8" o:spid="_x0000_s1033" style="position:absolute;width:26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F832D8" w:rsidRDefault="00F832D8" w:rsidP="0061785E">
                      <w:r>
                        <w:rPr>
                          <w:color w:val="000000"/>
                          <w:sz w:val="16"/>
                          <w:szCs w:val="16"/>
                        </w:rPr>
                        <w:t xml:space="preserve">     </w:t>
                      </w:r>
                    </w:p>
                  </w:txbxContent>
                </v:textbox>
              </v:rect>
              <v:rect id="Rectangles 9" o:spid="_x0000_s1034" style="position:absolute;top:5060;width:57531;height:6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rect id="Rectangles 10" o:spid="_x0000_s1035" style="position:absolute;top:5060;width:57473;height:6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rect id="Rectangles 11" o:spid="_x0000_s1036" style="position:absolute;top:6400;width:57315;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rect id="Rectangles 12" o:spid="_x0000_s1037" style="position:absolute;width:2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F832D8" w:rsidRDefault="00F832D8" w:rsidP="0061785E">
                      <w:r>
                        <w:rPr>
                          <w:rFonts w:ascii="Tempus Sans ITC" w:hAnsi="Tempus Sans ITC" w:cs="Tempus Sans ITC"/>
                          <w:color w:val="000000"/>
                          <w:sz w:val="18"/>
                          <w:szCs w:val="18"/>
                        </w:rPr>
                        <w:t xml:space="preserve">   </w:t>
                      </w:r>
                    </w:p>
                  </w:txbxContent>
                </v:textbox>
              </v:rect>
              <v:rect id="Rectangles 13" o:spid="_x0000_s1038" style="position:absolute;width:2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F832D8" w:rsidRDefault="00F832D8" w:rsidP="0061785E">
                      <w:r>
                        <w:rPr>
                          <w:rFonts w:ascii="Tempus Sans ITC" w:hAnsi="Tempus Sans ITC" w:cs="Tempus Sans ITC"/>
                          <w:color w:val="000000"/>
                          <w:sz w:val="18"/>
                          <w:szCs w:val="18"/>
                        </w:rPr>
                        <w:t xml:space="preserve"> </w:t>
                      </w:r>
                    </w:p>
                  </w:txbxContent>
                </v:textbox>
              </v:rect>
              <v:rect id="Rectangles 14" o:spid="_x0000_s1039" style="position:absolute;width:2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F832D8" w:rsidRDefault="00F832D8" w:rsidP="0061785E">
                      <w:r>
                        <w:rPr>
                          <w:rFonts w:ascii="Tempus Sans ITC" w:hAnsi="Tempus Sans ITC" w:cs="Tempus Sans ITC"/>
                          <w:color w:val="000000"/>
                          <w:sz w:val="18"/>
                          <w:szCs w:val="18"/>
                        </w:rPr>
                        <w:t xml:space="preserve">        </w:t>
                      </w:r>
                    </w:p>
                  </w:txbxContent>
                </v:textbox>
              </v:rect>
              <v:rect id="Rectangles 15" o:spid="_x0000_s1040" style="position:absolute;width:26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F832D8" w:rsidRDefault="00F832D8" w:rsidP="0061785E">
                      <w:r>
                        <w:rPr>
                          <w:color w:val="000000"/>
                          <w:sz w:val="16"/>
                          <w:szCs w:val="16"/>
                        </w:rPr>
                        <w:t xml:space="preserve">                                                         </w:t>
                      </w:r>
                    </w:p>
                  </w:txbxContent>
                </v:textbox>
              </v:rect>
              <v:rect id="Rectangles 16" o:spid="_x0000_s1041" style="position:absolute;left:21431;top:4324;width:26225;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F832D8" w:rsidRDefault="00F832D8" w:rsidP="0061785E">
                      <w:r>
                        <w:rPr>
                          <w:rFonts w:ascii="Tempus Sans ITC" w:hAnsi="Tempus Sans ITC" w:cs="Tempus Sans ITC"/>
                          <w:color w:val="000000"/>
                        </w:rPr>
                        <w:t>CONGO CO-ORDINATION OFFICE</w:t>
                      </w:r>
                    </w:p>
                  </w:txbxContent>
                </v:textbox>
              </v:rect>
              <v:rect id="Rectangles 17" o:spid="_x0000_s1042" style="position:absolute;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F832D8" w:rsidRDefault="00F832D8" w:rsidP="0061785E"/>
                  </w:txbxContent>
                </v:textbox>
              </v:rect>
              <v:rect id="Rectangles 18" o:spid="_x0000_s1043" style="position:absolute;width:2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F832D8" w:rsidRDefault="00F832D8" w:rsidP="0061785E">
                      <w:r>
                        <w:rPr>
                          <w:color w:val="000000"/>
                          <w:sz w:val="18"/>
                          <w:szCs w:val="18"/>
                        </w:rPr>
                        <w:t xml:space="preserve"> </w:t>
                      </w:r>
                    </w:p>
                  </w:txbxContent>
                </v:textbox>
              </v:rect>
              <v:rect id="Rectangles 19" o:spid="_x0000_s1044" style="position:absolute;width:26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F832D8" w:rsidRDefault="00F832D8" w:rsidP="0061785E">
                      <w:r>
                        <w:rPr>
                          <w:color w:val="000000"/>
                          <w:sz w:val="16"/>
                          <w:szCs w:val="16"/>
                        </w:rPr>
                        <w:t xml:space="preserve">                                        </w:t>
                      </w:r>
                    </w:p>
                  </w:txbxContent>
                </v:textbox>
              </v:rect>
              <v:rect id="Rectangles 20" o:spid="_x0000_s1045" style="position:absolute;width:26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F832D8" w:rsidRDefault="00F832D8" w:rsidP="0061785E">
                      <w:r>
                        <w:rPr>
                          <w:color w:val="000000"/>
                          <w:sz w:val="16"/>
                          <w:szCs w:val="16"/>
                        </w:rPr>
                        <w:t xml:space="preserve">                               </w:t>
                      </w:r>
                    </w:p>
                  </w:txbxContent>
                </v:textbox>
              </v:rect>
              <v:rect id="Rectangles 21" o:spid="_x0000_s1046" style="position:absolute;width:26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F832D8" w:rsidRDefault="00F832D8" w:rsidP="0061785E">
                      <w:r>
                        <w:rPr>
                          <w:color w:val="000000"/>
                          <w:sz w:val="16"/>
                          <w:szCs w:val="16"/>
                        </w:rPr>
                        <w:t xml:space="preserve"> </w:t>
                      </w:r>
                    </w:p>
                  </w:txbxContent>
                </v:textbox>
              </v:rect>
              <v:rect id="Rectangles 22" o:spid="_x0000_s1047" style="position:absolute;width:22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F832D8" w:rsidRDefault="00F832D8" w:rsidP="0061785E">
                      <w:r>
                        <w:rPr>
                          <w:color w:val="000000"/>
                          <w:sz w:val="14"/>
                          <w:szCs w:val="14"/>
                        </w:rPr>
                        <w:t xml:space="preserve">                                                        </w:t>
                      </w:r>
                    </w:p>
                  </w:txbxContent>
                </v:textbox>
              </v:rect>
              <v:rect id="Rectangles 23" o:spid="_x0000_s1048" style="position:absolute;width:22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F832D8" w:rsidRDefault="00F832D8" w:rsidP="0061785E">
                      <w:r>
                        <w:rPr>
                          <w:color w:val="000000"/>
                          <w:sz w:val="14"/>
                          <w:szCs w:val="14"/>
                        </w:rPr>
                        <w:t xml:space="preserve">           </w:t>
                      </w:r>
                    </w:p>
                  </w:txbxContent>
                </v:textbox>
              </v:rect>
              <v:rect id="Rectangles 24" o:spid="_x0000_s1049" style="position:absolute;left:16383;top:7258;width:39674;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F832D8" w:rsidRDefault="00F832D8" w:rsidP="0061785E">
                      <w:pPr>
                        <w:rPr>
                          <w:sz w:val="20"/>
                          <w:szCs w:val="20"/>
                          <w:lang w:val="fr-FR"/>
                        </w:rPr>
                      </w:pPr>
                      <w:r>
                        <w:rPr>
                          <w:color w:val="000000"/>
                          <w:sz w:val="20"/>
                          <w:szCs w:val="20"/>
                          <w:lang w:val="fr-FR"/>
                        </w:rPr>
                        <w:t>283, Avenue KATO, Commune de LINGWALA, Ville de KINSHASA</w:t>
                      </w:r>
                    </w:p>
                  </w:txbxContent>
                </v:textbox>
              </v:rect>
              <v:rect id="Rectangles 25" o:spid="_x0000_s1050" style="position:absolute;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F832D8" w:rsidRDefault="00F832D8" w:rsidP="0061785E"/>
                  </w:txbxContent>
                </v:textbox>
              </v:rect>
              <v:rect id="Rectangles 26" o:spid="_x0000_s1051" style="position:absolute;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F832D8" w:rsidRDefault="00F832D8" w:rsidP="0061785E"/>
                  </w:txbxContent>
                </v:textbox>
              </v:rect>
              <v:rect id="Rectangles 27" o:spid="_x0000_s1052" style="position:absolute;width:22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F832D8" w:rsidRDefault="00F832D8" w:rsidP="0061785E">
                      <w:r>
                        <w:rPr>
                          <w:color w:val="000000"/>
                          <w:sz w:val="14"/>
                          <w:szCs w:val="14"/>
                        </w:rPr>
                        <w:t xml:space="preserve"> </w:t>
                      </w:r>
                    </w:p>
                  </w:txbxContent>
                </v:textbox>
              </v:rect>
              <v:rect id="Rectangles 28" o:spid="_x0000_s1053" style="position:absolute;width:22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F832D8" w:rsidRDefault="00F832D8" w:rsidP="0061785E">
                      <w:r>
                        <w:rPr>
                          <w:color w:val="000000"/>
                          <w:sz w:val="14"/>
                          <w:szCs w:val="14"/>
                        </w:rPr>
                        <w:t xml:space="preserve"> </w:t>
                      </w:r>
                    </w:p>
                  </w:txbxContent>
                </v:textbox>
              </v:rect>
              <v:rect id="Rectangles 29" o:spid="_x0000_s1054" style="position:absolute;width:22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rsidR="00F832D8" w:rsidRDefault="00F832D8" w:rsidP="0061785E">
                      <w:r>
                        <w:rPr>
                          <w:color w:val="000000"/>
                          <w:sz w:val="14"/>
                          <w:szCs w:val="14"/>
                        </w:rPr>
                        <w:t xml:space="preserve"> </w:t>
                      </w:r>
                    </w:p>
                  </w:txbxContent>
                </v:textbox>
              </v:rect>
              <v:rect id="Rectangles 30" o:spid="_x0000_s1055" style="position:absolute;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rsidR="00F832D8" w:rsidRDefault="00F832D8" w:rsidP="0061785E"/>
                  </w:txbxContent>
                </v:textbox>
              </v:rect>
              <v:rect id="Rectangles 31" o:spid="_x0000_s1056" style="position:absolute;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rsidR="00F832D8" w:rsidRDefault="00F832D8" w:rsidP="0061785E"/>
                  </w:txbxContent>
                </v:textbox>
              </v:rect>
              <v:rect id="Rectangles 32" o:spid="_x0000_s1057" style="position:absolute;width:2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rsidR="00F832D8" w:rsidRDefault="00F832D8" w:rsidP="0061785E">
                      <w:r>
                        <w:rPr>
                          <w:color w:val="000000"/>
                          <w:sz w:val="18"/>
                          <w:szCs w:val="18"/>
                        </w:rPr>
                        <w:t xml:space="preserve"> </w:t>
                      </w:r>
                    </w:p>
                  </w:txbxContent>
                </v:textbox>
              </v:rect>
              <v:rect id="Rectangles 33" o:spid="_x0000_s1058" style="position:absolute;width:2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rsidR="00F832D8" w:rsidRDefault="00F832D8" w:rsidP="0061785E">
                      <w:r>
                        <w:rPr>
                          <w:color w:val="000000"/>
                          <w:sz w:val="18"/>
                          <w:szCs w:val="18"/>
                        </w:rPr>
                        <w:t xml:space="preserve">  </w:t>
                      </w:r>
                    </w:p>
                  </w:txbxContent>
                </v:textbox>
              </v:rect>
              <v:rect id="Rectangles 34" o:spid="_x0000_s1059" style="position:absolute;width:2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rsidR="00F832D8" w:rsidRDefault="00F832D8" w:rsidP="0061785E">
                      <w:r>
                        <w:rPr>
                          <w:color w:val="000000"/>
                          <w:sz w:val="18"/>
                          <w:szCs w:val="18"/>
                        </w:rPr>
                        <w:t xml:space="preserve"> </w:t>
                      </w:r>
                    </w:p>
                  </w:txbxContent>
                </v:textbox>
              </v:rect>
              <v:rect id="Rectangles 35" o:spid="_x0000_s1060" style="position:absolute;width:2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rsidR="00F832D8" w:rsidRDefault="00F832D8" w:rsidP="0061785E">
                      <w:r>
                        <w:rPr>
                          <w:color w:val="000000"/>
                          <w:sz w:val="18"/>
                          <w:szCs w:val="18"/>
                        </w:rPr>
                        <w:t xml:space="preserve">           </w:t>
                      </w:r>
                    </w:p>
                  </w:txbxContent>
                </v:textbox>
              </v:rect>
              <v:rect id="Rectangles 36" o:spid="_x0000_s1061" style="position:absolute;width:2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rsidR="00F832D8" w:rsidRDefault="00F832D8" w:rsidP="0061785E">
                      <w:r>
                        <w:rPr>
                          <w:color w:val="000000"/>
                          <w:sz w:val="18"/>
                          <w:szCs w:val="18"/>
                        </w:rPr>
                        <w:t xml:space="preserve"> </w:t>
                      </w:r>
                    </w:p>
                  </w:txbxContent>
                </v:textbox>
              </v:rect>
              <v:rect id="Rectangles 37" o:spid="_x0000_s1062" style="position:absolute;width:2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rsidR="00F832D8" w:rsidRDefault="00F832D8" w:rsidP="0061785E">
                      <w:r>
                        <w:rPr>
                          <w:color w:val="000000"/>
                          <w:sz w:val="18"/>
                          <w:szCs w:val="18"/>
                        </w:rPr>
                        <w:t xml:space="preserve">           </w:t>
                      </w:r>
                    </w:p>
                  </w:txbxContent>
                </v:textbox>
              </v:rect>
              <v:rect id="Rectangles 38" o:spid="_x0000_s1063" style="position:absolute;width:2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rsidR="00F832D8" w:rsidRDefault="00F832D8" w:rsidP="0061785E">
                      <w:r>
                        <w:rPr>
                          <w:color w:val="000000"/>
                          <w:sz w:val="18"/>
                          <w:szCs w:val="18"/>
                        </w:rPr>
                        <w:t xml:space="preserve"> </w:t>
                      </w:r>
                    </w:p>
                  </w:txbxContent>
                </v:textbox>
              </v:rect>
              <v:rect id="Rectangles 39" o:spid="_x0000_s1064" style="position:absolute;width:2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rsidR="00F832D8" w:rsidRDefault="00F832D8" w:rsidP="0061785E">
                      <w:r>
                        <w:rPr>
                          <w:b/>
                          <w:bCs/>
                          <w:color w:val="000000"/>
                          <w:sz w:val="18"/>
                          <w:szCs w:val="18"/>
                        </w:rPr>
                        <w:t xml:space="preserve">     </w:t>
                      </w:r>
                    </w:p>
                  </w:txbxContent>
                </v:textbox>
              </v:rect>
              <v:rect id="Rectangles 40" o:spid="_x0000_s1065" style="position:absolute;width:2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rsidR="00F832D8" w:rsidRDefault="00F832D8" w:rsidP="0061785E">
                      <w:r>
                        <w:rPr>
                          <w:b/>
                          <w:bCs/>
                          <w:color w:val="000000"/>
                          <w:sz w:val="18"/>
                          <w:szCs w:val="18"/>
                        </w:rPr>
                        <w:t xml:space="preserve">                   </w:t>
                      </w:r>
                    </w:p>
                  </w:txbxContent>
                </v:textbox>
              </v:rect>
              <v:rect id="Rectangles 41" o:spid="_x0000_s1066" style="position:absolute;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rsidR="00F832D8" w:rsidRDefault="00F832D8" w:rsidP="0061785E"/>
                  </w:txbxContent>
                </v:textbox>
              </v:rect>
              <v:rect id="Rectangles 42" o:spid="_x0000_s1067" style="position:absolute;left:1587;top:10281;width:58484;height:7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F832D8" w:rsidRPr="0061785E" w:rsidRDefault="00F832D8" w:rsidP="00DF455D">
                      <w:pPr>
                        <w:jc w:val="center"/>
                        <w:rPr>
                          <w:rFonts w:ascii="Arial" w:hAnsi="Arial" w:cs="Arial"/>
                          <w:bCs/>
                          <w:sz w:val="20"/>
                          <w:szCs w:val="20"/>
                        </w:rPr>
                      </w:pPr>
                      <w:proofErr w:type="spellStart"/>
                      <w:r w:rsidRPr="0061785E">
                        <w:rPr>
                          <w:rFonts w:ascii="Arial" w:hAnsi="Arial" w:cs="Arial"/>
                          <w:bCs/>
                          <w:sz w:val="20"/>
                          <w:szCs w:val="20"/>
                        </w:rPr>
                        <w:t>Tél</w:t>
                      </w:r>
                      <w:proofErr w:type="spellEnd"/>
                      <w:r w:rsidRPr="0061785E">
                        <w:rPr>
                          <w:rFonts w:ascii="Arial" w:hAnsi="Arial" w:cs="Arial"/>
                          <w:bCs/>
                          <w:sz w:val="20"/>
                          <w:szCs w:val="20"/>
                        </w:rPr>
                        <w:t xml:space="preserve"> + 243(0) 982 954 812</w:t>
                      </w:r>
                    </w:p>
                    <w:p w:rsidR="00F832D8" w:rsidRPr="0061785E" w:rsidRDefault="00F832D8" w:rsidP="00DF455D">
                      <w:pPr>
                        <w:jc w:val="center"/>
                        <w:rPr>
                          <w:rFonts w:ascii="Arial" w:hAnsi="Arial" w:cs="Arial"/>
                          <w:bCs/>
                          <w:sz w:val="20"/>
                          <w:szCs w:val="20"/>
                        </w:rPr>
                      </w:pPr>
                      <w:r w:rsidRPr="0061785E">
                        <w:rPr>
                          <w:rFonts w:ascii="Arial" w:hAnsi="Arial" w:cs="Arial"/>
                          <w:bCs/>
                          <w:sz w:val="20"/>
                          <w:szCs w:val="20"/>
                        </w:rPr>
                        <w:t>B.P.14347 Kinshasa 1, RD CONGO</w:t>
                      </w:r>
                    </w:p>
                    <w:p w:rsidR="00F832D8" w:rsidRDefault="00F832D8" w:rsidP="00DF455D">
                      <w:pPr>
                        <w:jc w:val="center"/>
                        <w:rPr>
                          <w:rFonts w:ascii="Arial" w:hAnsi="Arial" w:cs="Arial"/>
                          <w:bCs/>
                          <w:color w:val="548DD4"/>
                          <w:sz w:val="20"/>
                          <w:szCs w:val="20"/>
                          <w:u w:val="single"/>
                        </w:rPr>
                      </w:pPr>
                      <w:r>
                        <w:rPr>
                          <w:rFonts w:ascii="Arial" w:hAnsi="Arial" w:cs="Arial"/>
                          <w:bCs/>
                          <w:sz w:val="20"/>
                          <w:szCs w:val="20"/>
                        </w:rPr>
                        <w:t>Email</w:t>
                      </w:r>
                      <w:r w:rsidRPr="0061785E">
                        <w:rPr>
                          <w:rFonts w:ascii="Arial" w:hAnsi="Arial" w:cs="Arial"/>
                          <w:bCs/>
                          <w:sz w:val="20"/>
                          <w:szCs w:val="20"/>
                        </w:rPr>
                        <w:t xml:space="preserve">: </w:t>
                      </w:r>
                      <w:hyperlink r:id="rId5" w:history="1">
                        <w:r w:rsidR="00DF455D" w:rsidRPr="006439A7">
                          <w:rPr>
                            <w:rStyle w:val="Hyperlink"/>
                            <w:rFonts w:ascii="Arial" w:hAnsi="Arial" w:cs="Arial"/>
                            <w:bCs/>
                            <w:sz w:val="20"/>
                            <w:szCs w:val="20"/>
                          </w:rPr>
                          <w:t>cco@tlmcongo.org</w:t>
                        </w:r>
                      </w:hyperlink>
                      <w:r w:rsidR="00DF455D">
                        <w:rPr>
                          <w:rFonts w:ascii="Arial" w:hAnsi="Arial" w:cs="Arial"/>
                          <w:b/>
                          <w:bCs/>
                          <w:sz w:val="20"/>
                          <w:szCs w:val="20"/>
                        </w:rPr>
                        <w:t xml:space="preserve"> // </w:t>
                      </w:r>
                      <w:r>
                        <w:rPr>
                          <w:rFonts w:ascii="Arial" w:hAnsi="Arial" w:cs="Arial"/>
                          <w:bCs/>
                          <w:sz w:val="20"/>
                          <w:szCs w:val="20"/>
                        </w:rPr>
                        <w:t xml:space="preserve"> </w:t>
                      </w:r>
                      <w:r w:rsidRPr="0061785E">
                        <w:rPr>
                          <w:rFonts w:ascii="Arial" w:hAnsi="Arial" w:cs="Arial"/>
                          <w:bCs/>
                          <w:sz w:val="20"/>
                          <w:szCs w:val="20"/>
                        </w:rPr>
                        <w:t xml:space="preserve">TLM website: </w:t>
                      </w:r>
                      <w:r w:rsidRPr="0061785E">
                        <w:rPr>
                          <w:rFonts w:ascii="Arial" w:hAnsi="Arial" w:cs="Arial"/>
                          <w:bCs/>
                          <w:sz w:val="20"/>
                          <w:szCs w:val="20"/>
                          <w:u w:val="single"/>
                        </w:rPr>
                        <w:t>ww.leprosymission.org</w:t>
                      </w:r>
                      <w:r w:rsidRPr="0061785E">
                        <w:rPr>
                          <w:rFonts w:ascii="Arial" w:hAnsi="Arial" w:cs="Arial"/>
                          <w:bCs/>
                          <w:sz w:val="20"/>
                          <w:szCs w:val="20"/>
                        </w:rPr>
                        <w:t xml:space="preserve"> </w:t>
                      </w:r>
                      <w:r w:rsidR="00DF455D">
                        <w:rPr>
                          <w:rFonts w:ascii="Arial" w:hAnsi="Arial" w:cs="Arial"/>
                          <w:bCs/>
                          <w:sz w:val="20"/>
                          <w:szCs w:val="20"/>
                        </w:rPr>
                        <w:t>// W</w:t>
                      </w:r>
                      <w:r w:rsidRPr="0061785E">
                        <w:rPr>
                          <w:rFonts w:ascii="Arial" w:hAnsi="Arial" w:cs="Arial"/>
                          <w:bCs/>
                          <w:color w:val="000000"/>
                          <w:sz w:val="20"/>
                          <w:szCs w:val="20"/>
                        </w:rPr>
                        <w:t xml:space="preserve">ebsite: </w:t>
                      </w:r>
                      <w:hyperlink r:id="rId6" w:history="1">
                        <w:r w:rsidR="0073683D" w:rsidRPr="002131E1">
                          <w:rPr>
                            <w:rStyle w:val="Hyperlink"/>
                            <w:rFonts w:ascii="Arial" w:hAnsi="Arial" w:cs="Arial"/>
                            <w:bCs/>
                            <w:sz w:val="20"/>
                            <w:szCs w:val="20"/>
                          </w:rPr>
                          <w:t>www.tlmcongo.org</w:t>
                        </w:r>
                      </w:hyperlink>
                    </w:p>
                    <w:p w:rsidR="0073683D" w:rsidRDefault="0073683D" w:rsidP="00DF455D">
                      <w:pPr>
                        <w:jc w:val="center"/>
                        <w:rPr>
                          <w:rFonts w:ascii="Arial" w:hAnsi="Arial" w:cs="Arial"/>
                          <w:bCs/>
                          <w:color w:val="548DD4"/>
                          <w:sz w:val="20"/>
                          <w:szCs w:val="20"/>
                          <w:u w:val="single"/>
                        </w:rPr>
                      </w:pPr>
                    </w:p>
                    <w:p w:rsidR="0073683D" w:rsidRDefault="0073683D" w:rsidP="0073683D">
                      <w:pPr>
                        <w:jc w:val="center"/>
                        <w:rPr>
                          <w:sz w:val="16"/>
                          <w:szCs w:val="16"/>
                        </w:rPr>
                      </w:pPr>
                      <w:r>
                        <w:rPr>
                          <w:rFonts w:ascii="Arial" w:hAnsi="Arial" w:cs="Arial"/>
                          <w:bCs/>
                          <w:color w:val="000000"/>
                          <w:sz w:val="16"/>
                          <w:szCs w:val="16"/>
                        </w:rPr>
                        <w:t>______________________________________________________</w:t>
                      </w:r>
                    </w:p>
                    <w:p w:rsidR="0073683D" w:rsidRPr="0061785E" w:rsidRDefault="0073683D" w:rsidP="00DF455D">
                      <w:pPr>
                        <w:jc w:val="center"/>
                        <w:rPr>
                          <w:rFonts w:ascii="Arial" w:hAnsi="Arial" w:cs="Arial"/>
                          <w:bCs/>
                          <w:color w:val="000000"/>
                          <w:sz w:val="20"/>
                          <w:szCs w:val="20"/>
                        </w:rPr>
                      </w:pPr>
                    </w:p>
                    <w:p w:rsidR="00F832D8" w:rsidRDefault="00F832D8" w:rsidP="0061785E">
                      <w:pPr>
                        <w:rPr>
                          <w:sz w:val="16"/>
                          <w:szCs w:val="16"/>
                        </w:rPr>
                      </w:pPr>
                      <w:r>
                        <w:rPr>
                          <w:rFonts w:ascii="Arial" w:hAnsi="Arial" w:cs="Arial"/>
                          <w:bCs/>
                          <w:color w:val="000000"/>
                          <w:sz w:val="16"/>
                          <w:szCs w:val="16"/>
                        </w:rPr>
                        <w:t xml:space="preserve">                             </w:t>
                      </w:r>
                    </w:p>
                  </w:txbxContent>
                </v:textbox>
              </v:rect>
              <v:rect id="Rectangles 43" o:spid="_x0000_s1068" style="position:absolute;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rsidR="00F832D8" w:rsidRDefault="00F832D8" w:rsidP="0061785E"/>
                  </w:txbxContent>
                </v:textbox>
              </v:rect>
              <v:rect id="Rectangles 44" o:spid="_x0000_s1069" style="position:absolute;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rsidR="00F832D8" w:rsidRDefault="00F832D8" w:rsidP="0061785E">
                      <w:pPr>
                        <w:rPr>
                          <w:lang w:val="fr-FR"/>
                        </w:rPr>
                      </w:pPr>
                    </w:p>
                  </w:txbxContent>
                </v:textbox>
              </v:rect>
              <v:rect id="Rectangles 45" o:spid="_x0000_s1070" style="position:absolute;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rsidR="00F832D8" w:rsidRDefault="00F832D8" w:rsidP="0061785E">
                      <w:pPr>
                        <w:rPr>
                          <w:lang w:val="fr-FR"/>
                        </w:rPr>
                      </w:pPr>
                    </w:p>
                  </w:txbxContent>
                </v:textbox>
              </v:rect>
              <v:rect id="Rectangles 46" o:spid="_x0000_s1071" style="position:absolute;width:26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rsidR="00F832D8" w:rsidRDefault="00F832D8" w:rsidP="0061785E">
                      <w:r>
                        <w:rPr>
                          <w:b/>
                          <w:bCs/>
                          <w:color w:val="0000FF"/>
                          <w:sz w:val="16"/>
                          <w:szCs w:val="16"/>
                        </w:rPr>
                        <w:t xml:space="preserve"> </w:t>
                      </w:r>
                    </w:p>
                  </w:txbxContent>
                </v:textbox>
              </v:rect>
              <v:rect id="Rectangles 47" o:spid="_x0000_s1072" style="position:absolute;width:22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rsidR="00F832D8" w:rsidRDefault="00F832D8" w:rsidP="0061785E">
                      <w:r>
                        <w:rPr>
                          <w:bCs/>
                          <w:color w:val="000000"/>
                          <w:sz w:val="14"/>
                          <w:szCs w:val="14"/>
                        </w:rPr>
                        <w:t xml:space="preserve">                           </w:t>
                      </w:r>
                    </w:p>
                  </w:txbxContent>
                </v:textbox>
              </v:rect>
              <v:rect id="Rectangles 48" o:spid="_x0000_s1073" style="position:absolute;width:26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rsidR="00F832D8" w:rsidRDefault="00F832D8" w:rsidP="0061785E">
                      <w:r>
                        <w:rPr>
                          <w:b/>
                          <w:bCs/>
                          <w:color w:val="0000FF"/>
                          <w:sz w:val="16"/>
                          <w:szCs w:val="16"/>
                        </w:rPr>
                        <w:t xml:space="preserve"> </w:t>
                      </w:r>
                    </w:p>
                  </w:txbxContent>
                </v:textbox>
              </v:rect>
              <v:rect id="Rectangles 49" o:spid="_x0000_s1074" style="position:absolute;width:247;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rsidR="00F832D8" w:rsidRDefault="00F832D8" w:rsidP="0061785E">
                      <w:r>
                        <w:rPr>
                          <w:rFonts w:ascii="Arial" w:hAnsi="Arial" w:cs="Arial"/>
                          <w:b/>
                          <w:bCs/>
                          <w:color w:val="000000"/>
                          <w:sz w:val="14"/>
                          <w:szCs w:val="14"/>
                        </w:rPr>
                        <w:t xml:space="preserve"> </w:t>
                      </w:r>
                    </w:p>
                  </w:txbxContent>
                </v:textbox>
              </v:rect>
              <v:rect id="Rectangles 50" o:spid="_x0000_s1075" style="position:absolute;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rsidR="00F832D8" w:rsidRDefault="00F832D8" w:rsidP="0061785E"/>
                  </w:txbxContent>
                </v:textbox>
              </v:rect>
              <v:rect id="Rectangles 51" o:spid="_x0000_s1076" style="position:absolute;width:2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rsidR="00F832D8" w:rsidRDefault="00F832D8" w:rsidP="0061785E">
                      <w:r>
                        <w:rPr>
                          <w:color w:val="000000"/>
                          <w:sz w:val="18"/>
                          <w:szCs w:val="18"/>
                        </w:rPr>
                        <w:t xml:space="preserve">                                                       </w:t>
                      </w:r>
                    </w:p>
                  </w:txbxContent>
                </v:textbox>
              </v:rect>
              <v:rect id="Rectangles 52" o:spid="_x0000_s1077" style="position:absolute;width:2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rsidR="00F832D8" w:rsidRDefault="00F832D8" w:rsidP="0061785E">
                      <w:r>
                        <w:rPr>
                          <w:color w:val="000000"/>
                          <w:sz w:val="18"/>
                          <w:szCs w:val="18"/>
                        </w:rPr>
                        <w:t xml:space="preserve"> </w:t>
                      </w:r>
                    </w:p>
                  </w:txbxContent>
                </v:textbox>
              </v:rect>
              <v:rect id="Rectangles 53" o:spid="_x0000_s1078" style="position:absolute;width:2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rsidR="00F832D8" w:rsidRDefault="00F832D8" w:rsidP="0061785E">
                      <w:r>
                        <w:rPr>
                          <w:color w:val="000000"/>
                          <w:sz w:val="18"/>
                          <w:szCs w:val="18"/>
                        </w:rPr>
                        <w:t xml:space="preserve"> </w:t>
                      </w:r>
                    </w:p>
                  </w:txbxContent>
                </v:textbox>
              </v:rect>
              <v:rect id="Rectangles 54" o:spid="_x0000_s1079" style="position:absolute;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F832D8" w:rsidRDefault="00F832D8" w:rsidP="0061785E"/>
                  </w:txbxContent>
                </v:textbox>
              </v:rect>
              <v:shapetype id="_x0000_t202" coordsize="21600,21600" o:spt="202" path="m,l,21600r21600,l21600,xe">
                <v:stroke joinstyle="miter"/>
                <v:path gradientshapeok="t" o:connecttype="rect"/>
              </v:shapetype>
              <v:shape id="Text Box 55" o:spid="_x0000_s1080" type="#_x0000_t202" style="position:absolute;left:635;top:3459;width:1319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" stroked="f">
                <v:textbox style="mso-fit-shape-to-text:t">
                  <w:txbxContent>
                    <w:p w:rsidR="00F832D8" w:rsidRDefault="00F832D8" w:rsidP="0061785E">
                      <w:pPr>
                        <w:rPr>
                          <w:lang w:val="fr-FR"/>
                        </w:rPr>
                      </w:pPr>
                    </w:p>
                  </w:txbxContent>
                </v:textbox>
              </v:shape>
              <v:shape id="Text Box 56" o:spid="_x0000_s1081" type="#_x0000_t202" style="position:absolute;left:209;top:939;width:15189;height:8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" strokecolor="white">
                <v:textbox>
                  <w:txbxContent>
                    <w:p w:rsidR="00F832D8" w:rsidRDefault="00F832D8" w:rsidP="0061785E">
                      <w:pPr>
                        <w:rPr>
                          <w:rFonts w:ascii="Helvetica" w:hAnsi="Helvetica"/>
                          <w:sz w:val="20"/>
                          <w:szCs w:val="20"/>
                        </w:rPr>
                      </w:pPr>
                      <w:r>
                        <w:rPr>
                          <w:rFonts w:ascii="Helvetica" w:hAnsi="Helvetica"/>
                          <w:sz w:val="20"/>
                          <w:szCs w:val="20"/>
                        </w:rPr>
                        <w:fldChar w:fldCharType="begin"/>
                      </w:r>
                      <w:r>
                        <w:rPr>
                          <w:rFonts w:ascii="Helvetica" w:hAnsi="Helvetica"/>
                          <w:sz w:val="20"/>
                          <w:szCs w:val="20"/>
                        </w:rPr>
                        <w:instrText xml:space="preserve"> INCLUDEPICTURE  "C:\\..\\..\\..\\AppData\\Local\\AppData\\USER\\Downloads\\cid:tvkqbxusrh" \* MERGEFORMATINET </w:instrText>
                      </w:r>
                      <w:r>
                        <w:rPr>
                          <w:rFonts w:ascii="Helvetica" w:hAnsi="Helvetica"/>
                          <w:sz w:val="20"/>
                          <w:szCs w:val="20"/>
                        </w:rPr>
                        <w:fldChar w:fldCharType="separate"/>
                      </w:r>
                      <w:r>
                        <w:rPr>
                          <w:rFonts w:ascii="Helvetica" w:hAnsi="Helvetica"/>
                          <w:sz w:val="20"/>
                          <w:szCs w:val="20"/>
                        </w:rPr>
                        <w:fldChar w:fldCharType="begin"/>
                      </w:r>
                      <w:r>
                        <w:rPr>
                          <w:rFonts w:ascii="Helvetica" w:hAnsi="Helvetica"/>
                          <w:sz w:val="20"/>
                          <w:szCs w:val="20"/>
                        </w:rPr>
                        <w:instrText xml:space="preserve"> INCLUDEPICTURE  "C:\\..\\..\\AppData\\Local\\AppData\\USER\\Downloads\\cid:tvkqbxusrh" \* MERGEFORMATINET </w:instrText>
                      </w:r>
                      <w:r>
                        <w:rPr>
                          <w:rFonts w:ascii="Helvetica" w:hAnsi="Helvetica"/>
                          <w:sz w:val="20"/>
                          <w:szCs w:val="20"/>
                        </w:rPr>
                        <w:fldChar w:fldCharType="separate"/>
                      </w:r>
                      <w:r>
                        <w:rPr>
                          <w:rFonts w:ascii="Helvetica" w:hAnsi="Helvetica"/>
                          <w:sz w:val="20"/>
                          <w:szCs w:val="20"/>
                        </w:rPr>
                        <w:fldChar w:fldCharType="begin"/>
                      </w:r>
                      <w:r>
                        <w:rPr>
                          <w:rFonts w:ascii="Helvetica" w:hAnsi="Helvetica"/>
                          <w:sz w:val="20"/>
                          <w:szCs w:val="20"/>
                        </w:rPr>
                        <w:instrText xml:space="preserve"> INCLUDEPICTURE  "C:\\..\\AppData\\Local\\AppData\\USER\\Downloads\\cid:tvkqbxusrh" \* MERGEFORMATINET </w:instrText>
                      </w:r>
                      <w:r>
                        <w:rPr>
                          <w:rFonts w:ascii="Helvetica" w:hAnsi="Helvetica"/>
                          <w:sz w:val="20"/>
                          <w:szCs w:val="20"/>
                        </w:rPr>
                        <w:fldChar w:fldCharType="separate"/>
                      </w:r>
                      <w:r>
                        <w:rPr>
                          <w:rFonts w:ascii="Helvetica" w:hAnsi="Helvetica"/>
                          <w:sz w:val="20"/>
                          <w:szCs w:val="20"/>
                        </w:rPr>
                        <w:fldChar w:fldCharType="begin"/>
                      </w:r>
                      <w:r>
                        <w:rPr>
                          <w:rFonts w:ascii="Helvetica" w:hAnsi="Helvetica"/>
                          <w:sz w:val="20"/>
                          <w:szCs w:val="20"/>
                        </w:rPr>
                        <w:instrText xml:space="preserve"> INCLUDEPICTURE  "C:\\AppData\\Local\\AppData\\USER\\Downloads\\cid:tvkqbxusrh" \* MERGEFORMATINET </w:instrText>
                      </w:r>
                      <w:r>
                        <w:rPr>
                          <w:rFonts w:ascii="Helvetica" w:hAnsi="Helvetica"/>
                          <w:sz w:val="20"/>
                          <w:szCs w:val="20"/>
                        </w:rPr>
                        <w:fldChar w:fldCharType="separate"/>
                      </w:r>
                      <w:r w:rsidR="00EC073B">
                        <w:rPr>
                          <w:rFonts w:ascii="Helvetica" w:hAnsi="Helvetica"/>
                          <w:sz w:val="20"/>
                          <w:szCs w:val="20"/>
                        </w:rPr>
                        <w:fldChar w:fldCharType="begin"/>
                      </w:r>
                      <w:r w:rsidR="00EC073B">
                        <w:rPr>
                          <w:rFonts w:ascii="Helvetica" w:hAnsi="Helvetica"/>
                          <w:sz w:val="20"/>
                          <w:szCs w:val="20"/>
                        </w:rPr>
                        <w:instrText xml:space="preserve"> INCLUDEPICTURE  "C:\\..\\..\\..\\..\\..\\..\\AppData\\Local\\AppData\\USER\\Downloads\\cid:tvkqbxusrh" \* MERGEFORMATINET </w:instrText>
                      </w:r>
                      <w:r w:rsidR="00EC073B">
                        <w:rPr>
                          <w:rFonts w:ascii="Helvetica" w:hAnsi="Helvetica"/>
                          <w:sz w:val="20"/>
                          <w:szCs w:val="20"/>
                        </w:rPr>
                        <w:fldChar w:fldCharType="separate"/>
                      </w:r>
                      <w:r w:rsidR="00883638">
                        <w:rPr>
                          <w:rFonts w:ascii="Helvetica" w:hAnsi="Helvetica"/>
                          <w:sz w:val="20"/>
                          <w:szCs w:val="20"/>
                        </w:rPr>
                        <w:fldChar w:fldCharType="begin"/>
                      </w:r>
                      <w:r w:rsidR="00883638">
                        <w:rPr>
                          <w:rFonts w:ascii="Helvetica" w:hAnsi="Helvetica"/>
                          <w:sz w:val="20"/>
                          <w:szCs w:val="20"/>
                        </w:rPr>
                        <w:instrText xml:space="preserve"> INCLUDEPICTURE  "C:\\..\\..\\..\\..\\..\\..\\AppData\\Local\\AppData\\USER\\Downloads\\cid:tvkqbxusrh" \* MERGEFORMATINET </w:instrText>
                      </w:r>
                      <w:r w:rsidR="00883638">
                        <w:rPr>
                          <w:rFonts w:ascii="Helvetica" w:hAnsi="Helvetica"/>
                          <w:sz w:val="20"/>
                          <w:szCs w:val="20"/>
                        </w:rPr>
                        <w:fldChar w:fldCharType="separate"/>
                      </w:r>
                      <w:r w:rsidR="008373AA">
                        <w:rPr>
                          <w:rFonts w:ascii="Helvetica" w:hAnsi="Helvetica"/>
                          <w:sz w:val="20"/>
                          <w:szCs w:val="20"/>
                        </w:rPr>
                        <w:fldChar w:fldCharType="begin"/>
                      </w:r>
                      <w:r w:rsidR="008373AA">
                        <w:rPr>
                          <w:rFonts w:ascii="Helvetica" w:hAnsi="Helvetica"/>
                          <w:sz w:val="20"/>
                          <w:szCs w:val="20"/>
                        </w:rPr>
                        <w:instrText xml:space="preserve"> INCLUDEPICTURE  "C:\\..\\..\\..\\..\\..\\..\\AppData\\Local\\AppData\\USER\\Downloads\\cid:tvkqbxusrh" \* MERGEFORMATINET </w:instrText>
                      </w:r>
                      <w:r w:rsidR="008373AA">
                        <w:rPr>
                          <w:rFonts w:ascii="Helvetica" w:hAnsi="Helvetica"/>
                          <w:sz w:val="20"/>
                          <w:szCs w:val="20"/>
                        </w:rPr>
                        <w:fldChar w:fldCharType="separate"/>
                      </w:r>
                      <w:r w:rsidR="0016141B">
                        <w:rPr>
                          <w:rFonts w:ascii="Helvetica" w:hAnsi="Helvetica"/>
                          <w:sz w:val="20"/>
                          <w:szCs w:val="20"/>
                        </w:rPr>
                        <w:fldChar w:fldCharType="begin"/>
                      </w:r>
                      <w:r w:rsidR="0016141B">
                        <w:rPr>
                          <w:rFonts w:ascii="Helvetica" w:hAnsi="Helvetica"/>
                          <w:sz w:val="20"/>
                          <w:szCs w:val="20"/>
                        </w:rPr>
                        <w:instrText xml:space="preserve"> INCLUDEPICTURE  "C:\\..\\..\\..\\..\\..\\..\\AppData\\Local\\AppData\\USER\\Downloads\\cid:tvkqbxusrh" \* MERGEFORMATINET </w:instrText>
                      </w:r>
                      <w:r w:rsidR="0016141B">
                        <w:rPr>
                          <w:rFonts w:ascii="Helvetica" w:hAnsi="Helvetica"/>
                          <w:sz w:val="20"/>
                          <w:szCs w:val="20"/>
                        </w:rPr>
                        <w:fldChar w:fldCharType="separate"/>
                      </w:r>
                      <w:r w:rsidR="00912BFA">
                        <w:rPr>
                          <w:rFonts w:ascii="Helvetica" w:hAnsi="Helvetica"/>
                          <w:sz w:val="20"/>
                          <w:szCs w:val="20"/>
                        </w:rPr>
                        <w:fldChar w:fldCharType="begin"/>
                      </w:r>
                      <w:r w:rsidR="00912BFA">
                        <w:rPr>
                          <w:rFonts w:ascii="Helvetica" w:hAnsi="Helvetica"/>
                          <w:sz w:val="20"/>
                          <w:szCs w:val="20"/>
                        </w:rPr>
                        <w:instrText xml:space="preserve"> INCLUDEPICTURE  "C:\\..\\..\\..\\..\\..\\..\\AppData\\Local\\AppData\\USER\\Downloads\\cid:tvkqbxusrh" \* MERGEFORMATINET </w:instrText>
                      </w:r>
                      <w:r w:rsidR="00912BFA">
                        <w:rPr>
                          <w:rFonts w:ascii="Helvetica" w:hAnsi="Helvetica"/>
                          <w:sz w:val="20"/>
                          <w:szCs w:val="20"/>
                        </w:rPr>
                        <w:fldChar w:fldCharType="separate"/>
                      </w:r>
                      <w:r w:rsidR="0052210C">
                        <w:rPr>
                          <w:rFonts w:ascii="Helvetica" w:hAnsi="Helvetica"/>
                          <w:sz w:val="20"/>
                          <w:szCs w:val="20"/>
                        </w:rPr>
                        <w:fldChar w:fldCharType="begin"/>
                      </w:r>
                      <w:r w:rsidR="0052210C">
                        <w:rPr>
                          <w:rFonts w:ascii="Helvetica" w:hAnsi="Helvetica"/>
                          <w:sz w:val="20"/>
                          <w:szCs w:val="20"/>
                        </w:rPr>
                        <w:instrText xml:space="preserve"> INCLUDEPICTURE  "C:\\..\\..\\..\\..\\..\\..\\AppData\\Local\\AppData\\USER\\Downloads\\cid:tvkqbxusrh" \* MERGEFORMATINET </w:instrText>
                      </w:r>
                      <w:r w:rsidR="0052210C">
                        <w:rPr>
                          <w:rFonts w:ascii="Helvetica" w:hAnsi="Helvetica"/>
                          <w:sz w:val="20"/>
                          <w:szCs w:val="20"/>
                        </w:rPr>
                        <w:fldChar w:fldCharType="separate"/>
                      </w:r>
                      <w:r w:rsidR="004C1E2A">
                        <w:rPr>
                          <w:rFonts w:ascii="Helvetica" w:hAnsi="Helvetica"/>
                          <w:sz w:val="20"/>
                          <w:szCs w:val="20"/>
                        </w:rPr>
                        <w:fldChar w:fldCharType="begin"/>
                      </w:r>
                      <w:r w:rsidR="004C1E2A">
                        <w:rPr>
                          <w:rFonts w:ascii="Helvetica" w:hAnsi="Helvetica"/>
                          <w:sz w:val="20"/>
                          <w:szCs w:val="20"/>
                        </w:rPr>
                        <w:instrText xml:space="preserve"> INCLUDEPICTURE  "C:\\..\\..\\..\\..\\..\\..\\AppData\\Local\\AppData\\USER\\Downloads\\cid:tvkqbxusrh" \* MERGEFORMATINET </w:instrText>
                      </w:r>
                      <w:r w:rsidR="004C1E2A">
                        <w:rPr>
                          <w:rFonts w:ascii="Helvetica" w:hAnsi="Helvetica"/>
                          <w:sz w:val="20"/>
                          <w:szCs w:val="20"/>
                        </w:rPr>
                        <w:fldChar w:fldCharType="separate"/>
                      </w:r>
                      <w:r w:rsidR="003B4774">
                        <w:rPr>
                          <w:rFonts w:ascii="Helvetica" w:hAnsi="Helvetica"/>
                          <w:sz w:val="20"/>
                          <w:szCs w:val="20"/>
                        </w:rPr>
                        <w:fldChar w:fldCharType="begin"/>
                      </w:r>
                      <w:r w:rsidR="003B4774">
                        <w:rPr>
                          <w:rFonts w:ascii="Helvetica" w:hAnsi="Helvetica"/>
                          <w:sz w:val="20"/>
                          <w:szCs w:val="20"/>
                        </w:rPr>
                        <w:instrText xml:space="preserve"> INCLUDEPICTURE  "C:\\..\\..\\..\\..\\..\\..\\AppData\\Local\\AppData\\USER\\Downloads\\cid:tvkqbxusrh" \* MERGEFORMATINET </w:instrText>
                      </w:r>
                      <w:r w:rsidR="003B4774">
                        <w:rPr>
                          <w:rFonts w:ascii="Helvetica" w:hAnsi="Helvetica"/>
                          <w:sz w:val="20"/>
                          <w:szCs w:val="20"/>
                        </w:rPr>
                        <w:fldChar w:fldCharType="separate"/>
                      </w:r>
                      <w:r w:rsidR="0016283C">
                        <w:rPr>
                          <w:rFonts w:ascii="Helvetica" w:hAnsi="Helvetica"/>
                          <w:sz w:val="20"/>
                          <w:szCs w:val="20"/>
                        </w:rPr>
                        <w:fldChar w:fldCharType="begin"/>
                      </w:r>
                      <w:r w:rsidR="0016283C">
                        <w:rPr>
                          <w:rFonts w:ascii="Helvetica" w:hAnsi="Helvetica"/>
                          <w:sz w:val="20"/>
                          <w:szCs w:val="20"/>
                        </w:rPr>
                        <w:instrText xml:space="preserve"> </w:instrText>
                      </w:r>
                      <w:r w:rsidR="0016283C">
                        <w:rPr>
                          <w:rFonts w:ascii="Helvetica" w:hAnsi="Helvetica"/>
                          <w:sz w:val="20"/>
                          <w:szCs w:val="20"/>
                        </w:rPr>
                        <w:instrText>INCLUDEPICTURE  "C:\\..\\..\\</w:instrText>
                      </w:r>
                      <w:r w:rsidR="0016283C">
                        <w:rPr>
                          <w:rFonts w:ascii="Helvetica" w:hAnsi="Helvetica"/>
                          <w:sz w:val="20"/>
                          <w:szCs w:val="20"/>
                        </w:rPr>
                        <w:instrText>..\\..\\..\\..\\AppData\\Local\\AppData\\USER\\Downloads\\cid:tvkqbxusrh" \* MERGEFORMATINET</w:instrText>
                      </w:r>
                      <w:r w:rsidR="0016283C">
                        <w:rPr>
                          <w:rFonts w:ascii="Helvetica" w:hAnsi="Helvetica"/>
                          <w:sz w:val="20"/>
                          <w:szCs w:val="20"/>
                        </w:rPr>
                        <w:instrText xml:space="preserve"> </w:instrText>
                      </w:r>
                      <w:r w:rsidR="0016283C">
                        <w:rPr>
                          <w:rFonts w:ascii="Helvetica" w:hAnsi="Helvetica"/>
                          <w:sz w:val="20"/>
                          <w:szCs w:val="20"/>
                        </w:rPr>
                        <w:fldChar w:fldCharType="separate"/>
                      </w:r>
                      <w:r w:rsidR="0016283C">
                        <w:rPr>
                          <w:rFonts w:ascii="Helvetica" w:hAnsi="Helvetica"/>
                          <w:sz w:val="20"/>
                          <w:szCs w:val="20"/>
                        </w:rPr>
                        <w:pict>
                          <v:shape id="Picture 1" o:spid="_x0000_i1034" type="#_x0000_t75" alt="Logo" style="width:109.45pt;height:47.75pt;mso-position-horizontal-relative:page;mso-position-vertical-relative:page">
                            <v:imagedata r:id="rId7" r:href="rId8"/>
                          </v:shape>
                        </w:pict>
                      </w:r>
                      <w:r w:rsidR="0016283C">
                        <w:rPr>
                          <w:rFonts w:ascii="Helvetica" w:hAnsi="Helvetica"/>
                          <w:sz w:val="20"/>
                          <w:szCs w:val="20"/>
                        </w:rPr>
                        <w:fldChar w:fldCharType="end"/>
                      </w:r>
                      <w:r w:rsidR="003B4774">
                        <w:rPr>
                          <w:rFonts w:ascii="Helvetica" w:hAnsi="Helvetica"/>
                          <w:sz w:val="20"/>
                          <w:szCs w:val="20"/>
                        </w:rPr>
                        <w:fldChar w:fldCharType="end"/>
                      </w:r>
                      <w:r w:rsidR="004C1E2A">
                        <w:rPr>
                          <w:rFonts w:ascii="Helvetica" w:hAnsi="Helvetica"/>
                          <w:sz w:val="20"/>
                          <w:szCs w:val="20"/>
                        </w:rPr>
                        <w:fldChar w:fldCharType="end"/>
                      </w:r>
                      <w:r w:rsidR="0052210C">
                        <w:rPr>
                          <w:rFonts w:ascii="Helvetica" w:hAnsi="Helvetica"/>
                          <w:sz w:val="20"/>
                          <w:szCs w:val="20"/>
                        </w:rPr>
                        <w:fldChar w:fldCharType="end"/>
                      </w:r>
                      <w:r w:rsidR="00912BFA">
                        <w:rPr>
                          <w:rFonts w:ascii="Helvetica" w:hAnsi="Helvetica"/>
                          <w:sz w:val="20"/>
                          <w:szCs w:val="20"/>
                        </w:rPr>
                        <w:fldChar w:fldCharType="end"/>
                      </w:r>
                      <w:r w:rsidR="0016141B">
                        <w:rPr>
                          <w:rFonts w:ascii="Helvetica" w:hAnsi="Helvetica"/>
                          <w:sz w:val="20"/>
                          <w:szCs w:val="20"/>
                        </w:rPr>
                        <w:fldChar w:fldCharType="end"/>
                      </w:r>
                      <w:r w:rsidR="008373AA">
                        <w:rPr>
                          <w:rFonts w:ascii="Helvetica" w:hAnsi="Helvetica"/>
                          <w:sz w:val="20"/>
                          <w:szCs w:val="20"/>
                        </w:rPr>
                        <w:fldChar w:fldCharType="end"/>
                      </w:r>
                      <w:r w:rsidR="00883638">
                        <w:rPr>
                          <w:rFonts w:ascii="Helvetica" w:hAnsi="Helvetica"/>
                          <w:sz w:val="20"/>
                          <w:szCs w:val="20"/>
                        </w:rPr>
                        <w:fldChar w:fldCharType="end"/>
                      </w:r>
                      <w:r w:rsidR="00EC073B">
                        <w:rPr>
                          <w:rFonts w:ascii="Helvetica" w:hAnsi="Helvetica"/>
                          <w:sz w:val="20"/>
                          <w:szCs w:val="20"/>
                        </w:rPr>
                        <w:fldChar w:fldCharType="end"/>
                      </w:r>
                      <w:r>
                        <w:rPr>
                          <w:rFonts w:ascii="Helvetica" w:hAnsi="Helvetica"/>
                          <w:sz w:val="20"/>
                          <w:szCs w:val="20"/>
                        </w:rPr>
                        <w:fldChar w:fldCharType="end"/>
                      </w:r>
                      <w:r>
                        <w:rPr>
                          <w:rFonts w:ascii="Helvetica" w:hAnsi="Helvetica"/>
                          <w:sz w:val="20"/>
                          <w:szCs w:val="20"/>
                        </w:rPr>
                        <w:fldChar w:fldCharType="end"/>
                      </w:r>
                      <w:r>
                        <w:rPr>
                          <w:rFonts w:ascii="Helvetica" w:hAnsi="Helvetica"/>
                          <w:sz w:val="20"/>
                          <w:szCs w:val="20"/>
                        </w:rPr>
                        <w:fldChar w:fldCharType="end"/>
                      </w:r>
                      <w:r>
                        <w:rPr>
                          <w:rFonts w:ascii="Helvetica" w:hAnsi="Helvetica"/>
                          <w:sz w:val="20"/>
                          <w:szCs w:val="20"/>
                        </w:rPr>
                        <w:fldChar w:fldCharType="end"/>
                      </w:r>
                    </w:p>
                    <w:p w:rsidR="00F832D8" w:rsidRDefault="00F832D8" w:rsidP="0061785E">
                      <w:pPr>
                        <w:rPr>
                          <w:rFonts w:ascii="Helvetica" w:hAnsi="Helvetica"/>
                          <w:sz w:val="20"/>
                          <w:szCs w:val="20"/>
                        </w:rPr>
                      </w:pPr>
                    </w:p>
                    <w:p w:rsidR="00F832D8" w:rsidRDefault="00F832D8" w:rsidP="0061785E"/>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BF1"/>
    <w:multiLevelType w:val="hybridMultilevel"/>
    <w:tmpl w:val="999A4FA8"/>
    <w:lvl w:ilvl="0" w:tplc="08090017">
      <w:start w:val="1"/>
      <w:numFmt w:val="lowerLetter"/>
      <w:lvlText w:val="%1)"/>
      <w:lvlJc w:val="left"/>
      <w:pPr>
        <w:ind w:left="1047" w:hanging="360"/>
      </w:pPr>
    </w:lvl>
    <w:lvl w:ilvl="1" w:tplc="08090019" w:tentative="1">
      <w:start w:val="1"/>
      <w:numFmt w:val="lowerLetter"/>
      <w:lvlText w:val="%2."/>
      <w:lvlJc w:val="left"/>
      <w:pPr>
        <w:ind w:left="1767" w:hanging="360"/>
      </w:pPr>
    </w:lvl>
    <w:lvl w:ilvl="2" w:tplc="0809001B" w:tentative="1">
      <w:start w:val="1"/>
      <w:numFmt w:val="lowerRoman"/>
      <w:lvlText w:val="%3."/>
      <w:lvlJc w:val="right"/>
      <w:pPr>
        <w:ind w:left="2487" w:hanging="180"/>
      </w:pPr>
    </w:lvl>
    <w:lvl w:ilvl="3" w:tplc="0809000F" w:tentative="1">
      <w:start w:val="1"/>
      <w:numFmt w:val="decimal"/>
      <w:lvlText w:val="%4."/>
      <w:lvlJc w:val="left"/>
      <w:pPr>
        <w:ind w:left="3207" w:hanging="360"/>
      </w:pPr>
    </w:lvl>
    <w:lvl w:ilvl="4" w:tplc="08090019" w:tentative="1">
      <w:start w:val="1"/>
      <w:numFmt w:val="lowerLetter"/>
      <w:lvlText w:val="%5."/>
      <w:lvlJc w:val="left"/>
      <w:pPr>
        <w:ind w:left="3927" w:hanging="360"/>
      </w:pPr>
    </w:lvl>
    <w:lvl w:ilvl="5" w:tplc="0809001B" w:tentative="1">
      <w:start w:val="1"/>
      <w:numFmt w:val="lowerRoman"/>
      <w:lvlText w:val="%6."/>
      <w:lvlJc w:val="right"/>
      <w:pPr>
        <w:ind w:left="4647" w:hanging="180"/>
      </w:pPr>
    </w:lvl>
    <w:lvl w:ilvl="6" w:tplc="0809000F" w:tentative="1">
      <w:start w:val="1"/>
      <w:numFmt w:val="decimal"/>
      <w:lvlText w:val="%7."/>
      <w:lvlJc w:val="left"/>
      <w:pPr>
        <w:ind w:left="5367" w:hanging="360"/>
      </w:pPr>
    </w:lvl>
    <w:lvl w:ilvl="7" w:tplc="08090019" w:tentative="1">
      <w:start w:val="1"/>
      <w:numFmt w:val="lowerLetter"/>
      <w:lvlText w:val="%8."/>
      <w:lvlJc w:val="left"/>
      <w:pPr>
        <w:ind w:left="6087" w:hanging="360"/>
      </w:pPr>
    </w:lvl>
    <w:lvl w:ilvl="8" w:tplc="0809001B" w:tentative="1">
      <w:start w:val="1"/>
      <w:numFmt w:val="lowerRoman"/>
      <w:lvlText w:val="%9."/>
      <w:lvlJc w:val="right"/>
      <w:pPr>
        <w:ind w:left="6807" w:hanging="180"/>
      </w:pPr>
    </w:lvl>
  </w:abstractNum>
  <w:abstractNum w:abstractNumId="1" w15:restartNumberingAfterBreak="0">
    <w:nsid w:val="08BF2D56"/>
    <w:multiLevelType w:val="hybridMultilevel"/>
    <w:tmpl w:val="13E0F5F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625B1F"/>
    <w:multiLevelType w:val="hybridMultilevel"/>
    <w:tmpl w:val="1C427FD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6F73D19"/>
    <w:multiLevelType w:val="hybridMultilevel"/>
    <w:tmpl w:val="38EC2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8838A"/>
    <w:multiLevelType w:val="hybridMultilevel"/>
    <w:tmpl w:val="A09E6372"/>
    <w:lvl w:ilvl="0" w:tplc="D542EB9A">
      <w:start w:val="1"/>
      <w:numFmt w:val="bullet"/>
      <w:lvlText w:val=""/>
      <w:lvlJc w:val="left"/>
      <w:pPr>
        <w:ind w:left="720" w:hanging="360"/>
      </w:pPr>
      <w:rPr>
        <w:rFonts w:ascii="Symbol" w:hAnsi="Symbol" w:hint="default"/>
      </w:rPr>
    </w:lvl>
    <w:lvl w:ilvl="1" w:tplc="0CE29EB8">
      <w:start w:val="1"/>
      <w:numFmt w:val="bullet"/>
      <w:lvlText w:val="o"/>
      <w:lvlJc w:val="left"/>
      <w:pPr>
        <w:ind w:left="1440" w:hanging="360"/>
      </w:pPr>
      <w:rPr>
        <w:rFonts w:ascii="Courier New" w:hAnsi="Courier New" w:hint="default"/>
      </w:rPr>
    </w:lvl>
    <w:lvl w:ilvl="2" w:tplc="9DF8B8EA">
      <w:start w:val="1"/>
      <w:numFmt w:val="bullet"/>
      <w:lvlText w:val=""/>
      <w:lvlJc w:val="left"/>
      <w:pPr>
        <w:ind w:left="2160" w:hanging="360"/>
      </w:pPr>
      <w:rPr>
        <w:rFonts w:ascii="Wingdings" w:hAnsi="Wingdings" w:hint="default"/>
      </w:rPr>
    </w:lvl>
    <w:lvl w:ilvl="3" w:tplc="5E680F3E">
      <w:start w:val="1"/>
      <w:numFmt w:val="bullet"/>
      <w:lvlText w:val=""/>
      <w:lvlJc w:val="left"/>
      <w:pPr>
        <w:ind w:left="2880" w:hanging="360"/>
      </w:pPr>
      <w:rPr>
        <w:rFonts w:ascii="Symbol" w:hAnsi="Symbol" w:hint="default"/>
      </w:rPr>
    </w:lvl>
    <w:lvl w:ilvl="4" w:tplc="3204400C">
      <w:start w:val="1"/>
      <w:numFmt w:val="bullet"/>
      <w:lvlText w:val="o"/>
      <w:lvlJc w:val="left"/>
      <w:pPr>
        <w:ind w:left="3600" w:hanging="360"/>
      </w:pPr>
      <w:rPr>
        <w:rFonts w:ascii="Courier New" w:hAnsi="Courier New" w:hint="default"/>
      </w:rPr>
    </w:lvl>
    <w:lvl w:ilvl="5" w:tplc="83EED640">
      <w:start w:val="1"/>
      <w:numFmt w:val="bullet"/>
      <w:lvlText w:val=""/>
      <w:lvlJc w:val="left"/>
      <w:pPr>
        <w:ind w:left="4320" w:hanging="360"/>
      </w:pPr>
      <w:rPr>
        <w:rFonts w:ascii="Wingdings" w:hAnsi="Wingdings" w:hint="default"/>
      </w:rPr>
    </w:lvl>
    <w:lvl w:ilvl="6" w:tplc="D95E8490">
      <w:start w:val="1"/>
      <w:numFmt w:val="bullet"/>
      <w:lvlText w:val=""/>
      <w:lvlJc w:val="left"/>
      <w:pPr>
        <w:ind w:left="5040" w:hanging="360"/>
      </w:pPr>
      <w:rPr>
        <w:rFonts w:ascii="Symbol" w:hAnsi="Symbol" w:hint="default"/>
      </w:rPr>
    </w:lvl>
    <w:lvl w:ilvl="7" w:tplc="F544DCEC">
      <w:start w:val="1"/>
      <w:numFmt w:val="bullet"/>
      <w:lvlText w:val="o"/>
      <w:lvlJc w:val="left"/>
      <w:pPr>
        <w:ind w:left="5760" w:hanging="360"/>
      </w:pPr>
      <w:rPr>
        <w:rFonts w:ascii="Courier New" w:hAnsi="Courier New" w:hint="default"/>
      </w:rPr>
    </w:lvl>
    <w:lvl w:ilvl="8" w:tplc="E0E2CD26">
      <w:start w:val="1"/>
      <w:numFmt w:val="bullet"/>
      <w:lvlText w:val=""/>
      <w:lvlJc w:val="left"/>
      <w:pPr>
        <w:ind w:left="6480" w:hanging="360"/>
      </w:pPr>
      <w:rPr>
        <w:rFonts w:ascii="Wingdings" w:hAnsi="Wingdings" w:hint="default"/>
      </w:rPr>
    </w:lvl>
  </w:abstractNum>
  <w:abstractNum w:abstractNumId="5" w15:restartNumberingAfterBreak="0">
    <w:nsid w:val="19AA33CD"/>
    <w:multiLevelType w:val="multilevel"/>
    <w:tmpl w:val="157E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7A7293"/>
    <w:multiLevelType w:val="hybridMultilevel"/>
    <w:tmpl w:val="90C2D194"/>
    <w:lvl w:ilvl="0" w:tplc="04EA0258">
      <w:numFmt w:val="bullet"/>
      <w:lvlText w:val="•"/>
      <w:lvlJc w:val="left"/>
      <w:pPr>
        <w:ind w:left="786" w:hanging="360"/>
      </w:pPr>
      <w:rPr>
        <w:rFonts w:ascii="Calibri" w:eastAsia="Times New Roman" w:hAnsi="Calibri"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ED4865"/>
    <w:multiLevelType w:val="hybridMultilevel"/>
    <w:tmpl w:val="2550B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B37C18"/>
    <w:multiLevelType w:val="multilevel"/>
    <w:tmpl w:val="05724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271286"/>
    <w:multiLevelType w:val="hybridMultilevel"/>
    <w:tmpl w:val="61905538"/>
    <w:lvl w:ilvl="0" w:tplc="04EA0258">
      <w:numFmt w:val="bullet"/>
      <w:lvlText w:val="•"/>
      <w:lvlJc w:val="left"/>
      <w:pPr>
        <w:ind w:left="786" w:hanging="360"/>
      </w:pPr>
      <w:rPr>
        <w:rFonts w:ascii="Calibri" w:eastAsia="Times New Roman" w:hAnsi="Calibri" w:cs="Tahoma"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3AC9642F"/>
    <w:multiLevelType w:val="hybridMultilevel"/>
    <w:tmpl w:val="35F8DFBE"/>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BC40EC4"/>
    <w:multiLevelType w:val="multilevel"/>
    <w:tmpl w:val="759A15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F2825D5"/>
    <w:multiLevelType w:val="hybridMultilevel"/>
    <w:tmpl w:val="325AF8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4AE7FB9"/>
    <w:multiLevelType w:val="hybridMultilevel"/>
    <w:tmpl w:val="35C05E8E"/>
    <w:lvl w:ilvl="0" w:tplc="0809000F">
      <w:start w:val="1"/>
      <w:numFmt w:val="decimal"/>
      <w:lvlText w:val="%1."/>
      <w:lvlJc w:val="left"/>
      <w:pPr>
        <w:ind w:left="1509" w:hanging="360"/>
      </w:pPr>
      <w:rPr>
        <w:rFonts w:hint="default"/>
      </w:rPr>
    </w:lvl>
    <w:lvl w:ilvl="1" w:tplc="08090019" w:tentative="1">
      <w:start w:val="1"/>
      <w:numFmt w:val="lowerLetter"/>
      <w:lvlText w:val="%2."/>
      <w:lvlJc w:val="left"/>
      <w:pPr>
        <w:ind w:left="2229" w:hanging="360"/>
      </w:pPr>
    </w:lvl>
    <w:lvl w:ilvl="2" w:tplc="0809001B" w:tentative="1">
      <w:start w:val="1"/>
      <w:numFmt w:val="lowerRoman"/>
      <w:lvlText w:val="%3."/>
      <w:lvlJc w:val="right"/>
      <w:pPr>
        <w:ind w:left="2949" w:hanging="180"/>
      </w:pPr>
    </w:lvl>
    <w:lvl w:ilvl="3" w:tplc="0809000F" w:tentative="1">
      <w:start w:val="1"/>
      <w:numFmt w:val="decimal"/>
      <w:lvlText w:val="%4."/>
      <w:lvlJc w:val="left"/>
      <w:pPr>
        <w:ind w:left="3669" w:hanging="360"/>
      </w:pPr>
    </w:lvl>
    <w:lvl w:ilvl="4" w:tplc="08090019" w:tentative="1">
      <w:start w:val="1"/>
      <w:numFmt w:val="lowerLetter"/>
      <w:lvlText w:val="%5."/>
      <w:lvlJc w:val="left"/>
      <w:pPr>
        <w:ind w:left="4389" w:hanging="360"/>
      </w:pPr>
    </w:lvl>
    <w:lvl w:ilvl="5" w:tplc="0809001B" w:tentative="1">
      <w:start w:val="1"/>
      <w:numFmt w:val="lowerRoman"/>
      <w:lvlText w:val="%6."/>
      <w:lvlJc w:val="right"/>
      <w:pPr>
        <w:ind w:left="5109" w:hanging="180"/>
      </w:pPr>
    </w:lvl>
    <w:lvl w:ilvl="6" w:tplc="0809000F" w:tentative="1">
      <w:start w:val="1"/>
      <w:numFmt w:val="decimal"/>
      <w:lvlText w:val="%7."/>
      <w:lvlJc w:val="left"/>
      <w:pPr>
        <w:ind w:left="5829" w:hanging="360"/>
      </w:pPr>
    </w:lvl>
    <w:lvl w:ilvl="7" w:tplc="08090019" w:tentative="1">
      <w:start w:val="1"/>
      <w:numFmt w:val="lowerLetter"/>
      <w:lvlText w:val="%8."/>
      <w:lvlJc w:val="left"/>
      <w:pPr>
        <w:ind w:left="6549" w:hanging="360"/>
      </w:pPr>
    </w:lvl>
    <w:lvl w:ilvl="8" w:tplc="0809001B" w:tentative="1">
      <w:start w:val="1"/>
      <w:numFmt w:val="lowerRoman"/>
      <w:lvlText w:val="%9."/>
      <w:lvlJc w:val="right"/>
      <w:pPr>
        <w:ind w:left="7269" w:hanging="180"/>
      </w:pPr>
    </w:lvl>
  </w:abstractNum>
  <w:abstractNum w:abstractNumId="14" w15:restartNumberingAfterBreak="0">
    <w:nsid w:val="49BD1413"/>
    <w:multiLevelType w:val="hybridMultilevel"/>
    <w:tmpl w:val="8B8CEAA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9FE4B63"/>
    <w:multiLevelType w:val="hybridMultilevel"/>
    <w:tmpl w:val="9A38E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C5502"/>
    <w:multiLevelType w:val="hybridMultilevel"/>
    <w:tmpl w:val="FE861D9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A7A1B9D"/>
    <w:multiLevelType w:val="hybridMultilevel"/>
    <w:tmpl w:val="080C0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1F31A4"/>
    <w:multiLevelType w:val="hybridMultilevel"/>
    <w:tmpl w:val="1896BA80"/>
    <w:lvl w:ilvl="0" w:tplc="04EA0258">
      <w:numFmt w:val="bullet"/>
      <w:lvlText w:val="•"/>
      <w:lvlJc w:val="left"/>
      <w:pPr>
        <w:ind w:left="786" w:hanging="360"/>
      </w:pPr>
      <w:rPr>
        <w:rFonts w:ascii="Calibri" w:eastAsia="Times New Roman" w:hAnsi="Calibri"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F52C24"/>
    <w:multiLevelType w:val="hybridMultilevel"/>
    <w:tmpl w:val="35FEB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61A163A"/>
    <w:multiLevelType w:val="hybridMultilevel"/>
    <w:tmpl w:val="C8F89086"/>
    <w:lvl w:ilvl="0" w:tplc="C9B25F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8511E44"/>
    <w:multiLevelType w:val="multilevel"/>
    <w:tmpl w:val="849C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4C0C6D"/>
    <w:multiLevelType w:val="multilevel"/>
    <w:tmpl w:val="9D1CACD0"/>
    <w:styleLink w:val="ListBullet1"/>
    <w:lvl w:ilvl="0">
      <w:start w:val="1"/>
      <w:numFmt w:val="bullet"/>
      <w:lvlText w:val=""/>
      <w:lvlJc w:val="left"/>
      <w:pPr>
        <w:ind w:left="284" w:hanging="284"/>
      </w:pPr>
      <w:rPr>
        <w:rFonts w:ascii="Symbol" w:hAnsi="Symbol" w:hint="default"/>
        <w:color w:val="000000" w:themeColor="text1"/>
      </w:rPr>
    </w:lvl>
    <w:lvl w:ilvl="1">
      <w:start w:val="1"/>
      <w:numFmt w:val="bullet"/>
      <w:lvlText w:val="o"/>
      <w:lvlJc w:val="left"/>
      <w:pPr>
        <w:ind w:left="567" w:hanging="283"/>
      </w:pPr>
      <w:rPr>
        <w:rFonts w:ascii="Courier New" w:hAnsi="Courier New" w:hint="default"/>
        <w:color w:val="000000" w:themeColor="text1"/>
      </w:rPr>
    </w:lvl>
    <w:lvl w:ilvl="2">
      <w:start w:val="1"/>
      <w:numFmt w:val="bullet"/>
      <w:lvlText w:val=""/>
      <w:lvlJc w:val="left"/>
      <w:pPr>
        <w:ind w:left="851" w:hanging="284"/>
      </w:pPr>
      <w:rPr>
        <w:rFonts w:ascii="Wingdings" w:hAnsi="Wingdings" w:hint="default"/>
        <w:color w:val="000000" w:themeColor="text1"/>
      </w:rPr>
    </w:lvl>
    <w:lvl w:ilvl="3">
      <w:start w:val="1"/>
      <w:numFmt w:val="bullet"/>
      <w:lvlText w:val=""/>
      <w:lvlJc w:val="left"/>
      <w:pPr>
        <w:ind w:left="1134" w:hanging="283"/>
      </w:pPr>
      <w:rPr>
        <w:rFonts w:ascii="Symbol" w:hAnsi="Symbol" w:hint="default"/>
        <w:color w:val="000000" w:themeColor="text1"/>
      </w:rPr>
    </w:lvl>
    <w:lvl w:ilvl="4">
      <w:start w:val="1"/>
      <w:numFmt w:val="bullet"/>
      <w:lvlText w:val="o"/>
      <w:lvlJc w:val="left"/>
      <w:pPr>
        <w:ind w:left="1418" w:hanging="284"/>
      </w:pPr>
      <w:rPr>
        <w:rFonts w:ascii="Courier New" w:hAnsi="Courier New" w:hint="default"/>
        <w:color w:val="000000" w:themeColor="text1"/>
      </w:rPr>
    </w:lvl>
    <w:lvl w:ilvl="5">
      <w:start w:val="1"/>
      <w:numFmt w:val="bullet"/>
      <w:lvlText w:val=""/>
      <w:lvlJc w:val="left"/>
      <w:pPr>
        <w:ind w:left="1701" w:hanging="283"/>
      </w:pPr>
      <w:rPr>
        <w:rFonts w:ascii="Wingdings" w:hAnsi="Wingdings" w:hint="default"/>
        <w:color w:val="000000" w:themeColor="text1"/>
      </w:rPr>
    </w:lvl>
    <w:lvl w:ilvl="6">
      <w:start w:val="1"/>
      <w:numFmt w:val="bullet"/>
      <w:lvlText w:val=""/>
      <w:lvlJc w:val="left"/>
      <w:pPr>
        <w:ind w:left="1985" w:hanging="284"/>
      </w:pPr>
      <w:rPr>
        <w:rFonts w:ascii="Symbol" w:hAnsi="Symbol" w:hint="default"/>
      </w:rPr>
    </w:lvl>
    <w:lvl w:ilvl="7">
      <w:start w:val="1"/>
      <w:numFmt w:val="bullet"/>
      <w:lvlText w:val="o"/>
      <w:lvlJc w:val="left"/>
      <w:pPr>
        <w:ind w:left="2268" w:hanging="283"/>
      </w:pPr>
      <w:rPr>
        <w:rFonts w:ascii="Courier New" w:hAnsi="Courier New" w:hint="default"/>
      </w:rPr>
    </w:lvl>
    <w:lvl w:ilvl="8">
      <w:start w:val="1"/>
      <w:numFmt w:val="bullet"/>
      <w:lvlText w:val=""/>
      <w:lvlJc w:val="left"/>
      <w:pPr>
        <w:ind w:left="2552" w:hanging="284"/>
      </w:pPr>
      <w:rPr>
        <w:rFonts w:ascii="Wingdings" w:hAnsi="Wingdings" w:hint="default"/>
      </w:rPr>
    </w:lvl>
  </w:abstractNum>
  <w:abstractNum w:abstractNumId="23" w15:restartNumberingAfterBreak="0">
    <w:nsid w:val="7C412F72"/>
    <w:multiLevelType w:val="multilevel"/>
    <w:tmpl w:val="CFDA7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7"/>
  </w:num>
  <w:num w:numId="3">
    <w:abstractNumId w:val="7"/>
  </w:num>
  <w:num w:numId="4">
    <w:abstractNumId w:val="3"/>
  </w:num>
  <w:num w:numId="5">
    <w:abstractNumId w:val="1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1"/>
  </w:num>
  <w:num w:numId="9">
    <w:abstractNumId w:val="8"/>
  </w:num>
  <w:num w:numId="10">
    <w:abstractNumId w:val="5"/>
  </w:num>
  <w:num w:numId="11">
    <w:abstractNumId w:val="23"/>
  </w:num>
  <w:num w:numId="12">
    <w:abstractNumId w:val="22"/>
  </w:num>
  <w:num w:numId="13">
    <w:abstractNumId w:val="4"/>
  </w:num>
  <w:num w:numId="14">
    <w:abstractNumId w:val="9"/>
  </w:num>
  <w:num w:numId="15">
    <w:abstractNumId w:val="0"/>
  </w:num>
  <w:num w:numId="16">
    <w:abstractNumId w:val="18"/>
  </w:num>
  <w:num w:numId="17">
    <w:abstractNumId w:val="6"/>
  </w:num>
  <w:num w:numId="18">
    <w:abstractNumId w:val="12"/>
  </w:num>
  <w:num w:numId="19">
    <w:abstractNumId w:val="19"/>
  </w:num>
  <w:num w:numId="20">
    <w:abstractNumId w:val="13"/>
  </w:num>
  <w:num w:numId="21">
    <w:abstractNumId w:val="10"/>
  </w:num>
  <w:num w:numId="22">
    <w:abstractNumId w:val="14"/>
  </w:num>
  <w:num w:numId="23">
    <w:abstractNumId w:val="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85E"/>
    <w:rsid w:val="000B722A"/>
    <w:rsid w:val="000E5C05"/>
    <w:rsid w:val="00107AE3"/>
    <w:rsid w:val="001571DF"/>
    <w:rsid w:val="0016141B"/>
    <w:rsid w:val="0016283C"/>
    <w:rsid w:val="00183208"/>
    <w:rsid w:val="00195CA0"/>
    <w:rsid w:val="00220901"/>
    <w:rsid w:val="00235A28"/>
    <w:rsid w:val="00251C63"/>
    <w:rsid w:val="002646F5"/>
    <w:rsid w:val="00312D55"/>
    <w:rsid w:val="00330485"/>
    <w:rsid w:val="003B4774"/>
    <w:rsid w:val="0042206F"/>
    <w:rsid w:val="004A086E"/>
    <w:rsid w:val="004C1E2A"/>
    <w:rsid w:val="004C46AB"/>
    <w:rsid w:val="005047C2"/>
    <w:rsid w:val="00505CF1"/>
    <w:rsid w:val="0052210C"/>
    <w:rsid w:val="0053132B"/>
    <w:rsid w:val="00537498"/>
    <w:rsid w:val="00583483"/>
    <w:rsid w:val="005B0F91"/>
    <w:rsid w:val="005B4303"/>
    <w:rsid w:val="005B6A0F"/>
    <w:rsid w:val="005C3AD0"/>
    <w:rsid w:val="0061785E"/>
    <w:rsid w:val="006A519F"/>
    <w:rsid w:val="0073683D"/>
    <w:rsid w:val="007A260B"/>
    <w:rsid w:val="007E5451"/>
    <w:rsid w:val="007F5F19"/>
    <w:rsid w:val="008373AA"/>
    <w:rsid w:val="008537F9"/>
    <w:rsid w:val="00883638"/>
    <w:rsid w:val="008D3CCC"/>
    <w:rsid w:val="0091098C"/>
    <w:rsid w:val="00912BFA"/>
    <w:rsid w:val="009632DC"/>
    <w:rsid w:val="00997E97"/>
    <w:rsid w:val="00A24812"/>
    <w:rsid w:val="00AA56FC"/>
    <w:rsid w:val="00B83066"/>
    <w:rsid w:val="00B9695E"/>
    <w:rsid w:val="00BA4BA7"/>
    <w:rsid w:val="00CB1005"/>
    <w:rsid w:val="00CE3455"/>
    <w:rsid w:val="00D07F1B"/>
    <w:rsid w:val="00DF455D"/>
    <w:rsid w:val="00E11ED7"/>
    <w:rsid w:val="00E841E9"/>
    <w:rsid w:val="00EC073B"/>
    <w:rsid w:val="00EC6F2C"/>
    <w:rsid w:val="00ED037F"/>
    <w:rsid w:val="00F076E3"/>
    <w:rsid w:val="00F83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61661"/>
  <w15:chartTrackingRefBased/>
  <w15:docId w15:val="{419CE189-363A-4EB4-A6D1-43224709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6AB"/>
    <w:pPr>
      <w:spacing w:after="0" w:line="240" w:lineRule="auto"/>
    </w:pPr>
    <w:rPr>
      <w:rFonts w:ascii="Times New Roman" w:eastAsia="Times New Roman" w:hAnsi="Times New Roman" w:cs="Times New Roman"/>
      <w:sz w:val="24"/>
      <w:szCs w:val="24"/>
      <w:lang w:val="en-US"/>
    </w:rPr>
  </w:style>
  <w:style w:type="paragraph" w:styleId="Titre1">
    <w:name w:val="heading 1"/>
    <w:basedOn w:val="Normal"/>
    <w:next w:val="Normal"/>
    <w:link w:val="Titre1Car"/>
    <w:qFormat/>
    <w:rsid w:val="00330485"/>
    <w:pPr>
      <w:keepNext/>
      <w:autoSpaceDE w:val="0"/>
      <w:autoSpaceDN w:val="0"/>
      <w:outlineLvl w:val="0"/>
    </w:pPr>
    <w:rPr>
      <w:rFonts w:ascii="Bulmer BT" w:hAnsi="Bulmer BT"/>
      <w:lang w:val="fr-B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1785E"/>
    <w:pPr>
      <w:tabs>
        <w:tab w:val="center" w:pos="4513"/>
        <w:tab w:val="right" w:pos="9026"/>
      </w:tabs>
    </w:pPr>
  </w:style>
  <w:style w:type="character" w:customStyle="1" w:styleId="En-tteCar">
    <w:name w:val="En-tête Car"/>
    <w:basedOn w:val="Policepardfaut"/>
    <w:link w:val="En-tte"/>
    <w:uiPriority w:val="99"/>
    <w:rsid w:val="0061785E"/>
  </w:style>
  <w:style w:type="paragraph" w:styleId="Pieddepage">
    <w:name w:val="footer"/>
    <w:basedOn w:val="Normal"/>
    <w:link w:val="PieddepageCar"/>
    <w:uiPriority w:val="99"/>
    <w:unhideWhenUsed/>
    <w:rsid w:val="0061785E"/>
    <w:pPr>
      <w:tabs>
        <w:tab w:val="center" w:pos="4513"/>
        <w:tab w:val="right" w:pos="9026"/>
      </w:tabs>
    </w:pPr>
  </w:style>
  <w:style w:type="character" w:customStyle="1" w:styleId="PieddepageCar">
    <w:name w:val="Pied de page Car"/>
    <w:basedOn w:val="Policepardfaut"/>
    <w:link w:val="Pieddepage"/>
    <w:uiPriority w:val="99"/>
    <w:rsid w:val="0061785E"/>
  </w:style>
  <w:style w:type="paragraph" w:styleId="Paragraphedeliste">
    <w:name w:val="List Paragraph"/>
    <w:basedOn w:val="Normal"/>
    <w:uiPriority w:val="34"/>
    <w:qFormat/>
    <w:rsid w:val="00107AE3"/>
    <w:pPr>
      <w:ind w:left="720"/>
      <w:contextualSpacing/>
    </w:pPr>
  </w:style>
  <w:style w:type="character" w:styleId="Lienhypertexte">
    <w:name w:val="Hyperlink"/>
    <w:basedOn w:val="Policepardfaut"/>
    <w:uiPriority w:val="99"/>
    <w:unhideWhenUsed/>
    <w:rsid w:val="00DF455D"/>
    <w:rPr>
      <w:color w:val="0563C1" w:themeColor="hyperlink"/>
      <w:u w:val="single"/>
    </w:rPr>
  </w:style>
  <w:style w:type="paragraph" w:styleId="Sansinterligne">
    <w:name w:val="No Spacing"/>
    <w:uiPriority w:val="1"/>
    <w:qFormat/>
    <w:rsid w:val="001571DF"/>
    <w:pPr>
      <w:spacing w:after="0" w:line="240" w:lineRule="auto"/>
    </w:pPr>
    <w:rPr>
      <w:rFonts w:ascii="Calibri" w:eastAsia="Calibri" w:hAnsi="Calibri" w:cs="Times New Roman"/>
      <w:lang w:val="en-GB"/>
    </w:rPr>
  </w:style>
  <w:style w:type="paragraph" w:styleId="Notedefin">
    <w:name w:val="endnote text"/>
    <w:basedOn w:val="Normal"/>
    <w:link w:val="NotedefinCar"/>
    <w:uiPriority w:val="99"/>
    <w:rsid w:val="0073683D"/>
    <w:rPr>
      <w:sz w:val="20"/>
      <w:szCs w:val="20"/>
      <w:lang w:val="en-GB" w:eastAsia="x-none"/>
    </w:rPr>
  </w:style>
  <w:style w:type="character" w:customStyle="1" w:styleId="NotedefinCar">
    <w:name w:val="Note de fin Car"/>
    <w:basedOn w:val="Policepardfaut"/>
    <w:link w:val="Notedefin"/>
    <w:uiPriority w:val="99"/>
    <w:rsid w:val="0073683D"/>
    <w:rPr>
      <w:rFonts w:ascii="Times New Roman" w:eastAsia="Times New Roman" w:hAnsi="Times New Roman" w:cs="Times New Roman"/>
      <w:sz w:val="20"/>
      <w:szCs w:val="20"/>
      <w:lang w:val="en-GB" w:eastAsia="x-none"/>
    </w:rPr>
  </w:style>
  <w:style w:type="character" w:customStyle="1" w:styleId="Titre1Car">
    <w:name w:val="Titre 1 Car"/>
    <w:basedOn w:val="Policepardfaut"/>
    <w:link w:val="Titre1"/>
    <w:rsid w:val="00330485"/>
    <w:rPr>
      <w:rFonts w:ascii="Bulmer BT" w:eastAsia="Times New Roman" w:hAnsi="Bulmer BT" w:cs="Times New Roman"/>
      <w:sz w:val="24"/>
      <w:szCs w:val="24"/>
      <w:lang w:val="fr-BE" w:eastAsia="x-none"/>
    </w:rPr>
  </w:style>
  <w:style w:type="character" w:customStyle="1" w:styleId="15">
    <w:name w:val="15"/>
    <w:rsid w:val="00330485"/>
    <w:rPr>
      <w:rFonts w:ascii="Times New Roman" w:hAnsi="Times New Roman" w:cs="Times New Roman" w:hint="default"/>
    </w:rPr>
  </w:style>
  <w:style w:type="paragraph" w:styleId="Corpsdetexte">
    <w:name w:val="Body Text"/>
    <w:basedOn w:val="Normal"/>
    <w:link w:val="CorpsdetexteCar"/>
    <w:rsid w:val="004C46AB"/>
    <w:rPr>
      <w:b/>
      <w:i/>
      <w:szCs w:val="20"/>
      <w:lang w:val="en-GB"/>
    </w:rPr>
  </w:style>
  <w:style w:type="character" w:customStyle="1" w:styleId="CorpsdetexteCar">
    <w:name w:val="Corps de texte Car"/>
    <w:basedOn w:val="Policepardfaut"/>
    <w:link w:val="Corpsdetexte"/>
    <w:rsid w:val="004C46AB"/>
    <w:rPr>
      <w:rFonts w:ascii="Times New Roman" w:eastAsia="Times New Roman" w:hAnsi="Times New Roman" w:cs="Times New Roman"/>
      <w:b/>
      <w:i/>
      <w:sz w:val="24"/>
      <w:szCs w:val="20"/>
      <w:lang w:val="en-GB"/>
    </w:rPr>
  </w:style>
  <w:style w:type="paragraph" w:styleId="Listepuces">
    <w:name w:val="List Bullet"/>
    <w:basedOn w:val="Paragraphedeliste"/>
    <w:autoRedefine/>
    <w:qFormat/>
    <w:rsid w:val="00B9695E"/>
    <w:pPr>
      <w:shd w:val="clear" w:color="auto" w:fill="FFFFFF"/>
      <w:spacing w:before="120" w:after="120" w:line="300" w:lineRule="auto"/>
      <w:ind w:left="851" w:hanging="284"/>
      <w:contextualSpacing w:val="0"/>
    </w:pPr>
    <w:rPr>
      <w:rFonts w:asciiTheme="minorHAnsi" w:eastAsia="Calibri" w:hAnsiTheme="minorHAnsi" w:cstheme="minorHAnsi"/>
      <w:color w:val="000000" w:themeColor="text1"/>
      <w:sz w:val="22"/>
      <w:lang w:val="en-GB"/>
    </w:rPr>
  </w:style>
  <w:style w:type="numbering" w:customStyle="1" w:styleId="ListBullet1">
    <w:name w:val="List Bullet1"/>
    <w:uiPriority w:val="99"/>
    <w:rsid w:val="00B9695E"/>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685136">
      <w:bodyDiv w:val="1"/>
      <w:marLeft w:val="0"/>
      <w:marRight w:val="0"/>
      <w:marTop w:val="0"/>
      <w:marBottom w:val="0"/>
      <w:divBdr>
        <w:top w:val="none" w:sz="0" w:space="0" w:color="auto"/>
        <w:left w:val="none" w:sz="0" w:space="0" w:color="auto"/>
        <w:bottom w:val="none" w:sz="0" w:space="0" w:color="auto"/>
        <w:right w:val="none" w:sz="0" w:space="0" w:color="auto"/>
      </w:divBdr>
    </w:div>
    <w:div w:id="100239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AppData/Local/AppData/USER/Downloads/cid:tvkqbxusrh" TargetMode="External"/><Relationship Id="rId3" Type="http://schemas.openxmlformats.org/officeDocument/2006/relationships/image" Target="media/image1.png"/><Relationship Id="rId7" Type="http://schemas.openxmlformats.org/officeDocument/2006/relationships/image" Target="media/image10.png"/><Relationship Id="rId2" Type="http://schemas.openxmlformats.org/officeDocument/2006/relationships/hyperlink" Target="http://www.tlmcongo.org" TargetMode="External"/><Relationship Id="rId1" Type="http://schemas.openxmlformats.org/officeDocument/2006/relationships/hyperlink" Target="mailto:cco@tlmcongo.org" TargetMode="External"/><Relationship Id="rId6" Type="http://schemas.openxmlformats.org/officeDocument/2006/relationships/hyperlink" Target="http://www.tlmcongo.org" TargetMode="External"/><Relationship Id="rId5" Type="http://schemas.openxmlformats.org/officeDocument/2006/relationships/hyperlink" Target="mailto:cco@tlmcongo.org" TargetMode="External"/><Relationship Id="rId4" Type="http://schemas.openxmlformats.org/officeDocument/2006/relationships/image" Target="../../../../../../../../../../../AppData/Local/AppData/USER/Downloads/cid:tvkqbxusr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40E84-8862-4581-AE69-95F0C0A2B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2667</Words>
  <Characters>14671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Samson Worku</dc:creator>
  <cp:keywords/>
  <dc:description/>
  <cp:lastModifiedBy>Mek Nzuzi</cp:lastModifiedBy>
  <cp:revision>2</cp:revision>
  <dcterms:created xsi:type="dcterms:W3CDTF">2025-05-09T08:15:00Z</dcterms:created>
  <dcterms:modified xsi:type="dcterms:W3CDTF">2025-05-09T08:15:00Z</dcterms:modified>
</cp:coreProperties>
</file>