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B5639" w14:textId="77777777" w:rsidR="006842A6" w:rsidRPr="004B5531" w:rsidRDefault="006842A6" w:rsidP="006842A6">
      <w:pPr>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jc w:val="center"/>
        <w:rPr>
          <w:rFonts w:asciiTheme="majorBidi" w:hAnsiTheme="majorBidi" w:cstheme="majorBidi"/>
          <w:b/>
          <w:bCs/>
        </w:rPr>
      </w:pPr>
      <w:r w:rsidRPr="004B5531">
        <w:rPr>
          <w:rFonts w:asciiTheme="majorBidi" w:hAnsiTheme="majorBidi" w:cstheme="majorBidi"/>
          <w:b/>
          <w:bCs/>
        </w:rPr>
        <w:t>Annexe 1 :  Lettre de manifestation d’intérêt</w:t>
      </w:r>
    </w:p>
    <w:p w14:paraId="7567B0B4" w14:textId="77777777" w:rsidR="006842A6" w:rsidRPr="003F41B0" w:rsidRDefault="006842A6" w:rsidP="006842A6">
      <w:pPr>
        <w:spacing w:after="0" w:line="240" w:lineRule="auto"/>
        <w:jc w:val="both"/>
        <w:rPr>
          <w:rFonts w:asciiTheme="majorBidi" w:hAnsiTheme="majorBidi" w:cstheme="majorBidi"/>
          <w:b/>
          <w:bCs/>
        </w:rPr>
      </w:pPr>
      <w:r w:rsidRPr="003F41B0">
        <w:rPr>
          <w:rFonts w:asciiTheme="majorBidi" w:hAnsiTheme="majorBidi" w:cstheme="majorBidi"/>
          <w:b/>
          <w:bCs/>
        </w:rPr>
        <w:t>Au Coordonnateur National Principal du PSFD</w:t>
      </w:r>
    </w:p>
    <w:p w14:paraId="25F2EE17" w14:textId="77777777" w:rsidR="006842A6" w:rsidRPr="003F41B0" w:rsidRDefault="006842A6" w:rsidP="006842A6">
      <w:pPr>
        <w:spacing w:after="0" w:line="240" w:lineRule="auto"/>
        <w:jc w:val="both"/>
        <w:rPr>
          <w:rFonts w:asciiTheme="majorBidi" w:hAnsiTheme="majorBidi" w:cstheme="majorBidi"/>
          <w:b/>
          <w:bCs/>
        </w:rPr>
      </w:pPr>
      <w:r w:rsidRPr="003F41B0">
        <w:rPr>
          <w:rFonts w:asciiTheme="majorBidi" w:hAnsiTheme="majorBidi" w:cstheme="majorBidi"/>
          <w:b/>
          <w:bCs/>
        </w:rPr>
        <w:t xml:space="preserve">E-mail : </w:t>
      </w:r>
      <w:hyperlink r:id="rId7" w:history="1">
        <w:r w:rsidRPr="003F41B0">
          <w:rPr>
            <w:rStyle w:val="Lienhypertexte"/>
            <w:rFonts w:asciiTheme="majorBidi" w:hAnsiTheme="majorBidi" w:cstheme="majorBidi"/>
            <w:b/>
            <w:bCs/>
          </w:rPr>
          <w:t>psfdrdc@gmail.com</w:t>
        </w:r>
      </w:hyperlink>
    </w:p>
    <w:p w14:paraId="73A4B634" w14:textId="77777777" w:rsidR="006842A6" w:rsidRPr="003F41B0" w:rsidRDefault="006842A6" w:rsidP="006842A6">
      <w:pPr>
        <w:spacing w:after="0" w:line="240" w:lineRule="auto"/>
        <w:jc w:val="both"/>
        <w:rPr>
          <w:rFonts w:asciiTheme="majorBidi" w:hAnsiTheme="majorBidi" w:cstheme="majorBidi"/>
          <w:b/>
          <w:bCs/>
        </w:rPr>
      </w:pPr>
      <w:r w:rsidRPr="003F41B0">
        <w:rPr>
          <w:rFonts w:asciiTheme="majorBidi" w:hAnsiTheme="majorBidi" w:cstheme="majorBidi"/>
          <w:b/>
          <w:bCs/>
        </w:rPr>
        <w:t>17 Avenue du 24 novembre, commune de la Gombe-Kinshasa-Rdc</w:t>
      </w:r>
    </w:p>
    <w:p w14:paraId="10EEDE88" w14:textId="77777777" w:rsidR="006842A6" w:rsidRPr="003F41B0" w:rsidRDefault="006842A6" w:rsidP="006842A6">
      <w:pPr>
        <w:spacing w:after="0" w:line="240" w:lineRule="auto"/>
        <w:jc w:val="both"/>
        <w:rPr>
          <w:rFonts w:asciiTheme="majorBidi" w:hAnsiTheme="majorBidi" w:cstheme="majorBidi"/>
          <w:b/>
          <w:bCs/>
        </w:rPr>
      </w:pPr>
      <w:r w:rsidRPr="003F41B0">
        <w:rPr>
          <w:rFonts w:asciiTheme="majorBidi" w:hAnsiTheme="majorBidi" w:cstheme="majorBidi"/>
          <w:b/>
          <w:bCs/>
        </w:rPr>
        <w:t>Bureau 108, immeuble Infinity Center</w:t>
      </w:r>
    </w:p>
    <w:p w14:paraId="36DBC1C7" w14:textId="77777777" w:rsidR="006842A6" w:rsidRPr="003F41B0" w:rsidRDefault="006842A6" w:rsidP="006842A6">
      <w:pPr>
        <w:jc w:val="both"/>
        <w:rPr>
          <w:rFonts w:asciiTheme="majorBidi" w:hAnsiTheme="majorBidi" w:cstheme="majorBidi"/>
          <w:b/>
          <w:bCs/>
          <w:u w:val="single"/>
        </w:rPr>
      </w:pPr>
      <w:r w:rsidRPr="003F41B0">
        <w:rPr>
          <w:rFonts w:asciiTheme="majorBidi" w:hAnsiTheme="majorBidi" w:cstheme="majorBidi"/>
          <w:b/>
          <w:bCs/>
        </w:rPr>
        <w:t xml:space="preserve">A </w:t>
      </w:r>
      <w:r w:rsidRPr="003F41B0">
        <w:rPr>
          <w:rFonts w:asciiTheme="majorBidi" w:hAnsiTheme="majorBidi" w:cstheme="majorBidi"/>
          <w:b/>
          <w:bCs/>
          <w:u w:val="single"/>
        </w:rPr>
        <w:t>Kinshasa/Gombe</w:t>
      </w:r>
    </w:p>
    <w:p w14:paraId="27A5B5E1" w14:textId="77777777" w:rsidR="006842A6" w:rsidRPr="003F41B0" w:rsidRDefault="006842A6" w:rsidP="006842A6">
      <w:pPr>
        <w:jc w:val="both"/>
        <w:rPr>
          <w:rFonts w:asciiTheme="majorBidi" w:hAnsiTheme="majorBidi" w:cstheme="majorBidi"/>
          <w:b/>
          <w:bCs/>
          <w:u w:val="single"/>
        </w:rPr>
      </w:pPr>
    </w:p>
    <w:p w14:paraId="1B3F3043" w14:textId="77777777" w:rsidR="006842A6" w:rsidRPr="003F41B0" w:rsidRDefault="006842A6" w:rsidP="006842A6">
      <w:pPr>
        <w:jc w:val="both"/>
        <w:rPr>
          <w:rFonts w:ascii="Times New Roman" w:hAnsi="Times New Roman" w:cs="Times New Roman"/>
        </w:rPr>
      </w:pPr>
      <w:r w:rsidRPr="003F41B0">
        <w:rPr>
          <w:rFonts w:asciiTheme="majorBidi" w:hAnsiTheme="majorBidi" w:cstheme="majorBidi"/>
          <w:b/>
          <w:bCs/>
          <w:u w:val="single"/>
        </w:rPr>
        <w:t>Objet :</w:t>
      </w:r>
      <w:r>
        <w:rPr>
          <w:rFonts w:cstheme="minorHAnsi"/>
          <w:b/>
          <w:bCs/>
          <w:u w:val="single"/>
        </w:rPr>
        <w:t xml:space="preserve"> </w:t>
      </w:r>
      <w:r w:rsidRPr="003F41B0">
        <w:rPr>
          <w:rFonts w:ascii="Times New Roman" w:hAnsi="Times New Roman" w:cs="Times New Roman"/>
        </w:rPr>
        <w:t>réponse à l’Appel à Manifestation d’int</w:t>
      </w:r>
      <w:r>
        <w:rPr>
          <w:rFonts w:ascii="Times New Roman" w:hAnsi="Times New Roman" w:cs="Times New Roman"/>
        </w:rPr>
        <w:t>érêt</w:t>
      </w:r>
      <w:r w:rsidRPr="003F41B0">
        <w:rPr>
          <w:rFonts w:ascii="Times New Roman" w:hAnsi="Times New Roman" w:cs="Times New Roman"/>
        </w:rPr>
        <w:t xml:space="preserve"> </w:t>
      </w:r>
      <w:r>
        <w:rPr>
          <w:rFonts w:ascii="Times New Roman" w:hAnsi="Times New Roman" w:cs="Times New Roman"/>
        </w:rPr>
        <w:t>pour un projet d’Alliance Productive</w:t>
      </w:r>
    </w:p>
    <w:p w14:paraId="622B44AB" w14:textId="77777777" w:rsidR="006842A6" w:rsidRPr="00947610" w:rsidRDefault="006842A6" w:rsidP="006842A6">
      <w:pPr>
        <w:jc w:val="both"/>
        <w:rPr>
          <w:rFonts w:ascii="Times New Roman" w:hAnsi="Times New Roman" w:cs="Times New Roman"/>
          <w:lang w:val="it-IT"/>
        </w:rPr>
      </w:pPr>
      <w:r w:rsidRPr="00947610">
        <w:rPr>
          <w:rFonts w:ascii="Times New Roman" w:hAnsi="Times New Roman" w:cs="Times New Roman"/>
          <w:lang w:val="it-IT"/>
        </w:rPr>
        <w:t>L’AMI n°</w:t>
      </w:r>
      <w:r>
        <w:rPr>
          <w:rFonts w:ascii="Times New Roman" w:hAnsi="Times New Roman" w:cs="Times New Roman"/>
          <w:lang w:val="it-IT"/>
        </w:rPr>
        <w:t>02</w:t>
      </w:r>
      <w:r w:rsidRPr="00947610">
        <w:rPr>
          <w:rFonts w:ascii="Times New Roman" w:hAnsi="Times New Roman" w:cs="Times New Roman"/>
          <w:lang w:val="it-IT"/>
        </w:rPr>
        <w:t>/PSFD/SG/AGRI/GAP</w:t>
      </w:r>
      <w:r>
        <w:rPr>
          <w:rFonts w:ascii="Times New Roman" w:hAnsi="Times New Roman" w:cs="Times New Roman"/>
          <w:lang w:val="it-IT"/>
        </w:rPr>
        <w:t>/</w:t>
      </w:r>
      <w:r w:rsidRPr="00947610">
        <w:rPr>
          <w:rFonts w:ascii="Times New Roman" w:hAnsi="Times New Roman" w:cs="Times New Roman"/>
          <w:lang w:val="it-IT"/>
        </w:rPr>
        <w:t>2026</w:t>
      </w:r>
    </w:p>
    <w:p w14:paraId="30F63528" w14:textId="77777777" w:rsidR="006842A6" w:rsidRPr="00947610" w:rsidRDefault="006842A6" w:rsidP="006842A6">
      <w:pPr>
        <w:spacing w:line="276" w:lineRule="auto"/>
        <w:jc w:val="both"/>
        <w:rPr>
          <w:rFonts w:ascii="Times New Roman" w:eastAsia="Times New Roman" w:hAnsi="Times New Roman" w:cs="Times New Roman"/>
          <w:noProof/>
          <w:sz w:val="24"/>
          <w:szCs w:val="24"/>
          <w:lang w:val="it-IT"/>
        </w:rPr>
      </w:pPr>
    </w:p>
    <w:p w14:paraId="7061FB9F" w14:textId="77777777" w:rsidR="006842A6" w:rsidRPr="00656091" w:rsidRDefault="006842A6" w:rsidP="006842A6">
      <w:pPr>
        <w:spacing w:line="276" w:lineRule="auto"/>
        <w:jc w:val="both"/>
        <w:rPr>
          <w:rFonts w:ascii="Times New Roman" w:hAnsi="Times New Roman" w:cs="Times New Roman"/>
        </w:rPr>
      </w:pPr>
      <w:r w:rsidRPr="00656091">
        <w:rPr>
          <w:rFonts w:ascii="Times New Roman" w:hAnsi="Times New Roman" w:cs="Times New Roman"/>
          <w:b/>
          <w:bCs/>
        </w:rPr>
        <w:t>Monsieur le Coordonnateur National du Programme PSFD,</w:t>
      </w:r>
    </w:p>
    <w:p w14:paraId="79FEF686" w14:textId="77777777" w:rsidR="006842A6" w:rsidRPr="00656091" w:rsidRDefault="006842A6" w:rsidP="006842A6">
      <w:pPr>
        <w:spacing w:line="276" w:lineRule="auto"/>
        <w:jc w:val="both"/>
        <w:rPr>
          <w:rFonts w:ascii="Times New Roman" w:hAnsi="Times New Roman" w:cs="Times New Roman"/>
        </w:rPr>
      </w:pPr>
      <w:r w:rsidRPr="00656091">
        <w:rPr>
          <w:rFonts w:ascii="Times New Roman" w:hAnsi="Times New Roman" w:cs="Times New Roman"/>
        </w:rPr>
        <w:t>Faisant suite à l’Appel à manifestation d’intérêt lancé par l’UGP-PSFD en date du ……………………, relatif à la sélection des projets d’alliances productives dans la province de ………………………</w:t>
      </w:r>
      <w:proofErr w:type="gramStart"/>
      <w:r w:rsidRPr="00656091">
        <w:rPr>
          <w:rFonts w:ascii="Times New Roman" w:hAnsi="Times New Roman" w:cs="Times New Roman"/>
        </w:rPr>
        <w:t>…….</w:t>
      </w:r>
      <w:proofErr w:type="gramEnd"/>
      <w:r w:rsidRPr="00656091">
        <w:rPr>
          <w:rFonts w:ascii="Times New Roman" w:hAnsi="Times New Roman" w:cs="Times New Roman"/>
        </w:rPr>
        <w:t>,</w:t>
      </w:r>
    </w:p>
    <w:p w14:paraId="454464F2" w14:textId="77777777" w:rsidR="006842A6" w:rsidRPr="00656091" w:rsidRDefault="006842A6" w:rsidP="006842A6">
      <w:pPr>
        <w:spacing w:line="276" w:lineRule="auto"/>
        <w:jc w:val="both"/>
        <w:rPr>
          <w:rFonts w:ascii="Times New Roman" w:hAnsi="Times New Roman" w:cs="Times New Roman"/>
        </w:rPr>
      </w:pPr>
      <w:r w:rsidRPr="00656091">
        <w:rPr>
          <w:rFonts w:ascii="Times New Roman" w:hAnsi="Times New Roman" w:cs="Times New Roman"/>
        </w:rPr>
        <w:t>Nous avons l’honneur de vous informer, par la présente, de notre intention de soumettre un projet dans le cadre du programme d’appui à la mise en valeur durable des zones de savanes et de forêts dégradées.</w:t>
      </w:r>
    </w:p>
    <w:p w14:paraId="6BE171E7" w14:textId="77777777" w:rsidR="006842A6" w:rsidRPr="00656091" w:rsidRDefault="006842A6" w:rsidP="006842A6">
      <w:pPr>
        <w:spacing w:line="276" w:lineRule="auto"/>
        <w:jc w:val="both"/>
        <w:rPr>
          <w:rFonts w:ascii="Times New Roman" w:hAnsi="Times New Roman" w:cs="Times New Roman"/>
        </w:rPr>
      </w:pPr>
      <w:r w:rsidRPr="00656091">
        <w:rPr>
          <w:rFonts w:ascii="Times New Roman" w:hAnsi="Times New Roman" w:cs="Times New Roman"/>
        </w:rPr>
        <w:t>À cet effet, nous vous prions de bien vouloir trouver en pièces jointes l’ensemble des documents et informations requis, tels que mentionnés dans la procédure d’identification.</w:t>
      </w:r>
    </w:p>
    <w:p w14:paraId="42DB8A87" w14:textId="77777777" w:rsidR="006842A6" w:rsidRPr="00656091" w:rsidRDefault="006842A6" w:rsidP="006842A6">
      <w:pPr>
        <w:spacing w:line="276" w:lineRule="auto"/>
        <w:jc w:val="both"/>
        <w:rPr>
          <w:rFonts w:ascii="Times New Roman" w:hAnsi="Times New Roman" w:cs="Times New Roman"/>
        </w:rPr>
      </w:pPr>
      <w:r w:rsidRPr="00656091">
        <w:rPr>
          <w:rFonts w:ascii="Times New Roman" w:hAnsi="Times New Roman" w:cs="Times New Roman"/>
          <w:b/>
          <w:bCs/>
        </w:rPr>
        <w:t>Nom et prénom :</w:t>
      </w:r>
    </w:p>
    <w:p w14:paraId="7B5E2E30" w14:textId="77777777" w:rsidR="006842A6" w:rsidRPr="00656091" w:rsidRDefault="006842A6" w:rsidP="006842A6">
      <w:pPr>
        <w:spacing w:line="276" w:lineRule="auto"/>
        <w:jc w:val="both"/>
        <w:rPr>
          <w:rFonts w:ascii="Times New Roman" w:hAnsi="Times New Roman" w:cs="Times New Roman"/>
        </w:rPr>
      </w:pPr>
      <w:r w:rsidRPr="00656091">
        <w:rPr>
          <w:rFonts w:ascii="Times New Roman" w:hAnsi="Times New Roman" w:cs="Times New Roman"/>
          <w:b/>
          <w:bCs/>
        </w:rPr>
        <w:t>Signature :</w:t>
      </w:r>
    </w:p>
    <w:p w14:paraId="671EDCC6" w14:textId="77777777" w:rsidR="006842A6" w:rsidRDefault="006842A6" w:rsidP="006842A6">
      <w:pPr>
        <w:spacing w:line="276" w:lineRule="auto"/>
        <w:jc w:val="both"/>
        <w:rPr>
          <w:rFonts w:ascii="Times New Roman" w:hAnsi="Times New Roman" w:cs="Times New Roman"/>
        </w:rPr>
      </w:pPr>
    </w:p>
    <w:p w14:paraId="26088327" w14:textId="77777777" w:rsidR="006842A6" w:rsidRDefault="006842A6" w:rsidP="006842A6">
      <w:pPr>
        <w:spacing w:line="276" w:lineRule="auto"/>
        <w:jc w:val="both"/>
        <w:rPr>
          <w:rFonts w:ascii="Times New Roman" w:hAnsi="Times New Roman" w:cs="Times New Roman"/>
        </w:rPr>
      </w:pPr>
    </w:p>
    <w:p w14:paraId="2F9C463C" w14:textId="77777777" w:rsidR="006842A6" w:rsidRDefault="006842A6" w:rsidP="006842A6">
      <w:pPr>
        <w:spacing w:line="276" w:lineRule="auto"/>
        <w:jc w:val="both"/>
        <w:rPr>
          <w:rFonts w:ascii="Times New Roman" w:hAnsi="Times New Roman" w:cs="Times New Roman"/>
        </w:rPr>
      </w:pPr>
    </w:p>
    <w:p w14:paraId="193F4830" w14:textId="77777777" w:rsidR="006842A6" w:rsidRDefault="006842A6" w:rsidP="006842A6">
      <w:pPr>
        <w:spacing w:line="276" w:lineRule="auto"/>
        <w:jc w:val="both"/>
        <w:rPr>
          <w:rFonts w:ascii="Times New Roman" w:hAnsi="Times New Roman" w:cs="Times New Roman"/>
        </w:rPr>
      </w:pPr>
    </w:p>
    <w:p w14:paraId="2BC10B7E" w14:textId="77777777" w:rsidR="006842A6" w:rsidRDefault="006842A6" w:rsidP="006842A6">
      <w:pPr>
        <w:spacing w:line="276" w:lineRule="auto"/>
        <w:jc w:val="both"/>
        <w:rPr>
          <w:rFonts w:ascii="Times New Roman" w:hAnsi="Times New Roman" w:cs="Times New Roman"/>
        </w:rPr>
      </w:pPr>
    </w:p>
    <w:p w14:paraId="27E2A123" w14:textId="77777777" w:rsidR="006842A6" w:rsidRDefault="006842A6" w:rsidP="006842A6">
      <w:pPr>
        <w:spacing w:line="276" w:lineRule="auto"/>
        <w:jc w:val="both"/>
        <w:rPr>
          <w:rFonts w:ascii="Times New Roman" w:hAnsi="Times New Roman" w:cs="Times New Roman"/>
        </w:rPr>
      </w:pPr>
    </w:p>
    <w:p w14:paraId="3C4C96AE" w14:textId="77777777" w:rsidR="006842A6" w:rsidRDefault="006842A6" w:rsidP="006842A6">
      <w:pPr>
        <w:spacing w:line="276" w:lineRule="auto"/>
        <w:jc w:val="both"/>
        <w:rPr>
          <w:rFonts w:ascii="Times New Roman" w:hAnsi="Times New Roman" w:cs="Times New Roman"/>
        </w:rPr>
      </w:pPr>
    </w:p>
    <w:p w14:paraId="613D5851" w14:textId="77777777" w:rsidR="006842A6" w:rsidRDefault="006842A6" w:rsidP="006842A6">
      <w:pPr>
        <w:spacing w:line="276" w:lineRule="auto"/>
        <w:jc w:val="both"/>
        <w:rPr>
          <w:rFonts w:ascii="Times New Roman" w:hAnsi="Times New Roman" w:cs="Times New Roman"/>
        </w:rPr>
      </w:pPr>
    </w:p>
    <w:p w14:paraId="097203BB" w14:textId="77777777" w:rsidR="006842A6" w:rsidRDefault="006842A6" w:rsidP="006842A6">
      <w:pPr>
        <w:spacing w:line="276" w:lineRule="auto"/>
        <w:jc w:val="both"/>
        <w:rPr>
          <w:rFonts w:ascii="Times New Roman" w:hAnsi="Times New Roman" w:cs="Times New Roman"/>
        </w:rPr>
      </w:pPr>
    </w:p>
    <w:p w14:paraId="7605CA69" w14:textId="77777777" w:rsidR="006842A6" w:rsidRDefault="006842A6" w:rsidP="006842A6">
      <w:pPr>
        <w:spacing w:line="276" w:lineRule="auto"/>
        <w:jc w:val="both"/>
        <w:rPr>
          <w:rFonts w:ascii="Times New Roman" w:hAnsi="Times New Roman" w:cs="Times New Roman"/>
        </w:rPr>
      </w:pPr>
    </w:p>
    <w:p w14:paraId="57332829" w14:textId="77777777" w:rsidR="006842A6" w:rsidRDefault="006842A6" w:rsidP="006842A6">
      <w:pPr>
        <w:spacing w:line="276" w:lineRule="auto"/>
        <w:jc w:val="both"/>
        <w:rPr>
          <w:rFonts w:ascii="Times New Roman" w:hAnsi="Times New Roman" w:cs="Times New Roman"/>
        </w:rPr>
      </w:pPr>
    </w:p>
    <w:p w14:paraId="60989D36" w14:textId="77777777" w:rsidR="006842A6" w:rsidRDefault="006842A6" w:rsidP="006842A6">
      <w:pPr>
        <w:spacing w:line="276" w:lineRule="auto"/>
        <w:jc w:val="both"/>
        <w:rPr>
          <w:rFonts w:ascii="Times New Roman" w:hAnsi="Times New Roman" w:cs="Times New Roman"/>
        </w:rPr>
      </w:pPr>
    </w:p>
    <w:p w14:paraId="59D4052B" w14:textId="77777777" w:rsidR="006842A6" w:rsidRDefault="006842A6" w:rsidP="006842A6">
      <w:pPr>
        <w:spacing w:line="276" w:lineRule="auto"/>
        <w:jc w:val="both"/>
        <w:rPr>
          <w:rFonts w:ascii="Times New Roman" w:hAnsi="Times New Roman" w:cs="Times New Roman"/>
        </w:rPr>
      </w:pPr>
    </w:p>
    <w:p w14:paraId="35D739AF" w14:textId="77777777" w:rsidR="006842A6" w:rsidRDefault="006842A6" w:rsidP="006842A6">
      <w:pPr>
        <w:spacing w:line="276" w:lineRule="auto"/>
        <w:jc w:val="both"/>
        <w:rPr>
          <w:rFonts w:ascii="Times New Roman" w:hAnsi="Times New Roman" w:cs="Times New Roman"/>
        </w:rPr>
      </w:pPr>
    </w:p>
    <w:p w14:paraId="1CCCBA1B" w14:textId="77777777" w:rsidR="006842A6" w:rsidRDefault="006842A6" w:rsidP="006842A6">
      <w:pPr>
        <w:spacing w:line="276" w:lineRule="auto"/>
        <w:jc w:val="both"/>
        <w:rPr>
          <w:rFonts w:ascii="Times New Roman" w:hAnsi="Times New Roman" w:cs="Times New Roman"/>
        </w:rPr>
      </w:pPr>
    </w:p>
    <w:p w14:paraId="750C54E1" w14:textId="77777777" w:rsidR="006842A6" w:rsidRPr="00546724" w:rsidRDefault="006842A6" w:rsidP="006842A6">
      <w:pPr>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rPr>
          <w:rFonts w:ascii="Times New Roman" w:eastAsia="Times New Roman" w:hAnsi="Times New Roman" w:cs="Times New Roman"/>
          <w:b/>
          <w:bCs/>
          <w:noProof/>
          <w:sz w:val="24"/>
          <w:szCs w:val="24"/>
        </w:rPr>
      </w:pPr>
      <w:r w:rsidRPr="00546724">
        <w:rPr>
          <w:rFonts w:ascii="Times New Roman" w:eastAsia="Times New Roman" w:hAnsi="Times New Roman" w:cs="Times New Roman"/>
          <w:b/>
          <w:bCs/>
          <w:noProof/>
          <w:sz w:val="24"/>
          <w:szCs w:val="24"/>
        </w:rPr>
        <w:lastRenderedPageBreak/>
        <w:t>Annexe 2</w:t>
      </w:r>
      <w:r>
        <w:rPr>
          <w:rFonts w:ascii="Times New Roman" w:eastAsia="Times New Roman" w:hAnsi="Times New Roman" w:cs="Times New Roman"/>
          <w:b/>
          <w:bCs/>
          <w:noProof/>
          <w:sz w:val="24"/>
          <w:szCs w:val="24"/>
        </w:rPr>
        <w:t xml:space="preserve"> : </w:t>
      </w:r>
      <w:r w:rsidRPr="00546724">
        <w:rPr>
          <w:rFonts w:ascii="Times New Roman" w:eastAsia="Times New Roman" w:hAnsi="Times New Roman" w:cs="Times New Roman"/>
          <w:b/>
          <w:bCs/>
          <w:noProof/>
          <w:sz w:val="24"/>
          <w:szCs w:val="24"/>
        </w:rPr>
        <w:t xml:space="preserve"> Fiche de présentation du candidat</w:t>
      </w:r>
    </w:p>
    <w:p w14:paraId="752128FB" w14:textId="77777777" w:rsidR="006842A6" w:rsidRPr="00FC51F5" w:rsidRDefault="006842A6" w:rsidP="006842A6">
      <w:pPr>
        <w:spacing w:line="276" w:lineRule="auto"/>
        <w:jc w:val="both"/>
        <w:rPr>
          <w:rFonts w:ascii="Times New Roman" w:eastAsia="Times New Roman" w:hAnsi="Times New Roman" w:cs="Times New Roman"/>
          <w:noProof/>
        </w:rPr>
      </w:pPr>
      <w:r w:rsidRPr="00FC51F5">
        <w:rPr>
          <w:rFonts w:ascii="Times New Roman" w:eastAsia="Times New Roman" w:hAnsi="Times New Roman" w:cs="Times New Roman"/>
          <w:noProof/>
        </w:rPr>
        <w:t xml:space="preserve">NB : Si consortium merci </w:t>
      </w:r>
      <w:r>
        <w:rPr>
          <w:rFonts w:ascii="Times New Roman" w:eastAsia="Times New Roman" w:hAnsi="Times New Roman" w:cs="Times New Roman"/>
          <w:noProof/>
        </w:rPr>
        <w:t>faire</w:t>
      </w:r>
      <w:r w:rsidRPr="00FC51F5">
        <w:rPr>
          <w:rFonts w:ascii="Times New Roman" w:eastAsia="Times New Roman" w:hAnsi="Times New Roman" w:cs="Times New Roman"/>
          <w:noProof/>
        </w:rPr>
        <w:t xml:space="preserve"> remplir la fiche par le chef de file</w:t>
      </w:r>
    </w:p>
    <w:tbl>
      <w:tblPr>
        <w:tblStyle w:val="Grilledutableau"/>
        <w:tblW w:w="0" w:type="auto"/>
        <w:tblLook w:val="04A0" w:firstRow="1" w:lastRow="0" w:firstColumn="1" w:lastColumn="0" w:noHBand="0" w:noVBand="1"/>
      </w:tblPr>
      <w:tblGrid>
        <w:gridCol w:w="6721"/>
        <w:gridCol w:w="2339"/>
      </w:tblGrid>
      <w:tr w:rsidR="006842A6" w:rsidRPr="003D7081" w14:paraId="646F1FA8" w14:textId="77777777" w:rsidTr="00D339CE">
        <w:trPr>
          <w:trHeight w:val="500"/>
        </w:trPr>
        <w:tc>
          <w:tcPr>
            <w:tcW w:w="9062" w:type="dxa"/>
            <w:gridSpan w:val="2"/>
          </w:tcPr>
          <w:p w14:paraId="142E1F18" w14:textId="77777777" w:rsidR="006842A6" w:rsidRPr="003D7081" w:rsidRDefault="006842A6" w:rsidP="00D339CE">
            <w:pPr>
              <w:rPr>
                <w:rFonts w:asciiTheme="majorBidi" w:hAnsiTheme="majorBidi" w:cstheme="majorBidi"/>
                <w:b/>
              </w:rPr>
            </w:pPr>
          </w:p>
          <w:p w14:paraId="486BA393" w14:textId="77777777" w:rsidR="006842A6" w:rsidRPr="003D7081" w:rsidRDefault="006842A6" w:rsidP="00D339CE">
            <w:pPr>
              <w:rPr>
                <w:rFonts w:asciiTheme="majorBidi" w:hAnsiTheme="majorBidi" w:cstheme="majorBidi"/>
                <w:b/>
              </w:rPr>
            </w:pPr>
            <w:r w:rsidRPr="003D7081">
              <w:rPr>
                <w:rFonts w:asciiTheme="majorBidi" w:hAnsiTheme="majorBidi" w:cstheme="majorBidi"/>
                <w:b/>
              </w:rPr>
              <w:t>Informations générales sur l’organisation soumissionnaire</w:t>
            </w:r>
          </w:p>
        </w:tc>
      </w:tr>
      <w:tr w:rsidR="006842A6" w:rsidRPr="003D7081" w14:paraId="40E628E3" w14:textId="77777777" w:rsidTr="00D339CE">
        <w:trPr>
          <w:trHeight w:val="328"/>
        </w:trPr>
        <w:tc>
          <w:tcPr>
            <w:tcW w:w="6208" w:type="dxa"/>
            <w:shd w:val="clear" w:color="auto" w:fill="C1E4F5" w:themeFill="accent1" w:themeFillTint="33"/>
          </w:tcPr>
          <w:p w14:paraId="161E6765" w14:textId="77777777" w:rsidR="006842A6" w:rsidRPr="003D7081" w:rsidRDefault="006842A6" w:rsidP="00D339CE">
            <w:pPr>
              <w:rPr>
                <w:rFonts w:asciiTheme="majorBidi" w:hAnsiTheme="majorBidi" w:cstheme="majorBidi"/>
              </w:rPr>
            </w:pPr>
            <w:r w:rsidRPr="003D7081">
              <w:rPr>
                <w:rFonts w:asciiTheme="majorBidi" w:hAnsiTheme="majorBidi" w:cstheme="majorBidi"/>
              </w:rPr>
              <w:t>Nom de l’organisation :</w:t>
            </w:r>
          </w:p>
        </w:tc>
        <w:tc>
          <w:tcPr>
            <w:tcW w:w="2854" w:type="dxa"/>
          </w:tcPr>
          <w:p w14:paraId="27714EBB" w14:textId="77777777" w:rsidR="006842A6" w:rsidRPr="003D7081" w:rsidRDefault="006842A6" w:rsidP="00D339CE">
            <w:pPr>
              <w:rPr>
                <w:rFonts w:asciiTheme="majorBidi" w:hAnsiTheme="majorBidi" w:cstheme="majorBidi"/>
              </w:rPr>
            </w:pPr>
          </w:p>
        </w:tc>
      </w:tr>
      <w:tr w:rsidR="006842A6" w:rsidRPr="003D7081" w14:paraId="73982BE0" w14:textId="77777777" w:rsidTr="00D339CE">
        <w:trPr>
          <w:trHeight w:val="753"/>
        </w:trPr>
        <w:tc>
          <w:tcPr>
            <w:tcW w:w="6208" w:type="dxa"/>
            <w:shd w:val="clear" w:color="auto" w:fill="C1E4F5" w:themeFill="accent1" w:themeFillTint="33"/>
          </w:tcPr>
          <w:p w14:paraId="58BB54D8" w14:textId="77777777" w:rsidR="006842A6" w:rsidRDefault="006842A6" w:rsidP="00D339CE">
            <w:pPr>
              <w:rPr>
                <w:rFonts w:asciiTheme="majorBidi" w:hAnsiTheme="majorBidi" w:cstheme="majorBidi"/>
              </w:rPr>
            </w:pPr>
            <w:r w:rsidRPr="00FC51F5">
              <w:rPr>
                <w:rFonts w:asciiTheme="majorBidi" w:hAnsiTheme="majorBidi" w:cstheme="majorBidi"/>
              </w:rPr>
              <w:t>Profil organisationnel</w:t>
            </w:r>
            <w:r>
              <w:rPr>
                <w:rFonts w:asciiTheme="majorBidi" w:hAnsiTheme="majorBidi" w:cstheme="majorBidi"/>
              </w:rPr>
              <w:t xml:space="preserve"> Statut de la structure (ASBL, consortium, entreprise)</w:t>
            </w:r>
          </w:p>
          <w:p w14:paraId="25B2CE25" w14:textId="77777777" w:rsidR="006842A6" w:rsidRPr="003D7081" w:rsidRDefault="006842A6" w:rsidP="00D339CE">
            <w:pPr>
              <w:rPr>
                <w:rFonts w:asciiTheme="majorBidi" w:hAnsiTheme="majorBidi" w:cstheme="majorBidi"/>
              </w:rPr>
            </w:pPr>
          </w:p>
        </w:tc>
        <w:tc>
          <w:tcPr>
            <w:tcW w:w="2854" w:type="dxa"/>
          </w:tcPr>
          <w:p w14:paraId="579B1597" w14:textId="77777777" w:rsidR="006842A6" w:rsidRPr="003D7081" w:rsidRDefault="006842A6" w:rsidP="00D339CE">
            <w:pPr>
              <w:rPr>
                <w:rFonts w:asciiTheme="majorBidi" w:hAnsiTheme="majorBidi" w:cstheme="majorBidi"/>
              </w:rPr>
            </w:pPr>
          </w:p>
        </w:tc>
      </w:tr>
      <w:tr w:rsidR="006842A6" w:rsidRPr="003D7081" w14:paraId="61E8419D" w14:textId="77777777" w:rsidTr="00D339CE">
        <w:tc>
          <w:tcPr>
            <w:tcW w:w="6208" w:type="dxa"/>
            <w:shd w:val="clear" w:color="auto" w:fill="C1E4F5" w:themeFill="accent1" w:themeFillTint="33"/>
          </w:tcPr>
          <w:p w14:paraId="2FD83167" w14:textId="77777777" w:rsidR="006842A6" w:rsidRPr="003D7081" w:rsidRDefault="006842A6" w:rsidP="00D339CE">
            <w:pPr>
              <w:rPr>
                <w:rFonts w:asciiTheme="majorBidi" w:hAnsiTheme="majorBidi" w:cstheme="majorBidi"/>
              </w:rPr>
            </w:pPr>
            <w:r w:rsidRPr="003D7081">
              <w:rPr>
                <w:rFonts w:asciiTheme="majorBidi" w:hAnsiTheme="majorBidi" w:cstheme="majorBidi"/>
              </w:rPr>
              <w:t>Adresse physique :</w:t>
            </w:r>
          </w:p>
        </w:tc>
        <w:tc>
          <w:tcPr>
            <w:tcW w:w="2854" w:type="dxa"/>
          </w:tcPr>
          <w:p w14:paraId="13EC0E2B" w14:textId="77777777" w:rsidR="006842A6" w:rsidRPr="003D7081" w:rsidRDefault="006842A6" w:rsidP="00D339CE">
            <w:pPr>
              <w:rPr>
                <w:rFonts w:asciiTheme="majorBidi" w:hAnsiTheme="majorBidi" w:cstheme="majorBidi"/>
              </w:rPr>
            </w:pPr>
          </w:p>
        </w:tc>
      </w:tr>
      <w:tr w:rsidR="006842A6" w:rsidRPr="003D7081" w14:paraId="2E6C2CBB" w14:textId="77777777" w:rsidTr="00D339CE">
        <w:tc>
          <w:tcPr>
            <w:tcW w:w="6208" w:type="dxa"/>
            <w:shd w:val="clear" w:color="auto" w:fill="C1E4F5" w:themeFill="accent1" w:themeFillTint="33"/>
          </w:tcPr>
          <w:p w14:paraId="262A1481" w14:textId="77777777" w:rsidR="006842A6" w:rsidRPr="003D7081" w:rsidRDefault="006842A6" w:rsidP="00D339CE">
            <w:pPr>
              <w:rPr>
                <w:rFonts w:asciiTheme="majorBidi" w:hAnsiTheme="majorBidi" w:cstheme="majorBidi"/>
              </w:rPr>
            </w:pPr>
            <w:r w:rsidRPr="003D7081">
              <w:rPr>
                <w:rFonts w:asciiTheme="majorBidi" w:hAnsiTheme="majorBidi" w:cstheme="majorBidi"/>
              </w:rPr>
              <w:t>Type d’organisation :</w:t>
            </w:r>
          </w:p>
        </w:tc>
        <w:tc>
          <w:tcPr>
            <w:tcW w:w="2854" w:type="dxa"/>
          </w:tcPr>
          <w:p w14:paraId="376164FE" w14:textId="77777777" w:rsidR="006842A6" w:rsidRPr="003D7081" w:rsidRDefault="006842A6" w:rsidP="00D339CE">
            <w:pPr>
              <w:rPr>
                <w:rFonts w:asciiTheme="majorBidi" w:hAnsiTheme="majorBidi" w:cstheme="majorBidi"/>
              </w:rPr>
            </w:pPr>
          </w:p>
        </w:tc>
      </w:tr>
      <w:tr w:rsidR="006842A6" w:rsidRPr="003D7081" w14:paraId="5F8F6B20" w14:textId="77777777" w:rsidTr="00D339CE">
        <w:tc>
          <w:tcPr>
            <w:tcW w:w="6208" w:type="dxa"/>
            <w:shd w:val="clear" w:color="auto" w:fill="C1E4F5" w:themeFill="accent1" w:themeFillTint="33"/>
          </w:tcPr>
          <w:p w14:paraId="06FCCE37" w14:textId="77777777" w:rsidR="006842A6" w:rsidRPr="003D7081" w:rsidRDefault="006842A6" w:rsidP="00D339CE">
            <w:pPr>
              <w:rPr>
                <w:rFonts w:asciiTheme="majorBidi" w:hAnsiTheme="majorBidi" w:cstheme="majorBidi"/>
              </w:rPr>
            </w:pPr>
            <w:r w:rsidRPr="003D7081">
              <w:rPr>
                <w:rFonts w:asciiTheme="majorBidi" w:hAnsiTheme="majorBidi" w:cstheme="majorBidi"/>
              </w:rPr>
              <w:t>Numéro de téléphone de bureau :</w:t>
            </w:r>
          </w:p>
        </w:tc>
        <w:tc>
          <w:tcPr>
            <w:tcW w:w="2854" w:type="dxa"/>
          </w:tcPr>
          <w:p w14:paraId="2B7FC403" w14:textId="77777777" w:rsidR="006842A6" w:rsidRPr="003D7081" w:rsidRDefault="006842A6" w:rsidP="00D339CE">
            <w:pPr>
              <w:rPr>
                <w:rFonts w:asciiTheme="majorBidi" w:hAnsiTheme="majorBidi" w:cstheme="majorBidi"/>
              </w:rPr>
            </w:pPr>
          </w:p>
        </w:tc>
      </w:tr>
      <w:tr w:rsidR="006842A6" w:rsidRPr="003D7081" w14:paraId="7D1F853D" w14:textId="77777777" w:rsidTr="00D339CE">
        <w:tc>
          <w:tcPr>
            <w:tcW w:w="6208" w:type="dxa"/>
            <w:shd w:val="clear" w:color="auto" w:fill="C1E4F5" w:themeFill="accent1" w:themeFillTint="33"/>
          </w:tcPr>
          <w:p w14:paraId="1C0D81C5" w14:textId="77777777" w:rsidR="006842A6" w:rsidRPr="003D7081" w:rsidRDefault="006842A6" w:rsidP="00D339CE">
            <w:pPr>
              <w:rPr>
                <w:rFonts w:asciiTheme="majorBidi" w:hAnsiTheme="majorBidi" w:cstheme="majorBidi"/>
              </w:rPr>
            </w:pPr>
            <w:r w:rsidRPr="003D7081">
              <w:rPr>
                <w:rFonts w:asciiTheme="majorBidi" w:hAnsiTheme="majorBidi" w:cstheme="majorBidi"/>
              </w:rPr>
              <w:t>Nom du responsable de l’organisation :</w:t>
            </w:r>
          </w:p>
        </w:tc>
        <w:tc>
          <w:tcPr>
            <w:tcW w:w="2854" w:type="dxa"/>
          </w:tcPr>
          <w:p w14:paraId="4D381F8F" w14:textId="77777777" w:rsidR="006842A6" w:rsidRPr="003D7081" w:rsidRDefault="006842A6" w:rsidP="00D339CE">
            <w:pPr>
              <w:rPr>
                <w:rFonts w:asciiTheme="majorBidi" w:hAnsiTheme="majorBidi" w:cstheme="majorBidi"/>
              </w:rPr>
            </w:pPr>
          </w:p>
        </w:tc>
      </w:tr>
      <w:tr w:rsidR="006842A6" w:rsidRPr="003D7081" w14:paraId="54A7928A" w14:textId="77777777" w:rsidTr="00D339CE">
        <w:tc>
          <w:tcPr>
            <w:tcW w:w="6208" w:type="dxa"/>
            <w:shd w:val="clear" w:color="auto" w:fill="C1E4F5" w:themeFill="accent1" w:themeFillTint="33"/>
          </w:tcPr>
          <w:p w14:paraId="3D4782A0" w14:textId="77777777" w:rsidR="006842A6" w:rsidRPr="003D7081" w:rsidRDefault="006842A6" w:rsidP="00D339CE">
            <w:pPr>
              <w:rPr>
                <w:rFonts w:asciiTheme="majorBidi" w:hAnsiTheme="majorBidi" w:cstheme="majorBidi"/>
              </w:rPr>
            </w:pPr>
            <w:r w:rsidRPr="003D7081">
              <w:rPr>
                <w:rFonts w:asciiTheme="majorBidi" w:hAnsiTheme="majorBidi" w:cstheme="majorBidi"/>
              </w:rPr>
              <w:t>Nom de la personne de contact :</w:t>
            </w:r>
          </w:p>
        </w:tc>
        <w:tc>
          <w:tcPr>
            <w:tcW w:w="2854" w:type="dxa"/>
          </w:tcPr>
          <w:p w14:paraId="7B6B0B90" w14:textId="77777777" w:rsidR="006842A6" w:rsidRPr="003D7081" w:rsidRDefault="006842A6" w:rsidP="00D339CE">
            <w:pPr>
              <w:rPr>
                <w:rFonts w:asciiTheme="majorBidi" w:hAnsiTheme="majorBidi" w:cstheme="majorBidi"/>
              </w:rPr>
            </w:pPr>
          </w:p>
        </w:tc>
      </w:tr>
      <w:tr w:rsidR="006842A6" w:rsidRPr="003D7081" w14:paraId="602AFE52" w14:textId="77777777" w:rsidTr="00D339CE">
        <w:tc>
          <w:tcPr>
            <w:tcW w:w="6208" w:type="dxa"/>
            <w:shd w:val="clear" w:color="auto" w:fill="C1E4F5" w:themeFill="accent1" w:themeFillTint="33"/>
          </w:tcPr>
          <w:p w14:paraId="3BADA275" w14:textId="77777777" w:rsidR="006842A6" w:rsidRPr="003D7081" w:rsidRDefault="006842A6" w:rsidP="00D339CE">
            <w:pPr>
              <w:rPr>
                <w:rFonts w:asciiTheme="majorBidi" w:hAnsiTheme="majorBidi" w:cstheme="majorBidi"/>
              </w:rPr>
            </w:pPr>
            <w:r w:rsidRPr="003D7081">
              <w:rPr>
                <w:rFonts w:asciiTheme="majorBidi" w:hAnsiTheme="majorBidi" w:cstheme="majorBidi"/>
              </w:rPr>
              <w:t>Numéro de téléphone de la personne de contact :</w:t>
            </w:r>
          </w:p>
        </w:tc>
        <w:tc>
          <w:tcPr>
            <w:tcW w:w="2854" w:type="dxa"/>
          </w:tcPr>
          <w:p w14:paraId="0F3E32AE" w14:textId="77777777" w:rsidR="006842A6" w:rsidRPr="003D7081" w:rsidRDefault="006842A6" w:rsidP="00D339CE">
            <w:pPr>
              <w:rPr>
                <w:rFonts w:asciiTheme="majorBidi" w:hAnsiTheme="majorBidi" w:cstheme="majorBidi"/>
              </w:rPr>
            </w:pPr>
          </w:p>
        </w:tc>
      </w:tr>
      <w:tr w:rsidR="006842A6" w:rsidRPr="003D7081" w14:paraId="3C5E7404" w14:textId="77777777" w:rsidTr="00D339CE">
        <w:trPr>
          <w:trHeight w:val="407"/>
        </w:trPr>
        <w:tc>
          <w:tcPr>
            <w:tcW w:w="6208" w:type="dxa"/>
            <w:shd w:val="clear" w:color="auto" w:fill="C1E4F5" w:themeFill="accent1" w:themeFillTint="33"/>
          </w:tcPr>
          <w:p w14:paraId="6C6B8A12" w14:textId="77777777" w:rsidR="006842A6" w:rsidRPr="003D7081" w:rsidRDefault="006842A6" w:rsidP="00D339CE">
            <w:pPr>
              <w:rPr>
                <w:rFonts w:asciiTheme="majorBidi" w:hAnsiTheme="majorBidi" w:cstheme="majorBidi"/>
              </w:rPr>
            </w:pPr>
            <w:r w:rsidRPr="003D7081">
              <w:rPr>
                <w:rFonts w:asciiTheme="majorBidi" w:hAnsiTheme="majorBidi" w:cstheme="majorBidi"/>
              </w:rPr>
              <w:t>Email :</w:t>
            </w:r>
          </w:p>
        </w:tc>
        <w:tc>
          <w:tcPr>
            <w:tcW w:w="2854" w:type="dxa"/>
          </w:tcPr>
          <w:p w14:paraId="749CBF29" w14:textId="77777777" w:rsidR="006842A6" w:rsidRPr="003D7081" w:rsidRDefault="006842A6" w:rsidP="00D339CE">
            <w:pPr>
              <w:rPr>
                <w:rFonts w:asciiTheme="majorBidi" w:hAnsiTheme="majorBidi" w:cstheme="majorBidi"/>
              </w:rPr>
            </w:pPr>
          </w:p>
        </w:tc>
      </w:tr>
      <w:tr w:rsidR="006842A6" w:rsidRPr="003D7081" w14:paraId="3156DFA4" w14:textId="77777777" w:rsidTr="00D339CE">
        <w:tc>
          <w:tcPr>
            <w:tcW w:w="6208" w:type="dxa"/>
            <w:shd w:val="clear" w:color="auto" w:fill="C1E4F5" w:themeFill="accent1" w:themeFillTint="33"/>
          </w:tcPr>
          <w:p w14:paraId="0E959B7E" w14:textId="77777777" w:rsidR="006842A6" w:rsidRPr="003D7081" w:rsidRDefault="006842A6" w:rsidP="00D339CE">
            <w:pPr>
              <w:rPr>
                <w:rFonts w:asciiTheme="majorBidi" w:hAnsiTheme="majorBidi" w:cstheme="majorBidi"/>
              </w:rPr>
            </w:pPr>
            <w:r>
              <w:rPr>
                <w:rFonts w:asciiTheme="majorBidi" w:hAnsiTheme="majorBidi" w:cstheme="majorBidi"/>
              </w:rPr>
              <w:t>Zone d’intervention (province, territoire, secteur/chefferie)</w:t>
            </w:r>
          </w:p>
        </w:tc>
        <w:tc>
          <w:tcPr>
            <w:tcW w:w="2854" w:type="dxa"/>
          </w:tcPr>
          <w:p w14:paraId="1C7AE2AE" w14:textId="77777777" w:rsidR="006842A6" w:rsidRPr="003D7081" w:rsidRDefault="006842A6" w:rsidP="00D339CE">
            <w:pPr>
              <w:rPr>
                <w:rFonts w:asciiTheme="majorBidi" w:hAnsiTheme="majorBidi" w:cstheme="majorBidi"/>
              </w:rPr>
            </w:pPr>
          </w:p>
        </w:tc>
      </w:tr>
      <w:tr w:rsidR="006842A6" w:rsidRPr="003D7081" w14:paraId="6F4CBC45" w14:textId="77777777" w:rsidTr="00D339CE">
        <w:tc>
          <w:tcPr>
            <w:tcW w:w="6208" w:type="dxa"/>
            <w:shd w:val="clear" w:color="auto" w:fill="C1E4F5" w:themeFill="accent1" w:themeFillTint="33"/>
          </w:tcPr>
          <w:p w14:paraId="6CCE536B" w14:textId="77777777" w:rsidR="006842A6" w:rsidRDefault="006842A6" w:rsidP="00D339CE">
            <w:pPr>
              <w:rPr>
                <w:rFonts w:asciiTheme="majorBidi" w:hAnsiTheme="majorBidi" w:cstheme="majorBidi"/>
              </w:rPr>
            </w:pPr>
            <w:r>
              <w:rPr>
                <w:rFonts w:asciiTheme="majorBidi" w:hAnsiTheme="majorBidi" w:cstheme="majorBidi"/>
              </w:rPr>
              <w:t>Secteur principal d’activités</w:t>
            </w:r>
          </w:p>
        </w:tc>
        <w:tc>
          <w:tcPr>
            <w:tcW w:w="2854" w:type="dxa"/>
          </w:tcPr>
          <w:p w14:paraId="42631C98" w14:textId="77777777" w:rsidR="006842A6" w:rsidRPr="003D7081" w:rsidRDefault="006842A6" w:rsidP="00D339CE">
            <w:pPr>
              <w:rPr>
                <w:rFonts w:asciiTheme="majorBidi" w:hAnsiTheme="majorBidi" w:cstheme="majorBidi"/>
              </w:rPr>
            </w:pPr>
          </w:p>
        </w:tc>
      </w:tr>
      <w:tr w:rsidR="006842A6" w:rsidRPr="003D7081" w14:paraId="577D874A" w14:textId="77777777" w:rsidTr="00D339CE">
        <w:tc>
          <w:tcPr>
            <w:tcW w:w="6208" w:type="dxa"/>
            <w:shd w:val="clear" w:color="auto" w:fill="C1E4F5" w:themeFill="accent1" w:themeFillTint="33"/>
          </w:tcPr>
          <w:p w14:paraId="6DDFA716" w14:textId="77777777" w:rsidR="006842A6" w:rsidRDefault="006842A6" w:rsidP="00D339CE">
            <w:pPr>
              <w:rPr>
                <w:rFonts w:asciiTheme="majorBidi" w:hAnsiTheme="majorBidi" w:cstheme="majorBidi"/>
              </w:rPr>
            </w:pPr>
            <w:r>
              <w:rPr>
                <w:rFonts w:asciiTheme="majorBidi" w:hAnsiTheme="majorBidi" w:cstheme="majorBidi"/>
              </w:rPr>
              <w:t>Date de démarrage des activités</w:t>
            </w:r>
          </w:p>
        </w:tc>
        <w:tc>
          <w:tcPr>
            <w:tcW w:w="2854" w:type="dxa"/>
          </w:tcPr>
          <w:p w14:paraId="3819F94B" w14:textId="77777777" w:rsidR="006842A6" w:rsidRPr="003D7081" w:rsidRDefault="006842A6" w:rsidP="00D339CE">
            <w:pPr>
              <w:rPr>
                <w:rFonts w:asciiTheme="majorBidi" w:hAnsiTheme="majorBidi" w:cstheme="majorBidi"/>
              </w:rPr>
            </w:pPr>
          </w:p>
        </w:tc>
      </w:tr>
      <w:tr w:rsidR="006842A6" w:rsidRPr="003D7081" w14:paraId="7617ACFD" w14:textId="77777777" w:rsidTr="00D339CE">
        <w:tc>
          <w:tcPr>
            <w:tcW w:w="6208" w:type="dxa"/>
            <w:shd w:val="clear" w:color="auto" w:fill="C1E4F5" w:themeFill="accent1" w:themeFillTint="33"/>
          </w:tcPr>
          <w:p w14:paraId="05BC01F2" w14:textId="77777777" w:rsidR="006842A6" w:rsidRPr="00FC51F5" w:rsidRDefault="006842A6" w:rsidP="00D339CE">
            <w:pPr>
              <w:jc w:val="both"/>
              <w:rPr>
                <w:rFonts w:asciiTheme="majorBidi" w:hAnsiTheme="majorBidi" w:cstheme="majorBidi"/>
              </w:rPr>
            </w:pPr>
            <w:r w:rsidRPr="00FC51F5">
              <w:rPr>
                <w:rFonts w:asciiTheme="majorBidi" w:hAnsiTheme="majorBidi" w:cstheme="majorBidi"/>
              </w:rPr>
              <w:t>Veuillez attacher les documents pertinents susceptibles de soutenir vos déclarations ci</w:t>
            </w:r>
            <w:r>
              <w:rPr>
                <w:rFonts w:asciiTheme="majorBidi" w:hAnsiTheme="majorBidi" w:cstheme="majorBidi"/>
              </w:rPr>
              <w:t>-</w:t>
            </w:r>
            <w:r w:rsidRPr="00FC51F5">
              <w:rPr>
                <w:rFonts w:asciiTheme="majorBidi" w:hAnsiTheme="majorBidi" w:cstheme="majorBidi"/>
              </w:rPr>
              <w:t>dessous tels que :</w:t>
            </w:r>
          </w:p>
          <w:p w14:paraId="18A34F26" w14:textId="77777777" w:rsidR="006842A6" w:rsidRPr="00FC51F5" w:rsidRDefault="006842A6" w:rsidP="006842A6">
            <w:pPr>
              <w:pStyle w:val="Paragraphedeliste"/>
              <w:numPr>
                <w:ilvl w:val="0"/>
                <w:numId w:val="1"/>
              </w:numPr>
              <w:spacing w:line="240" w:lineRule="auto"/>
              <w:jc w:val="both"/>
              <w:rPr>
                <w:rFonts w:asciiTheme="majorBidi" w:hAnsiTheme="majorBidi" w:cstheme="majorBidi"/>
              </w:rPr>
            </w:pPr>
            <w:r w:rsidRPr="00FC51F5">
              <w:rPr>
                <w:rFonts w:asciiTheme="majorBidi" w:hAnsiTheme="majorBidi" w:cstheme="majorBidi"/>
              </w:rPr>
              <w:t>Certificat d’enregistrement de l’organisation paysanne</w:t>
            </w:r>
          </w:p>
          <w:p w14:paraId="4C201B0D" w14:textId="77777777" w:rsidR="006842A6" w:rsidRPr="00FC51F5" w:rsidRDefault="006842A6" w:rsidP="006842A6">
            <w:pPr>
              <w:pStyle w:val="Paragraphedeliste"/>
              <w:numPr>
                <w:ilvl w:val="0"/>
                <w:numId w:val="1"/>
              </w:numPr>
              <w:spacing w:line="240" w:lineRule="auto"/>
              <w:jc w:val="both"/>
              <w:rPr>
                <w:rFonts w:asciiTheme="majorBidi" w:hAnsiTheme="majorBidi" w:cstheme="majorBidi"/>
              </w:rPr>
            </w:pPr>
            <w:r w:rsidRPr="00FC51F5">
              <w:rPr>
                <w:rFonts w:asciiTheme="majorBidi" w:hAnsiTheme="majorBidi" w:cstheme="majorBidi"/>
              </w:rPr>
              <w:t>Attestation fiscale de paiement d’impôt de 2 dernières années ou l’avis de non-imposition si possible.</w:t>
            </w:r>
          </w:p>
          <w:p w14:paraId="06BAAF0C" w14:textId="77777777" w:rsidR="006842A6" w:rsidRPr="00FC51F5" w:rsidRDefault="006842A6" w:rsidP="006842A6">
            <w:pPr>
              <w:pStyle w:val="Paragraphedeliste"/>
              <w:numPr>
                <w:ilvl w:val="0"/>
                <w:numId w:val="1"/>
              </w:numPr>
              <w:spacing w:line="240" w:lineRule="auto"/>
              <w:jc w:val="both"/>
              <w:rPr>
                <w:rFonts w:asciiTheme="majorBidi" w:hAnsiTheme="majorBidi" w:cstheme="majorBidi"/>
              </w:rPr>
            </w:pPr>
            <w:r w:rsidRPr="00FC51F5">
              <w:rPr>
                <w:rFonts w:asciiTheme="majorBidi" w:hAnsiTheme="majorBidi" w:cstheme="majorBidi"/>
              </w:rPr>
              <w:t>Les rapports d’activité et d’audit (externe ou interne) de deux dernières années.</w:t>
            </w:r>
          </w:p>
          <w:p w14:paraId="42DA135C" w14:textId="77777777" w:rsidR="006842A6" w:rsidRPr="00FC51F5" w:rsidRDefault="006842A6" w:rsidP="006842A6">
            <w:pPr>
              <w:pStyle w:val="Paragraphedeliste"/>
              <w:numPr>
                <w:ilvl w:val="0"/>
                <w:numId w:val="1"/>
              </w:numPr>
              <w:spacing w:line="240" w:lineRule="auto"/>
              <w:jc w:val="both"/>
              <w:rPr>
                <w:rFonts w:asciiTheme="majorBidi" w:hAnsiTheme="majorBidi" w:cstheme="majorBidi"/>
              </w:rPr>
            </w:pPr>
            <w:r w:rsidRPr="00FC51F5">
              <w:rPr>
                <w:rFonts w:asciiTheme="majorBidi" w:hAnsiTheme="majorBidi" w:cstheme="majorBidi"/>
              </w:rPr>
              <w:t>Documents de contrat / PV avec les coopératives, opérateurs privés, associations et groupes comme sources d’approvisionnement des matières premières.</w:t>
            </w:r>
          </w:p>
          <w:p w14:paraId="43258C82" w14:textId="77777777" w:rsidR="006842A6" w:rsidRPr="00FC51F5" w:rsidRDefault="006842A6" w:rsidP="006842A6">
            <w:pPr>
              <w:pStyle w:val="Paragraphedeliste"/>
              <w:numPr>
                <w:ilvl w:val="0"/>
                <w:numId w:val="1"/>
              </w:numPr>
              <w:spacing w:line="240" w:lineRule="auto"/>
              <w:jc w:val="both"/>
              <w:rPr>
                <w:rFonts w:asciiTheme="majorBidi" w:hAnsiTheme="majorBidi" w:cstheme="majorBidi"/>
              </w:rPr>
            </w:pPr>
            <w:r w:rsidRPr="00FC51F5">
              <w:rPr>
                <w:rFonts w:asciiTheme="majorBidi" w:hAnsiTheme="majorBidi" w:cstheme="majorBidi"/>
              </w:rPr>
              <w:t>Documents de contrat / PV avec dispositions de vente avec les autres dans la chaine de valeur.</w:t>
            </w:r>
          </w:p>
          <w:p w14:paraId="128C3A23" w14:textId="77777777" w:rsidR="006842A6" w:rsidRPr="003D7081" w:rsidRDefault="006842A6" w:rsidP="00D339CE">
            <w:pPr>
              <w:rPr>
                <w:rFonts w:asciiTheme="majorBidi" w:hAnsiTheme="majorBidi" w:cstheme="majorBidi"/>
              </w:rPr>
            </w:pPr>
          </w:p>
        </w:tc>
        <w:tc>
          <w:tcPr>
            <w:tcW w:w="2854" w:type="dxa"/>
          </w:tcPr>
          <w:p w14:paraId="289EFB33" w14:textId="77777777" w:rsidR="006842A6" w:rsidRPr="003D7081" w:rsidRDefault="006842A6" w:rsidP="00D339CE">
            <w:pPr>
              <w:rPr>
                <w:rFonts w:asciiTheme="majorBidi" w:hAnsiTheme="majorBidi" w:cstheme="majorBidi"/>
              </w:rPr>
            </w:pPr>
          </w:p>
        </w:tc>
      </w:tr>
      <w:tr w:rsidR="006842A6" w:rsidRPr="003D7081" w14:paraId="65EC7A1E" w14:textId="77777777" w:rsidTr="00D339CE">
        <w:trPr>
          <w:trHeight w:val="2609"/>
        </w:trPr>
        <w:tc>
          <w:tcPr>
            <w:tcW w:w="9062" w:type="dxa"/>
            <w:gridSpan w:val="2"/>
          </w:tcPr>
          <w:p w14:paraId="05546179" w14:textId="77777777" w:rsidR="006842A6" w:rsidRPr="003D7081" w:rsidRDefault="006842A6" w:rsidP="00D339CE">
            <w:pPr>
              <w:rPr>
                <w:rFonts w:asciiTheme="majorBidi" w:hAnsiTheme="majorBidi" w:cstheme="majorBidi"/>
              </w:rPr>
            </w:pPr>
            <w:r w:rsidRPr="003D7081">
              <w:rPr>
                <w:rFonts w:asciiTheme="majorBidi" w:hAnsiTheme="majorBidi" w:cstheme="majorBidi"/>
              </w:rPr>
              <w:t>Informations relatives à l’enregistrement</w:t>
            </w:r>
          </w:p>
          <w:p w14:paraId="112C004E" w14:textId="77777777" w:rsidR="006842A6" w:rsidRPr="003D7081" w:rsidRDefault="006842A6" w:rsidP="00D339CE">
            <w:pPr>
              <w:rPr>
                <w:rFonts w:asciiTheme="majorBidi" w:hAnsiTheme="majorBidi" w:cstheme="majorBidi"/>
              </w:rPr>
            </w:pPr>
          </w:p>
          <w:p w14:paraId="60145D4B" w14:textId="77777777" w:rsidR="006842A6" w:rsidRPr="003D7081" w:rsidRDefault="006842A6" w:rsidP="00D339CE">
            <w:pPr>
              <w:rPr>
                <w:rFonts w:asciiTheme="majorBidi" w:hAnsiTheme="majorBidi" w:cstheme="majorBidi"/>
              </w:rPr>
            </w:pPr>
            <w:r w:rsidRPr="003D7081">
              <w:rPr>
                <w:rFonts w:asciiTheme="majorBidi" w:hAnsiTheme="majorBidi" w:cstheme="majorBidi"/>
              </w:rPr>
              <w:t>Date de création de l’organisation</w:t>
            </w:r>
            <w:proofErr w:type="gramStart"/>
            <w:r w:rsidRPr="003D7081">
              <w:rPr>
                <w:rFonts w:asciiTheme="majorBidi" w:hAnsiTheme="majorBidi" w:cstheme="majorBidi"/>
              </w:rPr>
              <w:t> :…</w:t>
            </w:r>
            <w:proofErr w:type="gramEnd"/>
            <w:r w:rsidRPr="003D7081">
              <w:rPr>
                <w:rFonts w:asciiTheme="majorBidi" w:hAnsiTheme="majorBidi" w:cstheme="majorBidi"/>
              </w:rPr>
              <w:t>…………………………………………………………………..</w:t>
            </w:r>
          </w:p>
          <w:p w14:paraId="084BDF7D" w14:textId="77777777" w:rsidR="006842A6" w:rsidRPr="003D7081" w:rsidRDefault="006842A6" w:rsidP="00D339CE">
            <w:pPr>
              <w:rPr>
                <w:rFonts w:asciiTheme="majorBidi" w:hAnsiTheme="majorBidi" w:cstheme="majorBidi"/>
              </w:rPr>
            </w:pPr>
          </w:p>
          <w:p w14:paraId="61C97EB2" w14:textId="77777777" w:rsidR="006842A6" w:rsidRPr="003D7081" w:rsidRDefault="006842A6" w:rsidP="00D339CE">
            <w:pPr>
              <w:rPr>
                <w:rFonts w:asciiTheme="majorBidi" w:hAnsiTheme="majorBidi" w:cstheme="majorBidi"/>
              </w:rPr>
            </w:pPr>
            <w:r w:rsidRPr="003D7081">
              <w:rPr>
                <w:rFonts w:asciiTheme="majorBidi" w:hAnsiTheme="majorBidi" w:cstheme="majorBidi"/>
              </w:rPr>
              <w:t>Documents officiels</w:t>
            </w:r>
            <w:proofErr w:type="gramStart"/>
            <w:r w:rsidRPr="003D7081">
              <w:rPr>
                <w:rFonts w:asciiTheme="majorBidi" w:hAnsiTheme="majorBidi" w:cstheme="majorBidi"/>
              </w:rPr>
              <w:t> :…</w:t>
            </w:r>
            <w:proofErr w:type="gramEnd"/>
            <w:r w:rsidRPr="003D7081">
              <w:rPr>
                <w:rFonts w:asciiTheme="majorBidi" w:hAnsiTheme="majorBidi" w:cstheme="majorBidi"/>
              </w:rPr>
              <w:t>……………………………………………………………………………………………………..</w:t>
            </w:r>
          </w:p>
          <w:p w14:paraId="0A0E6D07" w14:textId="77777777" w:rsidR="006842A6" w:rsidRPr="003D7081" w:rsidRDefault="006842A6" w:rsidP="00D339CE">
            <w:pPr>
              <w:rPr>
                <w:rFonts w:asciiTheme="majorBidi" w:hAnsiTheme="majorBidi" w:cstheme="majorBidi"/>
              </w:rPr>
            </w:pPr>
            <w:r w:rsidRPr="003D7081">
              <w:rPr>
                <w:rFonts w:asciiTheme="majorBidi" w:hAnsiTheme="majorBidi" w:cstheme="majorBidi"/>
              </w:rPr>
              <w:t>……………………………………………………………………………………………………………………………………………………………</w:t>
            </w:r>
          </w:p>
          <w:p w14:paraId="66794A68" w14:textId="77777777" w:rsidR="006842A6" w:rsidRPr="003D7081" w:rsidRDefault="006842A6" w:rsidP="00D339CE">
            <w:pPr>
              <w:rPr>
                <w:rFonts w:asciiTheme="majorBidi" w:hAnsiTheme="majorBidi" w:cstheme="majorBidi"/>
              </w:rPr>
            </w:pPr>
            <w:r w:rsidRPr="003D7081">
              <w:rPr>
                <w:rFonts w:asciiTheme="majorBidi" w:hAnsiTheme="majorBidi" w:cstheme="majorBidi"/>
              </w:rPr>
              <w:t>…………………………………………………………………………………………………………………………………………………………..</w:t>
            </w:r>
          </w:p>
          <w:p w14:paraId="56285FB5" w14:textId="77777777" w:rsidR="006842A6" w:rsidRPr="003D7081" w:rsidRDefault="006842A6" w:rsidP="00D339CE">
            <w:pPr>
              <w:rPr>
                <w:rFonts w:asciiTheme="majorBidi" w:hAnsiTheme="majorBidi" w:cstheme="majorBidi"/>
              </w:rPr>
            </w:pPr>
          </w:p>
        </w:tc>
      </w:tr>
    </w:tbl>
    <w:p w14:paraId="3C15C929" w14:textId="77777777" w:rsidR="006842A6" w:rsidRDefault="006842A6" w:rsidP="006842A6">
      <w:pPr>
        <w:spacing w:line="276" w:lineRule="auto"/>
        <w:jc w:val="both"/>
        <w:rPr>
          <w:rFonts w:ascii="Times New Roman" w:eastAsia="Times New Roman" w:hAnsi="Times New Roman" w:cs="Times New Roman"/>
          <w:noProof/>
          <w:sz w:val="24"/>
          <w:szCs w:val="24"/>
        </w:rPr>
      </w:pPr>
    </w:p>
    <w:p w14:paraId="2AD2F1D4" w14:textId="77777777" w:rsidR="006842A6" w:rsidRDefault="006842A6" w:rsidP="006842A6">
      <w:pPr>
        <w:spacing w:line="276" w:lineRule="auto"/>
        <w:jc w:val="both"/>
        <w:rPr>
          <w:rFonts w:ascii="Times New Roman" w:eastAsia="Times New Roman" w:hAnsi="Times New Roman" w:cs="Times New Roman"/>
          <w:noProof/>
          <w:sz w:val="24"/>
          <w:szCs w:val="24"/>
        </w:rPr>
      </w:pPr>
    </w:p>
    <w:p w14:paraId="799413E0" w14:textId="77777777" w:rsidR="006842A6" w:rsidRDefault="006842A6" w:rsidP="006842A6">
      <w:pPr>
        <w:spacing w:line="276" w:lineRule="auto"/>
        <w:jc w:val="both"/>
        <w:rPr>
          <w:rFonts w:ascii="Times New Roman" w:eastAsia="Times New Roman" w:hAnsi="Times New Roman" w:cs="Times New Roman"/>
          <w:noProof/>
          <w:sz w:val="24"/>
          <w:szCs w:val="24"/>
        </w:rPr>
      </w:pPr>
    </w:p>
    <w:p w14:paraId="40CB6B9D" w14:textId="77777777" w:rsidR="006842A6" w:rsidRDefault="006842A6" w:rsidP="006842A6">
      <w:pPr>
        <w:spacing w:line="276" w:lineRule="auto"/>
        <w:jc w:val="both"/>
        <w:rPr>
          <w:rFonts w:ascii="Times New Roman" w:eastAsia="Times New Roman" w:hAnsi="Times New Roman" w:cs="Times New Roman"/>
          <w:noProof/>
          <w:sz w:val="24"/>
          <w:szCs w:val="24"/>
        </w:rPr>
      </w:pPr>
    </w:p>
    <w:p w14:paraId="56EC4DF6" w14:textId="77777777" w:rsidR="006842A6" w:rsidRPr="00FC51F5" w:rsidRDefault="006842A6" w:rsidP="006842A6">
      <w:pPr>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jc w:val="center"/>
        <w:rPr>
          <w:rFonts w:ascii="Times New Roman" w:eastAsia="Times New Roman" w:hAnsi="Times New Roman" w:cs="Times New Roman"/>
          <w:b/>
          <w:bCs/>
          <w:noProof/>
          <w:sz w:val="24"/>
          <w:szCs w:val="24"/>
        </w:rPr>
      </w:pPr>
      <w:r w:rsidRPr="00FC51F5">
        <w:rPr>
          <w:rFonts w:ascii="Times New Roman" w:eastAsia="Times New Roman" w:hAnsi="Times New Roman" w:cs="Times New Roman"/>
          <w:b/>
          <w:bCs/>
          <w:noProof/>
          <w:sz w:val="24"/>
          <w:szCs w:val="24"/>
        </w:rPr>
        <w:t>Annexe 3</w:t>
      </w:r>
      <w:r>
        <w:rPr>
          <w:rFonts w:ascii="Times New Roman" w:eastAsia="Times New Roman" w:hAnsi="Times New Roman" w:cs="Times New Roman"/>
          <w:b/>
          <w:bCs/>
          <w:noProof/>
          <w:sz w:val="24"/>
          <w:szCs w:val="24"/>
        </w:rPr>
        <w:t> :</w:t>
      </w:r>
      <w:r w:rsidRPr="00FC51F5">
        <w:rPr>
          <w:rFonts w:ascii="Times New Roman" w:eastAsia="Times New Roman" w:hAnsi="Times New Roman" w:cs="Times New Roman"/>
          <w:b/>
          <w:bCs/>
          <w:noProof/>
          <w:sz w:val="24"/>
          <w:szCs w:val="24"/>
        </w:rPr>
        <w:t xml:space="preserve"> Note conceptuelle</w:t>
      </w:r>
    </w:p>
    <w:p w14:paraId="4277ADBC" w14:textId="77777777" w:rsidR="006842A6" w:rsidRDefault="006842A6" w:rsidP="006842A6">
      <w:pPr>
        <w:pStyle w:val="NormalWeb"/>
        <w:spacing w:before="0" w:beforeAutospacing="0" w:after="0" w:afterAutospacing="0" w:line="420" w:lineRule="atLeast"/>
        <w:rPr>
          <w:noProof/>
          <w:lang w:eastAsia="en-US"/>
        </w:rPr>
      </w:pPr>
      <w:r w:rsidRPr="00800B14">
        <w:rPr>
          <w:b/>
          <w:bCs/>
          <w:noProof/>
          <w:sz w:val="22"/>
          <w:szCs w:val="22"/>
          <w:lang w:eastAsia="en-US"/>
        </w:rPr>
        <w:t>Résumé du projet</w:t>
      </w:r>
    </w:p>
    <w:tbl>
      <w:tblPr>
        <w:tblStyle w:val="Grilledutableau"/>
        <w:tblW w:w="0" w:type="auto"/>
        <w:tblLook w:val="04A0" w:firstRow="1" w:lastRow="0" w:firstColumn="1" w:lastColumn="0" w:noHBand="0" w:noVBand="1"/>
      </w:tblPr>
      <w:tblGrid>
        <w:gridCol w:w="4530"/>
        <w:gridCol w:w="4530"/>
      </w:tblGrid>
      <w:tr w:rsidR="006842A6" w14:paraId="6F05BDF1" w14:textId="77777777" w:rsidTr="00D339CE">
        <w:tc>
          <w:tcPr>
            <w:tcW w:w="4530" w:type="dxa"/>
            <w:shd w:val="clear" w:color="auto" w:fill="C1E4F5" w:themeFill="accent1" w:themeFillTint="33"/>
            <w:vAlign w:val="center"/>
          </w:tcPr>
          <w:p w14:paraId="0450D733"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Intitulé du projet</w:t>
            </w:r>
          </w:p>
        </w:tc>
        <w:tc>
          <w:tcPr>
            <w:tcW w:w="4530" w:type="dxa"/>
            <w:vAlign w:val="center"/>
          </w:tcPr>
          <w:p w14:paraId="2C5C6119"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52904811" w14:textId="77777777" w:rsidTr="00D339CE">
        <w:tc>
          <w:tcPr>
            <w:tcW w:w="4530" w:type="dxa"/>
            <w:shd w:val="clear" w:color="auto" w:fill="C1E4F5" w:themeFill="accent1" w:themeFillTint="33"/>
            <w:vAlign w:val="center"/>
          </w:tcPr>
          <w:p w14:paraId="4A54B9CA"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Objectif général</w:t>
            </w:r>
          </w:p>
        </w:tc>
        <w:tc>
          <w:tcPr>
            <w:tcW w:w="4530" w:type="dxa"/>
            <w:vAlign w:val="center"/>
          </w:tcPr>
          <w:p w14:paraId="2F68624F"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2822299B" w14:textId="77777777" w:rsidTr="00D339CE">
        <w:tc>
          <w:tcPr>
            <w:tcW w:w="4530" w:type="dxa"/>
            <w:shd w:val="clear" w:color="auto" w:fill="C1E4F5" w:themeFill="accent1" w:themeFillTint="33"/>
            <w:vAlign w:val="center"/>
          </w:tcPr>
          <w:p w14:paraId="04298614"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Secteur d’intervention principal</w:t>
            </w:r>
          </w:p>
        </w:tc>
        <w:tc>
          <w:tcPr>
            <w:tcW w:w="4530" w:type="dxa"/>
            <w:vAlign w:val="center"/>
          </w:tcPr>
          <w:p w14:paraId="48094ED5"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4C7FAAA0" w14:textId="77777777" w:rsidTr="00D339CE">
        <w:trPr>
          <w:trHeight w:val="354"/>
        </w:trPr>
        <w:tc>
          <w:tcPr>
            <w:tcW w:w="4530" w:type="dxa"/>
            <w:shd w:val="clear" w:color="auto" w:fill="C1E4F5" w:themeFill="accent1" w:themeFillTint="33"/>
            <w:vAlign w:val="center"/>
          </w:tcPr>
          <w:p w14:paraId="41A2EC2F"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Durée</w:t>
            </w:r>
            <w:r>
              <w:rPr>
                <w:b/>
                <w:bCs/>
                <w:noProof/>
                <w:sz w:val="22"/>
                <w:szCs w:val="22"/>
                <w:lang w:eastAsia="en-US"/>
              </w:rPr>
              <w:t xml:space="preserve"> (ans)</w:t>
            </w:r>
          </w:p>
        </w:tc>
        <w:tc>
          <w:tcPr>
            <w:tcW w:w="4530" w:type="dxa"/>
            <w:vAlign w:val="center"/>
          </w:tcPr>
          <w:p w14:paraId="224BAEDA"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60ED4E5E" w14:textId="77777777" w:rsidTr="00D339CE">
        <w:tc>
          <w:tcPr>
            <w:tcW w:w="4530" w:type="dxa"/>
            <w:shd w:val="clear" w:color="auto" w:fill="C1E4F5" w:themeFill="accent1" w:themeFillTint="33"/>
            <w:vAlign w:val="center"/>
          </w:tcPr>
          <w:p w14:paraId="58C19643" w14:textId="77777777" w:rsidR="006842A6" w:rsidRPr="00800B14" w:rsidRDefault="006842A6" w:rsidP="00D339CE">
            <w:pPr>
              <w:pStyle w:val="NormalWeb"/>
              <w:spacing w:before="0" w:beforeAutospacing="0" w:after="0" w:afterAutospacing="0"/>
              <w:jc w:val="both"/>
              <w:rPr>
                <w:b/>
                <w:bCs/>
                <w:noProof/>
                <w:sz w:val="22"/>
                <w:szCs w:val="22"/>
                <w:lang w:eastAsia="en-US"/>
              </w:rPr>
            </w:pPr>
            <w:r w:rsidRPr="00800B14">
              <w:rPr>
                <w:b/>
                <w:bCs/>
                <w:noProof/>
                <w:sz w:val="22"/>
                <w:szCs w:val="22"/>
                <w:lang w:eastAsia="en-US"/>
              </w:rPr>
              <w:t>Zones d’ntervention (province, territoire, secteur/chefferie</w:t>
            </w:r>
            <w:r>
              <w:rPr>
                <w:b/>
                <w:bCs/>
                <w:noProof/>
                <w:sz w:val="22"/>
                <w:szCs w:val="22"/>
                <w:lang w:eastAsia="en-US"/>
              </w:rPr>
              <w:t>, gropument et villages</w:t>
            </w:r>
            <w:r w:rsidRPr="00800B14">
              <w:rPr>
                <w:b/>
                <w:bCs/>
                <w:noProof/>
                <w:sz w:val="22"/>
                <w:szCs w:val="22"/>
                <w:lang w:eastAsia="en-US"/>
              </w:rPr>
              <w:t>)</w:t>
            </w:r>
          </w:p>
        </w:tc>
        <w:tc>
          <w:tcPr>
            <w:tcW w:w="4530" w:type="dxa"/>
            <w:vAlign w:val="center"/>
          </w:tcPr>
          <w:p w14:paraId="15AE75E3"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79303A4C" w14:textId="77777777" w:rsidTr="00D339CE">
        <w:tc>
          <w:tcPr>
            <w:tcW w:w="4530" w:type="dxa"/>
            <w:shd w:val="clear" w:color="auto" w:fill="C1E4F5" w:themeFill="accent1" w:themeFillTint="33"/>
            <w:vAlign w:val="center"/>
          </w:tcPr>
          <w:p w14:paraId="0AE4623D"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Nombre de bénéficiaires (directs et indirects)</w:t>
            </w:r>
          </w:p>
        </w:tc>
        <w:tc>
          <w:tcPr>
            <w:tcW w:w="4530" w:type="dxa"/>
            <w:vAlign w:val="center"/>
          </w:tcPr>
          <w:p w14:paraId="76997BD3"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6034C79B" w14:textId="77777777" w:rsidTr="00D339CE">
        <w:tc>
          <w:tcPr>
            <w:tcW w:w="4530" w:type="dxa"/>
            <w:shd w:val="clear" w:color="auto" w:fill="C1E4F5" w:themeFill="accent1" w:themeFillTint="33"/>
            <w:vAlign w:val="center"/>
          </w:tcPr>
          <w:p w14:paraId="4A395E22"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Montant total du projet (si cofinancement, préciser les bailleurs/montants)</w:t>
            </w:r>
          </w:p>
        </w:tc>
        <w:tc>
          <w:tcPr>
            <w:tcW w:w="4530" w:type="dxa"/>
            <w:vAlign w:val="center"/>
          </w:tcPr>
          <w:p w14:paraId="15DD272E"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52D90780" w14:textId="77777777" w:rsidTr="00D339CE">
        <w:tc>
          <w:tcPr>
            <w:tcW w:w="4530" w:type="dxa"/>
            <w:shd w:val="clear" w:color="auto" w:fill="C1E4F5" w:themeFill="accent1" w:themeFillTint="33"/>
            <w:vAlign w:val="center"/>
          </w:tcPr>
          <w:p w14:paraId="63DA727A"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 xml:space="preserve">Financement sollicité </w:t>
            </w:r>
            <w:r>
              <w:rPr>
                <w:b/>
                <w:bCs/>
                <w:noProof/>
                <w:sz w:val="22"/>
                <w:szCs w:val="22"/>
                <w:lang w:eastAsia="en-US"/>
              </w:rPr>
              <w:t>à l’UGP-</w:t>
            </w:r>
            <w:r w:rsidRPr="00800B14">
              <w:rPr>
                <w:b/>
                <w:bCs/>
                <w:noProof/>
                <w:sz w:val="22"/>
                <w:szCs w:val="22"/>
                <w:lang w:eastAsia="en-US"/>
              </w:rPr>
              <w:t>PSFD</w:t>
            </w:r>
          </w:p>
        </w:tc>
        <w:tc>
          <w:tcPr>
            <w:tcW w:w="4530" w:type="dxa"/>
            <w:vAlign w:val="center"/>
          </w:tcPr>
          <w:p w14:paraId="4E66A51C"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7549611E" w14:textId="77777777" w:rsidTr="00D339CE">
        <w:tc>
          <w:tcPr>
            <w:tcW w:w="4530" w:type="dxa"/>
            <w:shd w:val="clear" w:color="auto" w:fill="C1E4F5" w:themeFill="accent1" w:themeFillTint="33"/>
            <w:vAlign w:val="center"/>
          </w:tcPr>
          <w:p w14:paraId="6B019BA7" w14:textId="77777777" w:rsidR="006842A6" w:rsidRPr="00800B14" w:rsidRDefault="006842A6" w:rsidP="00D339CE">
            <w:pPr>
              <w:pStyle w:val="NormalWeb"/>
              <w:spacing w:before="0" w:beforeAutospacing="0" w:after="0" w:afterAutospacing="0" w:line="420" w:lineRule="atLeast"/>
              <w:jc w:val="both"/>
              <w:rPr>
                <w:b/>
                <w:bCs/>
                <w:noProof/>
                <w:sz w:val="22"/>
                <w:szCs w:val="22"/>
                <w:lang w:eastAsia="en-US"/>
              </w:rPr>
            </w:pPr>
            <w:r w:rsidRPr="00800B14">
              <w:rPr>
                <w:b/>
                <w:bCs/>
                <w:noProof/>
                <w:sz w:val="22"/>
                <w:szCs w:val="22"/>
                <w:lang w:eastAsia="en-US"/>
              </w:rPr>
              <w:t>Partenaire (s) d’exécution</w:t>
            </w:r>
          </w:p>
        </w:tc>
        <w:tc>
          <w:tcPr>
            <w:tcW w:w="4530" w:type="dxa"/>
            <w:vAlign w:val="center"/>
          </w:tcPr>
          <w:p w14:paraId="37BD53EC" w14:textId="77777777" w:rsidR="006842A6" w:rsidRDefault="006842A6" w:rsidP="00D339CE">
            <w:pPr>
              <w:pStyle w:val="NormalWeb"/>
              <w:spacing w:before="0" w:beforeAutospacing="0" w:after="0" w:afterAutospacing="0" w:line="420" w:lineRule="atLeast"/>
              <w:jc w:val="center"/>
              <w:rPr>
                <w:noProof/>
                <w:lang w:eastAsia="en-US"/>
              </w:rPr>
            </w:pPr>
          </w:p>
        </w:tc>
      </w:tr>
      <w:tr w:rsidR="006842A6" w14:paraId="39CA935E" w14:textId="77777777" w:rsidTr="00D339CE">
        <w:tc>
          <w:tcPr>
            <w:tcW w:w="4530" w:type="dxa"/>
            <w:shd w:val="clear" w:color="auto" w:fill="C1E4F5" w:themeFill="accent1" w:themeFillTint="33"/>
            <w:vAlign w:val="center"/>
          </w:tcPr>
          <w:p w14:paraId="1B1FBAAE" w14:textId="77777777" w:rsidR="006842A6" w:rsidRPr="00597028" w:rsidRDefault="006842A6" w:rsidP="00D339CE">
            <w:pPr>
              <w:pStyle w:val="NormalWeb"/>
              <w:spacing w:before="0" w:beforeAutospacing="0" w:after="0" w:afterAutospacing="0"/>
              <w:jc w:val="both"/>
              <w:rPr>
                <w:b/>
                <w:bCs/>
                <w:noProof/>
                <w:sz w:val="22"/>
                <w:szCs w:val="22"/>
                <w:lang w:eastAsia="en-US"/>
              </w:rPr>
            </w:pPr>
            <w:r>
              <w:rPr>
                <w:b/>
                <w:bCs/>
                <w:noProof/>
                <w:sz w:val="22"/>
                <w:szCs w:val="22"/>
                <w:lang w:eastAsia="en-US"/>
              </w:rPr>
              <w:t>Identification de la filière agricole</w:t>
            </w:r>
            <w:r w:rsidRPr="00FC51F5">
              <w:rPr>
                <w:b/>
                <w:bCs/>
                <w:noProof/>
                <w:sz w:val="22"/>
                <w:szCs w:val="22"/>
                <w:lang w:eastAsia="en-US"/>
              </w:rPr>
              <w:t xml:space="preserve"> ciblé</w:t>
            </w:r>
            <w:r>
              <w:rPr>
                <w:b/>
                <w:bCs/>
                <w:noProof/>
                <w:sz w:val="22"/>
                <w:szCs w:val="22"/>
                <w:lang w:eastAsia="en-US"/>
              </w:rPr>
              <w:t>e</w:t>
            </w:r>
            <w:r>
              <w:t> </w:t>
            </w:r>
          </w:p>
        </w:tc>
        <w:tc>
          <w:tcPr>
            <w:tcW w:w="4530" w:type="dxa"/>
            <w:vAlign w:val="center"/>
          </w:tcPr>
          <w:p w14:paraId="2B496593" w14:textId="77777777" w:rsidR="006842A6" w:rsidRDefault="006842A6" w:rsidP="00D339CE">
            <w:pPr>
              <w:pStyle w:val="NormalWeb"/>
              <w:spacing w:before="0" w:beforeAutospacing="0" w:after="0" w:afterAutospacing="0" w:line="420" w:lineRule="atLeast"/>
              <w:jc w:val="center"/>
              <w:rPr>
                <w:noProof/>
                <w:lang w:eastAsia="en-US"/>
              </w:rPr>
            </w:pPr>
          </w:p>
        </w:tc>
      </w:tr>
    </w:tbl>
    <w:p w14:paraId="2B844442" w14:textId="77777777" w:rsidR="006842A6" w:rsidRDefault="006842A6" w:rsidP="006842A6">
      <w:pPr>
        <w:spacing w:line="276" w:lineRule="auto"/>
        <w:rPr>
          <w:rFonts w:ascii="Times New Roman" w:eastAsia="Times New Roman" w:hAnsi="Times New Roman" w:cs="Times New Roman"/>
          <w:b/>
          <w:bCs/>
          <w:noProof/>
          <w:sz w:val="28"/>
          <w:szCs w:val="28"/>
        </w:rPr>
      </w:pPr>
    </w:p>
    <w:p w14:paraId="0C3B59EB" w14:textId="77777777" w:rsidR="006842A6" w:rsidRDefault="006842A6" w:rsidP="006842A6">
      <w:pPr>
        <w:spacing w:line="276" w:lineRule="auto"/>
        <w:jc w:val="center"/>
        <w:rPr>
          <w:rFonts w:ascii="Times New Roman" w:eastAsia="Times New Roman" w:hAnsi="Times New Roman" w:cs="Times New Roman"/>
          <w:b/>
          <w:bCs/>
          <w:noProof/>
          <w:sz w:val="28"/>
          <w:szCs w:val="28"/>
        </w:rPr>
      </w:pPr>
      <w:r w:rsidRPr="000929FC">
        <w:rPr>
          <w:rFonts w:ascii="Times New Roman" w:eastAsia="Times New Roman" w:hAnsi="Times New Roman" w:cs="Times New Roman"/>
          <w:b/>
          <w:bCs/>
          <w:noProof/>
          <w:sz w:val="28"/>
          <w:szCs w:val="28"/>
        </w:rPr>
        <w:t xml:space="preserve">Plan de rédaction </w:t>
      </w:r>
      <w:r>
        <w:rPr>
          <w:rFonts w:ascii="Times New Roman" w:eastAsia="Times New Roman" w:hAnsi="Times New Roman" w:cs="Times New Roman"/>
          <w:b/>
          <w:bCs/>
          <w:noProof/>
          <w:sz w:val="28"/>
          <w:szCs w:val="28"/>
        </w:rPr>
        <w:t>du Projet</w:t>
      </w:r>
    </w:p>
    <w:p w14:paraId="5BF539DA" w14:textId="77777777" w:rsidR="006842A6" w:rsidRPr="00791C67" w:rsidRDefault="006842A6" w:rsidP="006842A6">
      <w:pPr>
        <w:pStyle w:val="NormalWeb"/>
        <w:numPr>
          <w:ilvl w:val="0"/>
          <w:numId w:val="4"/>
        </w:numPr>
        <w:spacing w:before="0" w:beforeAutospacing="0" w:after="0" w:afterAutospacing="0" w:line="420" w:lineRule="atLeast"/>
        <w:rPr>
          <w:b/>
          <w:bCs/>
          <w:noProof/>
        </w:rPr>
      </w:pPr>
      <w:r w:rsidRPr="00791C67">
        <w:rPr>
          <w:b/>
          <w:bCs/>
          <w:noProof/>
        </w:rPr>
        <w:t>Objectif général</w:t>
      </w:r>
      <w:r>
        <w:rPr>
          <w:b/>
          <w:bCs/>
          <w:noProof/>
        </w:rPr>
        <w:t xml:space="preserve"> du projet</w:t>
      </w:r>
    </w:p>
    <w:p w14:paraId="69B943D9" w14:textId="77777777" w:rsidR="006842A6" w:rsidRPr="00791C67" w:rsidRDefault="006842A6" w:rsidP="006842A6">
      <w:pPr>
        <w:pStyle w:val="NormalWeb"/>
        <w:numPr>
          <w:ilvl w:val="0"/>
          <w:numId w:val="3"/>
        </w:numPr>
        <w:spacing w:before="0" w:beforeAutospacing="0" w:after="0" w:afterAutospacing="0" w:line="420" w:lineRule="atLeast"/>
        <w:rPr>
          <w:noProof/>
          <w:sz w:val="22"/>
          <w:szCs w:val="22"/>
          <w:lang w:eastAsia="en-US"/>
        </w:rPr>
      </w:pPr>
      <w:r w:rsidRPr="00791C67">
        <w:rPr>
          <w:noProof/>
        </w:rPr>
        <w:t>Finalité globale du projet</w:t>
      </w:r>
      <w:r>
        <w:rPr>
          <w:noProof/>
        </w:rPr>
        <w:t xml:space="preserve"> (développement xxx ha de plantations de…..) pour xxxx bénéficiaires avec un objectif de production de ….. avec des débouchés commerciaux (…..)</w:t>
      </w:r>
    </w:p>
    <w:p w14:paraId="036CCC01" w14:textId="77777777" w:rsidR="006842A6" w:rsidRPr="00791C67" w:rsidRDefault="006842A6" w:rsidP="006842A6">
      <w:pPr>
        <w:pStyle w:val="NormalWeb"/>
        <w:ind w:left="1353" w:hanging="360"/>
        <w:rPr>
          <w:b/>
          <w:bCs/>
        </w:rPr>
      </w:pPr>
      <w:r w:rsidRPr="00791C67">
        <w:rPr>
          <w:b/>
          <w:bCs/>
        </w:rPr>
        <w:t>Contexte et justification</w:t>
      </w:r>
      <w:r>
        <w:rPr>
          <w:b/>
          <w:bCs/>
        </w:rPr>
        <w:t xml:space="preserve"> de ce projet</w:t>
      </w:r>
    </w:p>
    <w:p w14:paraId="7FDAF29D" w14:textId="77777777" w:rsidR="006842A6" w:rsidRPr="00791C67" w:rsidRDefault="006842A6" w:rsidP="006842A6">
      <w:pPr>
        <w:pStyle w:val="NormalWeb"/>
        <w:numPr>
          <w:ilvl w:val="0"/>
          <w:numId w:val="2"/>
        </w:numPr>
      </w:pPr>
      <w:r w:rsidRPr="00791C67">
        <w:t xml:space="preserve">Situation actuelle </w:t>
      </w:r>
      <w:r>
        <w:t>du porteur</w:t>
      </w:r>
    </w:p>
    <w:p w14:paraId="0D9A7057" w14:textId="77777777" w:rsidR="006842A6" w:rsidRPr="00791C67" w:rsidRDefault="006842A6" w:rsidP="006842A6">
      <w:pPr>
        <w:pStyle w:val="NormalWeb"/>
        <w:numPr>
          <w:ilvl w:val="0"/>
          <w:numId w:val="2"/>
        </w:numPr>
      </w:pPr>
      <w:r w:rsidRPr="00791C67">
        <w:t>Contraintes identifiées (</w:t>
      </w:r>
      <w:r>
        <w:t>techniques, organisationnelles et institutionnelles, économiques et financières, logistiques et d’accès, environnementales et climatiques, sociales et foncières</w:t>
      </w:r>
      <w:r w:rsidRPr="00791C67">
        <w:t>)</w:t>
      </w:r>
    </w:p>
    <w:p w14:paraId="78D48475" w14:textId="77777777" w:rsidR="006842A6" w:rsidRPr="00791C67" w:rsidRDefault="006842A6" w:rsidP="006842A6">
      <w:pPr>
        <w:pStyle w:val="NormalWeb"/>
        <w:numPr>
          <w:ilvl w:val="0"/>
          <w:numId w:val="2"/>
        </w:numPr>
      </w:pPr>
      <w:r w:rsidRPr="00791C67">
        <w:t>Opportunités</w:t>
      </w:r>
      <w:r>
        <w:t xml:space="preserve"> de ce projet</w:t>
      </w:r>
      <w:r w:rsidRPr="00791C67">
        <w:t xml:space="preserve"> (marchés, politiques publiques, ressources locales)</w:t>
      </w:r>
    </w:p>
    <w:p w14:paraId="0BEA67F4" w14:textId="77777777" w:rsidR="006842A6" w:rsidRPr="00791C67" w:rsidRDefault="006842A6" w:rsidP="006842A6">
      <w:pPr>
        <w:pStyle w:val="NormalWeb"/>
        <w:numPr>
          <w:ilvl w:val="0"/>
          <w:numId w:val="2"/>
        </w:numPr>
      </w:pPr>
      <w:r w:rsidRPr="00791C67">
        <w:t>Justification du projet et valeur ajoutée</w:t>
      </w:r>
    </w:p>
    <w:p w14:paraId="3AA2C166" w14:textId="77777777" w:rsidR="006842A6" w:rsidRPr="00791C67" w:rsidRDefault="006842A6" w:rsidP="006842A6">
      <w:pPr>
        <w:pStyle w:val="NormalWeb"/>
        <w:ind w:left="1353" w:hanging="360"/>
        <w:rPr>
          <w:b/>
          <w:bCs/>
        </w:rPr>
      </w:pPr>
      <w:r w:rsidRPr="00791C67">
        <w:rPr>
          <w:b/>
          <w:bCs/>
        </w:rPr>
        <w:t>Zone d’intervention</w:t>
      </w:r>
      <w:r w:rsidRPr="00791C67">
        <w:t xml:space="preserve"> </w:t>
      </w:r>
      <w:r w:rsidRPr="00791C67">
        <w:rPr>
          <w:b/>
          <w:bCs/>
        </w:rPr>
        <w:t>et bénéficiaires</w:t>
      </w:r>
    </w:p>
    <w:p w14:paraId="10E24405" w14:textId="77777777" w:rsidR="006842A6" w:rsidRPr="00791C67" w:rsidRDefault="006842A6" w:rsidP="006842A6">
      <w:pPr>
        <w:pStyle w:val="NormalWeb"/>
        <w:numPr>
          <w:ilvl w:val="0"/>
          <w:numId w:val="6"/>
        </w:numPr>
      </w:pPr>
      <w:r w:rsidRPr="00791C67">
        <w:t>Localisation géographique</w:t>
      </w:r>
    </w:p>
    <w:p w14:paraId="53581EC0" w14:textId="77777777" w:rsidR="006842A6" w:rsidRPr="00791C67" w:rsidRDefault="006842A6" w:rsidP="006842A6">
      <w:pPr>
        <w:pStyle w:val="NormalWeb"/>
        <w:numPr>
          <w:ilvl w:val="0"/>
          <w:numId w:val="6"/>
        </w:numPr>
      </w:pPr>
      <w:r w:rsidRPr="00791C67">
        <w:t>Justification du choix de la zone</w:t>
      </w:r>
    </w:p>
    <w:p w14:paraId="76A088A8" w14:textId="77777777" w:rsidR="006842A6" w:rsidRDefault="006842A6" w:rsidP="006842A6">
      <w:pPr>
        <w:pStyle w:val="NormalWeb"/>
        <w:numPr>
          <w:ilvl w:val="0"/>
          <w:numId w:val="6"/>
        </w:numPr>
      </w:pPr>
      <w:r w:rsidRPr="00791C67">
        <w:t>Caractéristiques agroécologiques</w:t>
      </w:r>
    </w:p>
    <w:p w14:paraId="07A79E3B" w14:textId="77777777" w:rsidR="006842A6" w:rsidRPr="00791C67" w:rsidRDefault="006842A6" w:rsidP="006842A6">
      <w:pPr>
        <w:pStyle w:val="NormalWeb"/>
        <w:numPr>
          <w:ilvl w:val="0"/>
          <w:numId w:val="6"/>
        </w:numPr>
      </w:pPr>
      <w:r w:rsidRPr="00791C67">
        <w:t>Bénéficiaires directs (nombre, profil)</w:t>
      </w:r>
    </w:p>
    <w:p w14:paraId="446DE106" w14:textId="77777777" w:rsidR="006842A6" w:rsidRPr="00791C67" w:rsidRDefault="006842A6" w:rsidP="006842A6">
      <w:pPr>
        <w:pStyle w:val="NormalWeb"/>
        <w:numPr>
          <w:ilvl w:val="0"/>
          <w:numId w:val="6"/>
        </w:numPr>
      </w:pPr>
      <w:r w:rsidRPr="00791C67">
        <w:t>Bénéficiaires indirects</w:t>
      </w:r>
    </w:p>
    <w:p w14:paraId="465E87BC" w14:textId="77777777" w:rsidR="006842A6" w:rsidRPr="00791C67" w:rsidRDefault="006842A6" w:rsidP="006842A6">
      <w:pPr>
        <w:pStyle w:val="NormalWeb"/>
        <w:numPr>
          <w:ilvl w:val="0"/>
          <w:numId w:val="6"/>
        </w:numPr>
      </w:pPr>
      <w:r w:rsidRPr="00791C67">
        <w:t>Critères de sélection</w:t>
      </w:r>
      <w:r>
        <w:t xml:space="preserve"> des bénéficiaires</w:t>
      </w:r>
    </w:p>
    <w:p w14:paraId="338A07FF" w14:textId="77777777" w:rsidR="006842A6" w:rsidRPr="00791C67" w:rsidRDefault="006842A6" w:rsidP="006842A6">
      <w:pPr>
        <w:pStyle w:val="NormalWeb"/>
        <w:ind w:left="1353" w:hanging="360"/>
        <w:rPr>
          <w:b/>
          <w:bCs/>
        </w:rPr>
      </w:pPr>
      <w:r w:rsidRPr="00791C67">
        <w:rPr>
          <w:b/>
          <w:bCs/>
        </w:rPr>
        <w:lastRenderedPageBreak/>
        <w:t>Plan de mise en œuvre</w:t>
      </w:r>
    </w:p>
    <w:p w14:paraId="51618D2A" w14:textId="77777777" w:rsidR="006842A6" w:rsidRPr="00791C67" w:rsidRDefault="006842A6" w:rsidP="006842A6">
      <w:pPr>
        <w:pStyle w:val="NormalWeb"/>
        <w:numPr>
          <w:ilvl w:val="0"/>
          <w:numId w:val="7"/>
        </w:numPr>
      </w:pPr>
      <w:r w:rsidRPr="00791C67">
        <w:t>Chronogramme des activités</w:t>
      </w:r>
    </w:p>
    <w:p w14:paraId="267161B2" w14:textId="77777777" w:rsidR="006842A6" w:rsidRPr="00791C67" w:rsidRDefault="006842A6" w:rsidP="006842A6">
      <w:pPr>
        <w:pStyle w:val="NormalWeb"/>
        <w:numPr>
          <w:ilvl w:val="0"/>
          <w:numId w:val="7"/>
        </w:numPr>
      </w:pPr>
      <w:r w:rsidRPr="00791C67">
        <w:t>Rôles et responsabilités</w:t>
      </w:r>
    </w:p>
    <w:p w14:paraId="66BDB08B" w14:textId="77777777" w:rsidR="006842A6" w:rsidRPr="00791C67" w:rsidRDefault="006842A6" w:rsidP="006842A6">
      <w:pPr>
        <w:pStyle w:val="NormalWeb"/>
        <w:numPr>
          <w:ilvl w:val="0"/>
          <w:numId w:val="7"/>
        </w:numPr>
      </w:pPr>
      <w:r w:rsidRPr="00791C67">
        <w:t>Organisation du projet</w:t>
      </w:r>
      <w:r>
        <w:t xml:space="preserve"> (rôle du porteur, organisation interne du projet, rôle des bénéficiaires appui techniques et encadrement entendu du PSFD)</w:t>
      </w:r>
    </w:p>
    <w:p w14:paraId="162ABE42" w14:textId="77777777" w:rsidR="006842A6" w:rsidRPr="00791C67" w:rsidRDefault="006842A6" w:rsidP="006842A6">
      <w:pPr>
        <w:pStyle w:val="NormalWeb"/>
        <w:ind w:left="1353" w:hanging="360"/>
        <w:rPr>
          <w:b/>
          <w:bCs/>
        </w:rPr>
      </w:pPr>
      <w:r w:rsidRPr="00791C67">
        <w:rPr>
          <w:b/>
          <w:bCs/>
        </w:rPr>
        <w:t>Résultats attendus</w:t>
      </w:r>
    </w:p>
    <w:p w14:paraId="00D1A3D3" w14:textId="77777777" w:rsidR="006842A6" w:rsidRPr="00791C67" w:rsidRDefault="006842A6" w:rsidP="006842A6">
      <w:pPr>
        <w:pStyle w:val="NormalWeb"/>
        <w:numPr>
          <w:ilvl w:val="0"/>
          <w:numId w:val="5"/>
        </w:numPr>
      </w:pPr>
      <w:r w:rsidRPr="00791C67">
        <w:t>Résultats quantifiables et mesurables</w:t>
      </w:r>
    </w:p>
    <w:p w14:paraId="058691D3" w14:textId="77777777" w:rsidR="006842A6" w:rsidRDefault="006842A6" w:rsidP="006842A6">
      <w:pPr>
        <w:pStyle w:val="NormalWeb"/>
        <w:numPr>
          <w:ilvl w:val="0"/>
          <w:numId w:val="5"/>
        </w:numPr>
      </w:pPr>
      <w:r w:rsidRPr="00791C67">
        <w:t>Hypothèses</w:t>
      </w:r>
      <w:r>
        <w:t> ;</w:t>
      </w:r>
      <w:r w:rsidRPr="00791C67">
        <w:t xml:space="preserve"> risques associé</w:t>
      </w:r>
      <w:r>
        <w:t>s et mesures d’atténuation</w:t>
      </w:r>
    </w:p>
    <w:p w14:paraId="1694F9AA" w14:textId="77777777" w:rsidR="006842A6" w:rsidRDefault="006842A6" w:rsidP="006842A6">
      <w:pPr>
        <w:pStyle w:val="NormalWeb"/>
        <w:numPr>
          <w:ilvl w:val="0"/>
          <w:numId w:val="5"/>
        </w:numPr>
      </w:pPr>
      <w:r>
        <w:t>Attentes du programme PSFD</w:t>
      </w:r>
    </w:p>
    <w:p w14:paraId="6C3A9B98" w14:textId="77777777" w:rsidR="006842A6" w:rsidRPr="00791C67" w:rsidRDefault="006842A6" w:rsidP="006842A6">
      <w:pPr>
        <w:pStyle w:val="NormalWeb"/>
        <w:ind w:left="1353" w:hanging="360"/>
        <w:rPr>
          <w:b/>
          <w:bCs/>
        </w:rPr>
      </w:pPr>
      <w:r w:rsidRPr="00791C67">
        <w:rPr>
          <w:b/>
          <w:bCs/>
        </w:rPr>
        <w:t>Budget prévisionnel</w:t>
      </w:r>
    </w:p>
    <w:p w14:paraId="1F7016EE" w14:textId="77777777" w:rsidR="006842A6" w:rsidRPr="00791C67" w:rsidRDefault="006842A6" w:rsidP="006842A6">
      <w:pPr>
        <w:pStyle w:val="NormalWeb"/>
        <w:numPr>
          <w:ilvl w:val="0"/>
          <w:numId w:val="5"/>
        </w:numPr>
      </w:pPr>
      <w:r w:rsidRPr="00791C67">
        <w:t>Détail des coûts par activité</w:t>
      </w:r>
    </w:p>
    <w:p w14:paraId="2A2C6621" w14:textId="77777777" w:rsidR="006842A6" w:rsidRPr="00791C67" w:rsidRDefault="006842A6" w:rsidP="006842A6">
      <w:pPr>
        <w:pStyle w:val="NormalWeb"/>
        <w:numPr>
          <w:ilvl w:val="0"/>
          <w:numId w:val="5"/>
        </w:numPr>
      </w:pPr>
      <w:r w:rsidRPr="00791C67">
        <w:t>Sources de financement</w:t>
      </w:r>
    </w:p>
    <w:p w14:paraId="0456C646" w14:textId="77777777" w:rsidR="006842A6" w:rsidRDefault="006842A6" w:rsidP="006842A6">
      <w:pPr>
        <w:pStyle w:val="NormalWeb"/>
        <w:numPr>
          <w:ilvl w:val="0"/>
          <w:numId w:val="5"/>
        </w:numPr>
      </w:pPr>
      <w:r w:rsidRPr="00791C67">
        <w:t xml:space="preserve">Contribution des bénéficiaires </w:t>
      </w:r>
    </w:p>
    <w:p w14:paraId="10012D72" w14:textId="77777777" w:rsidR="006842A6" w:rsidRPr="00FF53E7" w:rsidRDefault="006842A6" w:rsidP="006842A6">
      <w:pPr>
        <w:pStyle w:val="NormalWeb"/>
        <w:ind w:left="1353" w:hanging="360"/>
        <w:rPr>
          <w:b/>
          <w:bCs/>
        </w:rPr>
      </w:pPr>
      <w:r w:rsidRPr="00FF53E7">
        <w:rPr>
          <w:b/>
          <w:bCs/>
        </w:rPr>
        <w:t>Conclusion</w:t>
      </w:r>
    </w:p>
    <w:p w14:paraId="183922DE" w14:textId="77777777" w:rsidR="006842A6" w:rsidRPr="00FF53E7" w:rsidRDefault="006842A6" w:rsidP="006842A6">
      <w:pPr>
        <w:pStyle w:val="NormalWeb"/>
        <w:numPr>
          <w:ilvl w:val="0"/>
          <w:numId w:val="8"/>
        </w:numPr>
      </w:pPr>
      <w:r w:rsidRPr="00FF53E7">
        <w:t>Synthèse du projet</w:t>
      </w:r>
    </w:p>
    <w:p w14:paraId="62FB57D1" w14:textId="77777777" w:rsidR="006842A6" w:rsidRDefault="006842A6" w:rsidP="006842A6">
      <w:pPr>
        <w:pStyle w:val="NormalWeb"/>
        <w:numPr>
          <w:ilvl w:val="0"/>
          <w:numId w:val="8"/>
        </w:numPr>
      </w:pPr>
      <w:r w:rsidRPr="00FF53E7">
        <w:t>Impact attendu à long terme</w:t>
      </w:r>
    </w:p>
    <w:p w14:paraId="5F64DD77" w14:textId="77777777" w:rsidR="006842A6" w:rsidRDefault="006842A6" w:rsidP="006842A6">
      <w:pPr>
        <w:pStyle w:val="NormalWeb"/>
        <w:numPr>
          <w:ilvl w:val="0"/>
          <w:numId w:val="8"/>
        </w:numPr>
      </w:pPr>
      <w:r>
        <w:t xml:space="preserve">Durabilité du projet (renforcement des marchés, stabilité de la production,) </w:t>
      </w:r>
    </w:p>
    <w:p w14:paraId="3B9117B1" w14:textId="77777777" w:rsidR="006842A6" w:rsidRDefault="006842A6" w:rsidP="006842A6">
      <w:pPr>
        <w:pStyle w:val="NormalWeb"/>
      </w:pPr>
    </w:p>
    <w:p w14:paraId="4846A5A3" w14:textId="77777777" w:rsidR="006842A6" w:rsidRDefault="006842A6" w:rsidP="006842A6">
      <w:pPr>
        <w:pStyle w:val="NormalWeb"/>
      </w:pPr>
    </w:p>
    <w:p w14:paraId="594D2ADE" w14:textId="77777777" w:rsidR="006842A6" w:rsidRDefault="006842A6" w:rsidP="006842A6">
      <w:pPr>
        <w:pStyle w:val="NormalWeb"/>
      </w:pPr>
    </w:p>
    <w:p w14:paraId="00725986" w14:textId="77777777" w:rsidR="006842A6" w:rsidRDefault="006842A6" w:rsidP="006842A6">
      <w:pPr>
        <w:pStyle w:val="NormalWeb"/>
      </w:pPr>
    </w:p>
    <w:p w14:paraId="3DE1191C" w14:textId="77777777" w:rsidR="006842A6" w:rsidRDefault="006842A6" w:rsidP="006842A6">
      <w:pPr>
        <w:pStyle w:val="NormalWeb"/>
      </w:pPr>
    </w:p>
    <w:p w14:paraId="7F8D202F" w14:textId="77777777" w:rsidR="006842A6" w:rsidRDefault="006842A6" w:rsidP="006842A6">
      <w:pPr>
        <w:pStyle w:val="NormalWeb"/>
      </w:pPr>
    </w:p>
    <w:p w14:paraId="6418AEA5" w14:textId="77777777" w:rsidR="006842A6" w:rsidRDefault="006842A6" w:rsidP="006842A6">
      <w:pPr>
        <w:pStyle w:val="NormalWeb"/>
      </w:pPr>
    </w:p>
    <w:p w14:paraId="21F0EEA6" w14:textId="77777777" w:rsidR="006842A6" w:rsidRDefault="006842A6" w:rsidP="006842A6">
      <w:pPr>
        <w:pStyle w:val="NormalWeb"/>
      </w:pPr>
    </w:p>
    <w:p w14:paraId="33000FB3" w14:textId="77777777" w:rsidR="006842A6" w:rsidRDefault="006842A6" w:rsidP="006842A6">
      <w:pPr>
        <w:pStyle w:val="NormalWeb"/>
      </w:pPr>
    </w:p>
    <w:p w14:paraId="2467251D" w14:textId="77777777" w:rsidR="006842A6" w:rsidRDefault="006842A6" w:rsidP="006842A6">
      <w:pPr>
        <w:pStyle w:val="NormalWeb"/>
      </w:pPr>
    </w:p>
    <w:p w14:paraId="24079045" w14:textId="77777777" w:rsidR="006842A6" w:rsidRDefault="006842A6" w:rsidP="006842A6">
      <w:pPr>
        <w:pStyle w:val="NormalWeb"/>
      </w:pPr>
    </w:p>
    <w:p w14:paraId="51366C86" w14:textId="77777777" w:rsidR="006842A6" w:rsidRDefault="006842A6" w:rsidP="006842A6">
      <w:pPr>
        <w:pStyle w:val="NormalWeb"/>
      </w:pPr>
    </w:p>
    <w:p w14:paraId="2FEE3922" w14:textId="77777777" w:rsidR="006842A6" w:rsidRDefault="006842A6" w:rsidP="006842A6">
      <w:pPr>
        <w:pStyle w:val="NormalWeb"/>
      </w:pPr>
    </w:p>
    <w:p w14:paraId="611288C5" w14:textId="77777777" w:rsidR="006842A6" w:rsidRPr="003D7081" w:rsidRDefault="006842A6" w:rsidP="006842A6">
      <w:pPr>
        <w:pBdr>
          <w:top w:val="single" w:sz="4" w:space="1" w:color="auto"/>
          <w:left w:val="single" w:sz="4" w:space="4" w:color="auto"/>
          <w:bottom w:val="single" w:sz="4" w:space="1" w:color="auto"/>
          <w:right w:val="single" w:sz="4" w:space="4" w:color="auto"/>
        </w:pBdr>
        <w:shd w:val="clear" w:color="auto" w:fill="FAE2D5" w:themeFill="accent2" w:themeFillTint="33"/>
        <w:spacing w:line="276" w:lineRule="auto"/>
        <w:jc w:val="center"/>
        <w:rPr>
          <w:rFonts w:ascii="Times New Roman" w:eastAsia="Times New Roman" w:hAnsi="Times New Roman" w:cs="Times New Roman"/>
          <w:b/>
          <w:bCs/>
          <w:noProof/>
          <w:sz w:val="24"/>
          <w:szCs w:val="24"/>
        </w:rPr>
      </w:pPr>
      <w:r w:rsidRPr="003D7081">
        <w:rPr>
          <w:rFonts w:ascii="Times New Roman" w:eastAsia="Times New Roman" w:hAnsi="Times New Roman" w:cs="Times New Roman"/>
          <w:b/>
          <w:bCs/>
          <w:noProof/>
          <w:sz w:val="24"/>
          <w:szCs w:val="24"/>
        </w:rPr>
        <w:lastRenderedPageBreak/>
        <w:t xml:space="preserve">Annexe </w:t>
      </w:r>
      <w:r>
        <w:rPr>
          <w:rFonts w:ascii="Times New Roman" w:eastAsia="Times New Roman" w:hAnsi="Times New Roman" w:cs="Times New Roman"/>
          <w:b/>
          <w:bCs/>
          <w:noProof/>
          <w:sz w:val="24"/>
          <w:szCs w:val="24"/>
        </w:rPr>
        <w:t>4</w:t>
      </w:r>
      <w:r w:rsidRPr="003D7081">
        <w:rPr>
          <w:rFonts w:ascii="Times New Roman" w:eastAsia="Times New Roman" w:hAnsi="Times New Roman" w:cs="Times New Roman"/>
          <w:b/>
          <w:bCs/>
          <w:noProof/>
          <w:sz w:val="24"/>
          <w:szCs w:val="24"/>
        </w:rPr>
        <w:t xml:space="preserve"> : </w:t>
      </w:r>
      <w:r>
        <w:rPr>
          <w:rFonts w:ascii="Times New Roman" w:eastAsia="Times New Roman" w:hAnsi="Times New Roman" w:cs="Times New Roman"/>
          <w:b/>
          <w:bCs/>
          <w:noProof/>
          <w:sz w:val="24"/>
          <w:szCs w:val="24"/>
        </w:rPr>
        <w:t>Plan d’affaires</w:t>
      </w:r>
    </w:p>
    <w:p w14:paraId="1F15C8FB" w14:textId="77777777" w:rsidR="006842A6" w:rsidRPr="000C6DD6" w:rsidRDefault="006842A6" w:rsidP="006842A6">
      <w:pPr>
        <w:jc w:val="both"/>
        <w:rPr>
          <w:rFonts w:ascii="Times New Roman" w:hAnsi="Times New Roman" w:cs="Times New Roman"/>
        </w:rPr>
      </w:pPr>
      <w:r w:rsidRPr="000C6DD6">
        <w:rPr>
          <w:rFonts w:ascii="Times New Roman" w:hAnsi="Times New Roman" w:cs="Times New Roman"/>
        </w:rPr>
        <w:t>Le plan d’affaires constitue le document de référence permettant d’évaluer la viabilité technique, économique, environnementale et organisationnelle de l’Alliance Productive. Il doit présenter une vision réaliste du projet, cohérente avec les filières ciblées et les exigences environnementales et sociales du PSFD.</w:t>
      </w:r>
    </w:p>
    <w:p w14:paraId="21CC0FBD" w14:textId="77777777" w:rsidR="006842A6" w:rsidRPr="000C6DD6" w:rsidRDefault="006842A6" w:rsidP="006842A6">
      <w:pPr>
        <w:ind w:left="720"/>
        <w:rPr>
          <w:rFonts w:ascii="Times New Roman" w:hAnsi="Times New Roman" w:cs="Times New Roman"/>
          <w:b/>
          <w:bCs/>
        </w:rPr>
      </w:pPr>
      <w:r w:rsidRPr="000C6DD6">
        <w:rPr>
          <w:rFonts w:ascii="Times New Roman" w:hAnsi="Times New Roman" w:cs="Times New Roman"/>
          <w:b/>
          <w:bCs/>
        </w:rPr>
        <w:t>1. Résumé exécutif</w:t>
      </w:r>
    </w:p>
    <w:p w14:paraId="2C84953C"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Présenter une synthèse claire du projet proposé :</w:t>
      </w:r>
    </w:p>
    <w:p w14:paraId="755DF4E3" w14:textId="77777777" w:rsidR="006842A6" w:rsidRPr="000C6DD6" w:rsidRDefault="006842A6" w:rsidP="006842A6">
      <w:pPr>
        <w:numPr>
          <w:ilvl w:val="0"/>
          <w:numId w:val="11"/>
        </w:numPr>
        <w:rPr>
          <w:rFonts w:ascii="Times New Roman" w:hAnsi="Times New Roman" w:cs="Times New Roman"/>
        </w:rPr>
      </w:pPr>
      <w:r w:rsidRPr="000C6DD6">
        <w:rPr>
          <w:rFonts w:ascii="Times New Roman" w:hAnsi="Times New Roman" w:cs="Times New Roman"/>
        </w:rPr>
        <w:t>Présentation de l’Alliance Productive et de sa structuration ;</w:t>
      </w:r>
    </w:p>
    <w:p w14:paraId="30889D5B" w14:textId="77777777" w:rsidR="006842A6" w:rsidRPr="000C6DD6" w:rsidRDefault="006842A6" w:rsidP="006842A6">
      <w:pPr>
        <w:numPr>
          <w:ilvl w:val="0"/>
          <w:numId w:val="11"/>
        </w:numPr>
        <w:rPr>
          <w:rFonts w:ascii="Times New Roman" w:hAnsi="Times New Roman" w:cs="Times New Roman"/>
        </w:rPr>
      </w:pPr>
      <w:r w:rsidRPr="000C6DD6">
        <w:rPr>
          <w:rFonts w:ascii="Times New Roman" w:hAnsi="Times New Roman" w:cs="Times New Roman"/>
        </w:rPr>
        <w:t>Filière(s) agricole(s) concernée(s) : cacao, café, palmier à huile ou acacia ;</w:t>
      </w:r>
    </w:p>
    <w:p w14:paraId="04096D53" w14:textId="77777777" w:rsidR="006842A6" w:rsidRPr="000C6DD6" w:rsidRDefault="006842A6" w:rsidP="006842A6">
      <w:pPr>
        <w:numPr>
          <w:ilvl w:val="0"/>
          <w:numId w:val="11"/>
        </w:numPr>
        <w:rPr>
          <w:rFonts w:ascii="Times New Roman" w:hAnsi="Times New Roman" w:cs="Times New Roman"/>
        </w:rPr>
      </w:pPr>
      <w:r w:rsidRPr="000C6DD6">
        <w:rPr>
          <w:rFonts w:ascii="Times New Roman" w:hAnsi="Times New Roman" w:cs="Times New Roman"/>
        </w:rPr>
        <w:t>Localisation précise des activités (province, territoire, localités) ;</w:t>
      </w:r>
    </w:p>
    <w:p w14:paraId="78B3C4A4" w14:textId="77777777" w:rsidR="006842A6" w:rsidRPr="000C6DD6" w:rsidRDefault="006842A6" w:rsidP="006842A6">
      <w:pPr>
        <w:numPr>
          <w:ilvl w:val="0"/>
          <w:numId w:val="11"/>
        </w:numPr>
        <w:rPr>
          <w:rFonts w:ascii="Times New Roman" w:hAnsi="Times New Roman" w:cs="Times New Roman"/>
        </w:rPr>
      </w:pPr>
      <w:r w:rsidRPr="000C6DD6">
        <w:rPr>
          <w:rFonts w:ascii="Times New Roman" w:hAnsi="Times New Roman" w:cs="Times New Roman"/>
        </w:rPr>
        <w:t>Superficie totale envisagée et nombre estimatif de producteurs bénéficiaires ;</w:t>
      </w:r>
    </w:p>
    <w:p w14:paraId="238BD053" w14:textId="77777777" w:rsidR="006842A6" w:rsidRPr="000C6DD6" w:rsidRDefault="006842A6" w:rsidP="006842A6">
      <w:pPr>
        <w:numPr>
          <w:ilvl w:val="0"/>
          <w:numId w:val="11"/>
        </w:numPr>
        <w:rPr>
          <w:rFonts w:ascii="Times New Roman" w:hAnsi="Times New Roman" w:cs="Times New Roman"/>
        </w:rPr>
      </w:pPr>
      <w:r w:rsidRPr="000C6DD6">
        <w:rPr>
          <w:rFonts w:ascii="Times New Roman" w:hAnsi="Times New Roman" w:cs="Times New Roman"/>
        </w:rPr>
        <w:t>Montant indicatif de la subvention sollicitée et contribution propre.</w:t>
      </w:r>
    </w:p>
    <w:p w14:paraId="45C3C6A9"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Ce résumé doit permettre une compréhension rapide de la logique du projet et de son impact attendu.</w:t>
      </w:r>
    </w:p>
    <w:p w14:paraId="02A91851" w14:textId="77777777" w:rsidR="006842A6" w:rsidRPr="000C6DD6" w:rsidRDefault="006842A6" w:rsidP="006842A6">
      <w:pPr>
        <w:rPr>
          <w:rFonts w:ascii="Times New Roman" w:hAnsi="Times New Roman" w:cs="Times New Roman"/>
          <w:b/>
          <w:bCs/>
        </w:rPr>
      </w:pPr>
      <w:r w:rsidRPr="000C6DD6">
        <w:rPr>
          <w:rFonts w:ascii="Times New Roman" w:hAnsi="Times New Roman" w:cs="Times New Roman"/>
          <w:b/>
          <w:bCs/>
        </w:rPr>
        <w:t>2. Analyse du contexte et justification</w:t>
      </w:r>
    </w:p>
    <w:p w14:paraId="2C168384"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Cette section décrit le cadre territorial et économique du projet :</w:t>
      </w:r>
    </w:p>
    <w:p w14:paraId="76C0193F" w14:textId="77777777" w:rsidR="006842A6" w:rsidRPr="000C6DD6" w:rsidRDefault="006842A6" w:rsidP="006842A6">
      <w:pPr>
        <w:numPr>
          <w:ilvl w:val="0"/>
          <w:numId w:val="12"/>
        </w:numPr>
        <w:rPr>
          <w:rFonts w:ascii="Times New Roman" w:hAnsi="Times New Roman" w:cs="Times New Roman"/>
        </w:rPr>
      </w:pPr>
      <w:r w:rsidRPr="000C6DD6">
        <w:rPr>
          <w:rFonts w:ascii="Times New Roman" w:hAnsi="Times New Roman" w:cs="Times New Roman"/>
        </w:rPr>
        <w:t>Caractéristiques du bassin de production et historique de la filière ;</w:t>
      </w:r>
    </w:p>
    <w:p w14:paraId="429582DE" w14:textId="77777777" w:rsidR="006842A6" w:rsidRPr="000C6DD6" w:rsidRDefault="006842A6" w:rsidP="006842A6">
      <w:pPr>
        <w:numPr>
          <w:ilvl w:val="0"/>
          <w:numId w:val="12"/>
        </w:numPr>
        <w:rPr>
          <w:rFonts w:ascii="Times New Roman" w:hAnsi="Times New Roman" w:cs="Times New Roman"/>
        </w:rPr>
      </w:pPr>
      <w:r w:rsidRPr="000C6DD6">
        <w:rPr>
          <w:rFonts w:ascii="Times New Roman" w:hAnsi="Times New Roman" w:cs="Times New Roman"/>
        </w:rPr>
        <w:t>Situation actuelle du marché local et régional ;</w:t>
      </w:r>
    </w:p>
    <w:p w14:paraId="7CCA5796" w14:textId="77777777" w:rsidR="006842A6" w:rsidRPr="000C6DD6" w:rsidRDefault="006842A6" w:rsidP="006842A6">
      <w:pPr>
        <w:numPr>
          <w:ilvl w:val="0"/>
          <w:numId w:val="12"/>
        </w:numPr>
        <w:rPr>
          <w:rFonts w:ascii="Times New Roman" w:hAnsi="Times New Roman" w:cs="Times New Roman"/>
        </w:rPr>
      </w:pPr>
      <w:r w:rsidRPr="000C6DD6">
        <w:rPr>
          <w:rFonts w:ascii="Times New Roman" w:hAnsi="Times New Roman" w:cs="Times New Roman"/>
        </w:rPr>
        <w:t>Contraintes techniques, économiques, foncières ou logistiques ;</w:t>
      </w:r>
    </w:p>
    <w:p w14:paraId="798F06A1" w14:textId="77777777" w:rsidR="006842A6" w:rsidRPr="000C6DD6" w:rsidRDefault="006842A6" w:rsidP="006842A6">
      <w:pPr>
        <w:numPr>
          <w:ilvl w:val="0"/>
          <w:numId w:val="12"/>
        </w:numPr>
        <w:rPr>
          <w:rFonts w:ascii="Times New Roman" w:hAnsi="Times New Roman" w:cs="Times New Roman"/>
        </w:rPr>
      </w:pPr>
      <w:r w:rsidRPr="000C6DD6">
        <w:rPr>
          <w:rFonts w:ascii="Times New Roman" w:hAnsi="Times New Roman" w:cs="Times New Roman"/>
        </w:rPr>
        <w:t>Opportunités commerciales existantes ou émergentes ;</w:t>
      </w:r>
    </w:p>
    <w:p w14:paraId="7EFE597A" w14:textId="77777777" w:rsidR="006842A6" w:rsidRPr="000C6DD6" w:rsidRDefault="006842A6" w:rsidP="006842A6">
      <w:pPr>
        <w:numPr>
          <w:ilvl w:val="0"/>
          <w:numId w:val="12"/>
        </w:numPr>
        <w:rPr>
          <w:rFonts w:ascii="Times New Roman" w:hAnsi="Times New Roman" w:cs="Times New Roman"/>
        </w:rPr>
      </w:pPr>
      <w:r w:rsidRPr="000C6DD6">
        <w:rPr>
          <w:rFonts w:ascii="Times New Roman" w:hAnsi="Times New Roman" w:cs="Times New Roman"/>
        </w:rPr>
        <w:t>Contribution attendue à la stabilisation des systèmes agricoles, à la réduction de la déforestation et à la restauration des terres dégradées.</w:t>
      </w:r>
    </w:p>
    <w:p w14:paraId="7EBB9B6C" w14:textId="77777777" w:rsidR="006842A6" w:rsidRPr="000C6DD6" w:rsidRDefault="006842A6" w:rsidP="006842A6">
      <w:pPr>
        <w:rPr>
          <w:rFonts w:ascii="Times New Roman" w:hAnsi="Times New Roman" w:cs="Times New Roman"/>
          <w:b/>
          <w:bCs/>
        </w:rPr>
      </w:pPr>
      <w:r w:rsidRPr="000C6DD6">
        <w:rPr>
          <w:rFonts w:ascii="Times New Roman" w:hAnsi="Times New Roman" w:cs="Times New Roman"/>
          <w:b/>
          <w:bCs/>
        </w:rPr>
        <w:t>3. Description technique du projet</w:t>
      </w:r>
    </w:p>
    <w:p w14:paraId="7E46730B"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Décrire précisément le modèle productif proposé :</w:t>
      </w:r>
    </w:p>
    <w:p w14:paraId="6FB87417" w14:textId="77777777" w:rsidR="006842A6" w:rsidRPr="000C6DD6" w:rsidRDefault="006842A6" w:rsidP="006842A6">
      <w:pPr>
        <w:numPr>
          <w:ilvl w:val="0"/>
          <w:numId w:val="13"/>
        </w:numPr>
        <w:rPr>
          <w:rFonts w:ascii="Times New Roman" w:hAnsi="Times New Roman" w:cs="Times New Roman"/>
        </w:rPr>
      </w:pPr>
      <w:r w:rsidRPr="000C6DD6">
        <w:rPr>
          <w:rFonts w:ascii="Times New Roman" w:hAnsi="Times New Roman" w:cs="Times New Roman"/>
        </w:rPr>
        <w:t>Type de système : agroforesterie, agriculture durable ou plantation ;</w:t>
      </w:r>
    </w:p>
    <w:p w14:paraId="124A8361" w14:textId="77777777" w:rsidR="006842A6" w:rsidRPr="000C6DD6" w:rsidRDefault="006842A6" w:rsidP="006842A6">
      <w:pPr>
        <w:numPr>
          <w:ilvl w:val="0"/>
          <w:numId w:val="13"/>
        </w:numPr>
        <w:rPr>
          <w:rFonts w:ascii="Times New Roman" w:hAnsi="Times New Roman" w:cs="Times New Roman"/>
        </w:rPr>
      </w:pPr>
      <w:r w:rsidRPr="000C6DD6">
        <w:rPr>
          <w:rFonts w:ascii="Times New Roman" w:hAnsi="Times New Roman" w:cs="Times New Roman"/>
        </w:rPr>
        <w:t>Itinéraire technique, densité de plantation et calendrier opérationnel ;</w:t>
      </w:r>
    </w:p>
    <w:p w14:paraId="4F9EDECE" w14:textId="77777777" w:rsidR="006842A6" w:rsidRPr="000C6DD6" w:rsidRDefault="006842A6" w:rsidP="006842A6">
      <w:pPr>
        <w:numPr>
          <w:ilvl w:val="0"/>
          <w:numId w:val="13"/>
        </w:numPr>
        <w:rPr>
          <w:rFonts w:ascii="Times New Roman" w:hAnsi="Times New Roman" w:cs="Times New Roman"/>
        </w:rPr>
      </w:pPr>
      <w:r w:rsidRPr="000C6DD6">
        <w:rPr>
          <w:rFonts w:ascii="Times New Roman" w:hAnsi="Times New Roman" w:cs="Times New Roman"/>
        </w:rPr>
        <w:t>Organisation des producteurs et répartition des rôles ;</w:t>
      </w:r>
    </w:p>
    <w:p w14:paraId="1CD65204" w14:textId="77777777" w:rsidR="006842A6" w:rsidRPr="000C6DD6" w:rsidRDefault="006842A6" w:rsidP="006842A6">
      <w:pPr>
        <w:numPr>
          <w:ilvl w:val="0"/>
          <w:numId w:val="13"/>
        </w:numPr>
        <w:rPr>
          <w:rFonts w:ascii="Times New Roman" w:hAnsi="Times New Roman" w:cs="Times New Roman"/>
        </w:rPr>
      </w:pPr>
      <w:r w:rsidRPr="000C6DD6">
        <w:rPr>
          <w:rFonts w:ascii="Times New Roman" w:hAnsi="Times New Roman" w:cs="Times New Roman"/>
        </w:rPr>
        <w:t>Plan d’approvisionnement en intrants, plants ou semences ;</w:t>
      </w:r>
    </w:p>
    <w:p w14:paraId="65151A60" w14:textId="77777777" w:rsidR="006842A6" w:rsidRPr="000C6DD6" w:rsidRDefault="006842A6" w:rsidP="006842A6">
      <w:pPr>
        <w:numPr>
          <w:ilvl w:val="0"/>
          <w:numId w:val="13"/>
        </w:numPr>
        <w:rPr>
          <w:rFonts w:ascii="Times New Roman" w:hAnsi="Times New Roman" w:cs="Times New Roman"/>
        </w:rPr>
      </w:pPr>
      <w:r w:rsidRPr="000C6DD6">
        <w:rPr>
          <w:rFonts w:ascii="Times New Roman" w:hAnsi="Times New Roman" w:cs="Times New Roman"/>
        </w:rPr>
        <w:t>Dispositif d’encadrement technique et contribution des conseillers agricoles.</w:t>
      </w:r>
    </w:p>
    <w:p w14:paraId="75A1B42E" w14:textId="77777777" w:rsidR="006842A6" w:rsidRPr="000C6DD6" w:rsidRDefault="006842A6" w:rsidP="006842A6">
      <w:pPr>
        <w:rPr>
          <w:rFonts w:ascii="Times New Roman" w:hAnsi="Times New Roman" w:cs="Times New Roman"/>
          <w:b/>
          <w:bCs/>
        </w:rPr>
      </w:pPr>
      <w:r w:rsidRPr="000C6DD6">
        <w:rPr>
          <w:rFonts w:ascii="Times New Roman" w:hAnsi="Times New Roman" w:cs="Times New Roman"/>
          <w:b/>
          <w:bCs/>
        </w:rPr>
        <w:t>4. Plan de production et stratégie de commercialisation</w:t>
      </w:r>
    </w:p>
    <w:p w14:paraId="578A4AB6"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Cette section doit démontrer la viabilité économique :</w:t>
      </w:r>
    </w:p>
    <w:p w14:paraId="6F6107A6" w14:textId="77777777" w:rsidR="006842A6" w:rsidRPr="000C6DD6" w:rsidRDefault="006842A6" w:rsidP="006842A6">
      <w:pPr>
        <w:numPr>
          <w:ilvl w:val="0"/>
          <w:numId w:val="14"/>
        </w:numPr>
        <w:rPr>
          <w:rFonts w:ascii="Times New Roman" w:hAnsi="Times New Roman" w:cs="Times New Roman"/>
        </w:rPr>
      </w:pPr>
      <w:r w:rsidRPr="000C6DD6">
        <w:rPr>
          <w:rFonts w:ascii="Times New Roman" w:hAnsi="Times New Roman" w:cs="Times New Roman"/>
        </w:rPr>
        <w:t>Prévisions de rendement par hectare et évolution attendue sur 3 à 5 ans ;</w:t>
      </w:r>
    </w:p>
    <w:p w14:paraId="786F5BD8" w14:textId="77777777" w:rsidR="006842A6" w:rsidRPr="000C6DD6" w:rsidRDefault="006842A6" w:rsidP="006842A6">
      <w:pPr>
        <w:numPr>
          <w:ilvl w:val="0"/>
          <w:numId w:val="14"/>
        </w:numPr>
        <w:rPr>
          <w:rFonts w:ascii="Times New Roman" w:hAnsi="Times New Roman" w:cs="Times New Roman"/>
        </w:rPr>
      </w:pPr>
      <w:r w:rsidRPr="000C6DD6">
        <w:rPr>
          <w:rFonts w:ascii="Times New Roman" w:hAnsi="Times New Roman" w:cs="Times New Roman"/>
        </w:rPr>
        <w:t>Estimation des volumes produits ;</w:t>
      </w:r>
    </w:p>
    <w:p w14:paraId="63236713" w14:textId="77777777" w:rsidR="006842A6" w:rsidRPr="000C6DD6" w:rsidRDefault="006842A6" w:rsidP="006842A6">
      <w:pPr>
        <w:numPr>
          <w:ilvl w:val="0"/>
          <w:numId w:val="14"/>
        </w:numPr>
        <w:rPr>
          <w:rFonts w:ascii="Times New Roman" w:hAnsi="Times New Roman" w:cs="Times New Roman"/>
        </w:rPr>
      </w:pPr>
      <w:r w:rsidRPr="000C6DD6">
        <w:rPr>
          <w:rFonts w:ascii="Times New Roman" w:hAnsi="Times New Roman" w:cs="Times New Roman"/>
        </w:rPr>
        <w:t>Stratégie d’écoulement (vente directe, contrats d’approvisionnement, transformation) ;</w:t>
      </w:r>
    </w:p>
    <w:p w14:paraId="60363C9C" w14:textId="77777777" w:rsidR="006842A6" w:rsidRPr="000C6DD6" w:rsidRDefault="006842A6" w:rsidP="006842A6">
      <w:pPr>
        <w:numPr>
          <w:ilvl w:val="0"/>
          <w:numId w:val="14"/>
        </w:numPr>
        <w:rPr>
          <w:rFonts w:ascii="Times New Roman" w:hAnsi="Times New Roman" w:cs="Times New Roman"/>
        </w:rPr>
      </w:pPr>
      <w:r w:rsidRPr="000C6DD6">
        <w:rPr>
          <w:rFonts w:ascii="Times New Roman" w:hAnsi="Times New Roman" w:cs="Times New Roman"/>
        </w:rPr>
        <w:lastRenderedPageBreak/>
        <w:t>Partenariats existants ou envisagés avec transformateurs, huileries ou acheteurs ;</w:t>
      </w:r>
    </w:p>
    <w:p w14:paraId="1BC01E6A" w14:textId="77777777" w:rsidR="006842A6" w:rsidRPr="000C6DD6" w:rsidRDefault="006842A6" w:rsidP="006842A6">
      <w:pPr>
        <w:numPr>
          <w:ilvl w:val="0"/>
          <w:numId w:val="14"/>
        </w:numPr>
        <w:rPr>
          <w:rFonts w:ascii="Times New Roman" w:hAnsi="Times New Roman" w:cs="Times New Roman"/>
        </w:rPr>
      </w:pPr>
      <w:r w:rsidRPr="000C6DD6">
        <w:rPr>
          <w:rFonts w:ascii="Times New Roman" w:hAnsi="Times New Roman" w:cs="Times New Roman"/>
        </w:rPr>
        <w:t>Intégration aux chaînes de valeur locales et régionales.</w:t>
      </w:r>
    </w:p>
    <w:p w14:paraId="345B9802" w14:textId="77777777" w:rsidR="006842A6" w:rsidRPr="000C6DD6" w:rsidRDefault="006842A6" w:rsidP="006842A6">
      <w:pPr>
        <w:rPr>
          <w:rFonts w:ascii="Times New Roman" w:hAnsi="Times New Roman" w:cs="Times New Roman"/>
          <w:b/>
          <w:bCs/>
        </w:rPr>
      </w:pPr>
      <w:r w:rsidRPr="000C6DD6">
        <w:rPr>
          <w:rFonts w:ascii="Times New Roman" w:hAnsi="Times New Roman" w:cs="Times New Roman"/>
          <w:b/>
          <w:bCs/>
        </w:rPr>
        <w:t>5. Plan financier et mécanisme de cofinancement</w:t>
      </w:r>
    </w:p>
    <w:p w14:paraId="38E353DA"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Le plan financier doit être réaliste et structuré :</w:t>
      </w:r>
    </w:p>
    <w:p w14:paraId="0414A4D8" w14:textId="77777777" w:rsidR="006842A6" w:rsidRPr="000C6DD6" w:rsidRDefault="006842A6" w:rsidP="006842A6">
      <w:pPr>
        <w:numPr>
          <w:ilvl w:val="0"/>
          <w:numId w:val="15"/>
        </w:numPr>
        <w:rPr>
          <w:rFonts w:ascii="Times New Roman" w:hAnsi="Times New Roman" w:cs="Times New Roman"/>
        </w:rPr>
      </w:pPr>
      <w:r w:rsidRPr="000C6DD6">
        <w:rPr>
          <w:rFonts w:ascii="Times New Roman" w:hAnsi="Times New Roman" w:cs="Times New Roman"/>
        </w:rPr>
        <w:t>Budget détaillé par catégorie (plants, intrants, travaux agricoles, encadrement, équipements) ;</w:t>
      </w:r>
    </w:p>
    <w:p w14:paraId="2704B35C" w14:textId="77777777" w:rsidR="006842A6" w:rsidRPr="000C6DD6" w:rsidRDefault="006842A6" w:rsidP="006842A6">
      <w:pPr>
        <w:numPr>
          <w:ilvl w:val="0"/>
          <w:numId w:val="15"/>
        </w:numPr>
        <w:rPr>
          <w:rFonts w:ascii="Times New Roman" w:hAnsi="Times New Roman" w:cs="Times New Roman"/>
        </w:rPr>
      </w:pPr>
      <w:r w:rsidRPr="000C6DD6">
        <w:rPr>
          <w:rFonts w:ascii="Times New Roman" w:hAnsi="Times New Roman" w:cs="Times New Roman"/>
        </w:rPr>
        <w:t>Coût estimatif par hectare ;</w:t>
      </w:r>
    </w:p>
    <w:p w14:paraId="7A618F6F" w14:textId="77777777" w:rsidR="006842A6" w:rsidRPr="000C6DD6" w:rsidRDefault="006842A6" w:rsidP="006842A6">
      <w:pPr>
        <w:numPr>
          <w:ilvl w:val="0"/>
          <w:numId w:val="15"/>
        </w:numPr>
        <w:rPr>
          <w:rFonts w:ascii="Times New Roman" w:hAnsi="Times New Roman" w:cs="Times New Roman"/>
        </w:rPr>
      </w:pPr>
      <w:r w:rsidRPr="000C6DD6">
        <w:rPr>
          <w:rFonts w:ascii="Times New Roman" w:hAnsi="Times New Roman" w:cs="Times New Roman"/>
        </w:rPr>
        <w:t>Plan de financement incluant :</w:t>
      </w:r>
    </w:p>
    <w:p w14:paraId="0BC88C50" w14:textId="77777777" w:rsidR="006842A6" w:rsidRPr="000C6DD6" w:rsidRDefault="006842A6" w:rsidP="006842A6">
      <w:pPr>
        <w:numPr>
          <w:ilvl w:val="1"/>
          <w:numId w:val="15"/>
        </w:numPr>
        <w:rPr>
          <w:rFonts w:ascii="Times New Roman" w:hAnsi="Times New Roman" w:cs="Times New Roman"/>
        </w:rPr>
      </w:pPr>
      <w:proofErr w:type="gramStart"/>
      <w:r w:rsidRPr="000C6DD6">
        <w:rPr>
          <w:rFonts w:ascii="Times New Roman" w:hAnsi="Times New Roman" w:cs="Times New Roman"/>
        </w:rPr>
        <w:t>subvention</w:t>
      </w:r>
      <w:proofErr w:type="gramEnd"/>
      <w:r w:rsidRPr="000C6DD6">
        <w:rPr>
          <w:rFonts w:ascii="Times New Roman" w:hAnsi="Times New Roman" w:cs="Times New Roman"/>
        </w:rPr>
        <w:t xml:space="preserve"> sollicitée auprès du PSFD ;</w:t>
      </w:r>
    </w:p>
    <w:p w14:paraId="27BB9DA0" w14:textId="77777777" w:rsidR="006842A6" w:rsidRPr="000C6DD6" w:rsidRDefault="006842A6" w:rsidP="006842A6">
      <w:pPr>
        <w:numPr>
          <w:ilvl w:val="1"/>
          <w:numId w:val="15"/>
        </w:numPr>
        <w:rPr>
          <w:rFonts w:ascii="Times New Roman" w:hAnsi="Times New Roman" w:cs="Times New Roman"/>
        </w:rPr>
      </w:pPr>
      <w:proofErr w:type="gramStart"/>
      <w:r w:rsidRPr="000C6DD6">
        <w:rPr>
          <w:rFonts w:ascii="Times New Roman" w:hAnsi="Times New Roman" w:cs="Times New Roman"/>
        </w:rPr>
        <w:t>contribution</w:t>
      </w:r>
      <w:proofErr w:type="gramEnd"/>
      <w:r w:rsidRPr="000C6DD6">
        <w:rPr>
          <w:rFonts w:ascii="Times New Roman" w:hAnsi="Times New Roman" w:cs="Times New Roman"/>
        </w:rPr>
        <w:t xml:space="preserve"> de l’Alliance Productive ;</w:t>
      </w:r>
    </w:p>
    <w:p w14:paraId="639ABE51" w14:textId="77777777" w:rsidR="006842A6" w:rsidRPr="000C6DD6" w:rsidRDefault="006842A6" w:rsidP="006842A6">
      <w:pPr>
        <w:numPr>
          <w:ilvl w:val="1"/>
          <w:numId w:val="15"/>
        </w:numPr>
        <w:rPr>
          <w:rFonts w:ascii="Times New Roman" w:hAnsi="Times New Roman" w:cs="Times New Roman"/>
        </w:rPr>
      </w:pPr>
      <w:proofErr w:type="gramStart"/>
      <w:r w:rsidRPr="000C6DD6">
        <w:rPr>
          <w:rFonts w:ascii="Times New Roman" w:hAnsi="Times New Roman" w:cs="Times New Roman"/>
        </w:rPr>
        <w:t>apport</w:t>
      </w:r>
      <w:proofErr w:type="gramEnd"/>
      <w:r w:rsidRPr="000C6DD6">
        <w:rPr>
          <w:rFonts w:ascii="Times New Roman" w:hAnsi="Times New Roman" w:cs="Times New Roman"/>
        </w:rPr>
        <w:t xml:space="preserve"> des producteurs (main-d’œuvre, foncier, intrants) ;</w:t>
      </w:r>
    </w:p>
    <w:p w14:paraId="4284164C" w14:textId="77777777" w:rsidR="006842A6" w:rsidRPr="000C6DD6" w:rsidRDefault="006842A6" w:rsidP="006842A6">
      <w:pPr>
        <w:numPr>
          <w:ilvl w:val="1"/>
          <w:numId w:val="15"/>
        </w:numPr>
        <w:rPr>
          <w:rFonts w:ascii="Times New Roman" w:hAnsi="Times New Roman" w:cs="Times New Roman"/>
        </w:rPr>
      </w:pPr>
      <w:proofErr w:type="gramStart"/>
      <w:r w:rsidRPr="000C6DD6">
        <w:rPr>
          <w:rFonts w:ascii="Times New Roman" w:hAnsi="Times New Roman" w:cs="Times New Roman"/>
        </w:rPr>
        <w:t>autres</w:t>
      </w:r>
      <w:proofErr w:type="gramEnd"/>
      <w:r w:rsidRPr="000C6DD6">
        <w:rPr>
          <w:rFonts w:ascii="Times New Roman" w:hAnsi="Times New Roman" w:cs="Times New Roman"/>
        </w:rPr>
        <w:t xml:space="preserve"> sources de cofinancement éventuelles ;</w:t>
      </w:r>
    </w:p>
    <w:p w14:paraId="60583886" w14:textId="77777777" w:rsidR="006842A6" w:rsidRPr="000C6DD6" w:rsidRDefault="006842A6" w:rsidP="006842A6">
      <w:pPr>
        <w:numPr>
          <w:ilvl w:val="0"/>
          <w:numId w:val="15"/>
        </w:numPr>
        <w:rPr>
          <w:rFonts w:ascii="Times New Roman" w:hAnsi="Times New Roman" w:cs="Times New Roman"/>
        </w:rPr>
      </w:pPr>
      <w:r w:rsidRPr="000C6DD6">
        <w:rPr>
          <w:rFonts w:ascii="Times New Roman" w:hAnsi="Times New Roman" w:cs="Times New Roman"/>
        </w:rPr>
        <w:t>Prévision de trésorerie simplifiée ;</w:t>
      </w:r>
    </w:p>
    <w:p w14:paraId="337D617E" w14:textId="77777777" w:rsidR="006842A6" w:rsidRPr="000C6DD6" w:rsidRDefault="006842A6" w:rsidP="006842A6">
      <w:pPr>
        <w:numPr>
          <w:ilvl w:val="0"/>
          <w:numId w:val="15"/>
        </w:numPr>
        <w:rPr>
          <w:rFonts w:ascii="Times New Roman" w:hAnsi="Times New Roman" w:cs="Times New Roman"/>
        </w:rPr>
      </w:pPr>
      <w:r w:rsidRPr="000C6DD6">
        <w:rPr>
          <w:rFonts w:ascii="Times New Roman" w:hAnsi="Times New Roman" w:cs="Times New Roman"/>
        </w:rPr>
        <w:t>Analyse de rentabilité progressive du modèle.</w:t>
      </w:r>
    </w:p>
    <w:p w14:paraId="6C11FF6E" w14:textId="77777777" w:rsidR="006842A6" w:rsidRPr="000C6DD6" w:rsidRDefault="006842A6" w:rsidP="006842A6">
      <w:pPr>
        <w:pStyle w:val="Paragraphedeliste"/>
        <w:numPr>
          <w:ilvl w:val="0"/>
          <w:numId w:val="1"/>
        </w:numPr>
        <w:rPr>
          <w:rFonts w:ascii="Times New Roman" w:hAnsi="Times New Roman" w:cs="Times New Roman"/>
          <w:b/>
          <w:bCs/>
        </w:rPr>
      </w:pPr>
      <w:r w:rsidRPr="000C6DD6">
        <w:rPr>
          <w:rFonts w:ascii="Times New Roman" w:hAnsi="Times New Roman" w:cs="Times New Roman"/>
          <w:b/>
          <w:bCs/>
        </w:rPr>
        <w:t xml:space="preserve"> Gouvernance et organisation</w:t>
      </w:r>
    </w:p>
    <w:p w14:paraId="098104F1"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Présenter le fonctionnement institutionnel de l’Alliance Productive :</w:t>
      </w:r>
    </w:p>
    <w:p w14:paraId="35A74D45" w14:textId="77777777" w:rsidR="006842A6" w:rsidRPr="000C6DD6" w:rsidRDefault="006842A6" w:rsidP="006842A6">
      <w:pPr>
        <w:numPr>
          <w:ilvl w:val="0"/>
          <w:numId w:val="16"/>
        </w:numPr>
        <w:rPr>
          <w:rFonts w:ascii="Times New Roman" w:hAnsi="Times New Roman" w:cs="Times New Roman"/>
        </w:rPr>
      </w:pPr>
      <w:r w:rsidRPr="000C6DD6">
        <w:rPr>
          <w:rFonts w:ascii="Times New Roman" w:hAnsi="Times New Roman" w:cs="Times New Roman"/>
        </w:rPr>
        <w:t>Structure organisationnelle et responsabilités des membres ;</w:t>
      </w:r>
    </w:p>
    <w:p w14:paraId="6E4C20FD" w14:textId="77777777" w:rsidR="006842A6" w:rsidRPr="000C6DD6" w:rsidRDefault="006842A6" w:rsidP="006842A6">
      <w:pPr>
        <w:numPr>
          <w:ilvl w:val="0"/>
          <w:numId w:val="16"/>
        </w:numPr>
        <w:rPr>
          <w:rFonts w:ascii="Times New Roman" w:hAnsi="Times New Roman" w:cs="Times New Roman"/>
        </w:rPr>
      </w:pPr>
      <w:r w:rsidRPr="000C6DD6">
        <w:rPr>
          <w:rFonts w:ascii="Times New Roman" w:hAnsi="Times New Roman" w:cs="Times New Roman"/>
        </w:rPr>
        <w:t>Rôle du comité de gestion ;</w:t>
      </w:r>
    </w:p>
    <w:p w14:paraId="799A6A57" w14:textId="77777777" w:rsidR="006842A6" w:rsidRPr="000C6DD6" w:rsidRDefault="006842A6" w:rsidP="006842A6">
      <w:pPr>
        <w:numPr>
          <w:ilvl w:val="0"/>
          <w:numId w:val="16"/>
        </w:numPr>
        <w:rPr>
          <w:rFonts w:ascii="Times New Roman" w:hAnsi="Times New Roman" w:cs="Times New Roman"/>
        </w:rPr>
      </w:pPr>
      <w:r w:rsidRPr="000C6DD6">
        <w:rPr>
          <w:rFonts w:ascii="Times New Roman" w:hAnsi="Times New Roman" w:cs="Times New Roman"/>
        </w:rPr>
        <w:t>Modalités de prise de décision ;</w:t>
      </w:r>
    </w:p>
    <w:p w14:paraId="33EE831E" w14:textId="77777777" w:rsidR="006842A6" w:rsidRPr="000C6DD6" w:rsidRDefault="006842A6" w:rsidP="006842A6">
      <w:pPr>
        <w:numPr>
          <w:ilvl w:val="0"/>
          <w:numId w:val="16"/>
        </w:numPr>
        <w:rPr>
          <w:rFonts w:ascii="Times New Roman" w:hAnsi="Times New Roman" w:cs="Times New Roman"/>
        </w:rPr>
      </w:pPr>
      <w:r w:rsidRPr="000C6DD6">
        <w:rPr>
          <w:rFonts w:ascii="Times New Roman" w:hAnsi="Times New Roman" w:cs="Times New Roman"/>
        </w:rPr>
        <w:t>Dispositif interne de gestion financière et de traçabilité.</w:t>
      </w:r>
    </w:p>
    <w:p w14:paraId="6028E4F2" w14:textId="77777777" w:rsidR="006842A6" w:rsidRPr="000C6DD6" w:rsidRDefault="006842A6" w:rsidP="006842A6">
      <w:pPr>
        <w:pStyle w:val="Paragraphedeliste"/>
        <w:numPr>
          <w:ilvl w:val="0"/>
          <w:numId w:val="1"/>
        </w:numPr>
        <w:rPr>
          <w:rFonts w:ascii="Times New Roman" w:hAnsi="Times New Roman" w:cs="Times New Roman"/>
          <w:b/>
          <w:bCs/>
        </w:rPr>
      </w:pPr>
      <w:r w:rsidRPr="000C6DD6">
        <w:rPr>
          <w:rFonts w:ascii="Times New Roman" w:hAnsi="Times New Roman" w:cs="Times New Roman"/>
          <w:b/>
          <w:bCs/>
        </w:rPr>
        <w:t xml:space="preserve"> Indicateurs de performance et suivi</w:t>
      </w:r>
    </w:p>
    <w:p w14:paraId="1BE409F5" w14:textId="77777777" w:rsidR="006842A6" w:rsidRPr="000C6DD6" w:rsidRDefault="006842A6" w:rsidP="006842A6">
      <w:pPr>
        <w:rPr>
          <w:rFonts w:ascii="Times New Roman" w:hAnsi="Times New Roman" w:cs="Times New Roman"/>
        </w:rPr>
      </w:pPr>
      <w:r w:rsidRPr="000C6DD6">
        <w:rPr>
          <w:rFonts w:ascii="Times New Roman" w:hAnsi="Times New Roman" w:cs="Times New Roman"/>
        </w:rPr>
        <w:t>Définir des indicateurs mesurables permettant l’évaluation du projet :</w:t>
      </w:r>
    </w:p>
    <w:p w14:paraId="165EC104" w14:textId="77777777" w:rsidR="006842A6" w:rsidRPr="000C6DD6" w:rsidRDefault="006842A6" w:rsidP="006842A6">
      <w:pPr>
        <w:numPr>
          <w:ilvl w:val="0"/>
          <w:numId w:val="17"/>
        </w:numPr>
        <w:rPr>
          <w:rFonts w:ascii="Times New Roman" w:hAnsi="Times New Roman" w:cs="Times New Roman"/>
        </w:rPr>
      </w:pPr>
      <w:r w:rsidRPr="000C6DD6">
        <w:rPr>
          <w:rFonts w:ascii="Times New Roman" w:hAnsi="Times New Roman" w:cs="Times New Roman"/>
        </w:rPr>
        <w:t>Superficie réellement mise en place ;</w:t>
      </w:r>
    </w:p>
    <w:p w14:paraId="4C1F7518" w14:textId="77777777" w:rsidR="006842A6" w:rsidRPr="000C6DD6" w:rsidRDefault="006842A6" w:rsidP="006842A6">
      <w:pPr>
        <w:numPr>
          <w:ilvl w:val="0"/>
          <w:numId w:val="17"/>
        </w:numPr>
        <w:rPr>
          <w:rFonts w:ascii="Times New Roman" w:hAnsi="Times New Roman" w:cs="Times New Roman"/>
        </w:rPr>
      </w:pPr>
      <w:r w:rsidRPr="000C6DD6">
        <w:rPr>
          <w:rFonts w:ascii="Times New Roman" w:hAnsi="Times New Roman" w:cs="Times New Roman"/>
        </w:rPr>
        <w:t>Nombre de producteurs engagés ;</w:t>
      </w:r>
    </w:p>
    <w:p w14:paraId="6DDBEDDC" w14:textId="77777777" w:rsidR="006842A6" w:rsidRPr="000C6DD6" w:rsidRDefault="006842A6" w:rsidP="006842A6">
      <w:pPr>
        <w:numPr>
          <w:ilvl w:val="0"/>
          <w:numId w:val="17"/>
        </w:numPr>
        <w:rPr>
          <w:rFonts w:ascii="Times New Roman" w:hAnsi="Times New Roman" w:cs="Times New Roman"/>
        </w:rPr>
      </w:pPr>
      <w:r w:rsidRPr="000C6DD6">
        <w:rPr>
          <w:rFonts w:ascii="Times New Roman" w:hAnsi="Times New Roman" w:cs="Times New Roman"/>
        </w:rPr>
        <w:t>Rendements attendus ;</w:t>
      </w:r>
    </w:p>
    <w:p w14:paraId="29411074" w14:textId="77777777" w:rsidR="006842A6" w:rsidRPr="000C6DD6" w:rsidRDefault="006842A6" w:rsidP="006842A6">
      <w:pPr>
        <w:numPr>
          <w:ilvl w:val="0"/>
          <w:numId w:val="17"/>
        </w:numPr>
        <w:rPr>
          <w:rFonts w:ascii="Times New Roman" w:hAnsi="Times New Roman" w:cs="Times New Roman"/>
        </w:rPr>
      </w:pPr>
      <w:r w:rsidRPr="000C6DD6">
        <w:rPr>
          <w:rFonts w:ascii="Times New Roman" w:hAnsi="Times New Roman" w:cs="Times New Roman"/>
        </w:rPr>
        <w:t>Contribution à la stabilisation des terres agricoles ;</w:t>
      </w:r>
    </w:p>
    <w:p w14:paraId="4020EB9C" w14:textId="77777777" w:rsidR="006842A6" w:rsidRPr="000C6DD6" w:rsidRDefault="006842A6" w:rsidP="006842A6">
      <w:pPr>
        <w:numPr>
          <w:ilvl w:val="0"/>
          <w:numId w:val="17"/>
        </w:numPr>
        <w:rPr>
          <w:rFonts w:ascii="Times New Roman" w:hAnsi="Times New Roman" w:cs="Times New Roman"/>
        </w:rPr>
      </w:pPr>
      <w:r w:rsidRPr="000C6DD6">
        <w:rPr>
          <w:rFonts w:ascii="Times New Roman" w:hAnsi="Times New Roman" w:cs="Times New Roman"/>
        </w:rPr>
        <w:t xml:space="preserve">Engagement à fournir les données nécessaires au suivi-évaluation (géoréférencement, </w:t>
      </w:r>
      <w:proofErr w:type="spellStart"/>
      <w:r w:rsidRPr="000C6DD6">
        <w:rPr>
          <w:rFonts w:ascii="Times New Roman" w:hAnsi="Times New Roman" w:cs="Times New Roman"/>
        </w:rPr>
        <w:t>reporting</w:t>
      </w:r>
      <w:proofErr w:type="spellEnd"/>
      <w:r w:rsidRPr="000C6DD6">
        <w:rPr>
          <w:rFonts w:ascii="Times New Roman" w:hAnsi="Times New Roman" w:cs="Times New Roman"/>
        </w:rPr>
        <w:t>, suivi terrain).</w:t>
      </w:r>
    </w:p>
    <w:p w14:paraId="49FBA5B9" w14:textId="77777777" w:rsidR="006842A6" w:rsidRDefault="006842A6" w:rsidP="006842A6"/>
    <w:p w14:paraId="5611932E" w14:textId="77777777" w:rsidR="006842A6" w:rsidRDefault="006842A6" w:rsidP="006842A6"/>
    <w:p w14:paraId="7B4837E7" w14:textId="77777777" w:rsidR="006842A6" w:rsidRDefault="006842A6" w:rsidP="006842A6"/>
    <w:p w14:paraId="1C95A436" w14:textId="77777777" w:rsidR="006842A6" w:rsidRDefault="006842A6" w:rsidP="006842A6"/>
    <w:p w14:paraId="33C978DF" w14:textId="77777777" w:rsidR="006842A6" w:rsidRDefault="006842A6" w:rsidP="006842A6"/>
    <w:p w14:paraId="532EC0E7" w14:textId="77777777" w:rsidR="006842A6" w:rsidRPr="000C6DD6" w:rsidRDefault="006842A6" w:rsidP="006842A6">
      <w:pPr>
        <w:pBdr>
          <w:top w:val="single" w:sz="4" w:space="1" w:color="auto"/>
          <w:left w:val="single" w:sz="4" w:space="4" w:color="auto"/>
          <w:bottom w:val="single" w:sz="4" w:space="1" w:color="auto"/>
          <w:right w:val="single" w:sz="4" w:space="4" w:color="auto"/>
        </w:pBdr>
        <w:shd w:val="clear" w:color="auto" w:fill="FAE2D5" w:themeFill="accent2" w:themeFillTint="33"/>
        <w:jc w:val="both"/>
        <w:rPr>
          <w:rFonts w:ascii="Calibri" w:hAnsi="Calibri" w:cs="Calibri"/>
          <w:b/>
          <w:bCs/>
        </w:rPr>
      </w:pPr>
      <w:r w:rsidRPr="003D7081">
        <w:rPr>
          <w:rFonts w:ascii="Times New Roman" w:eastAsia="Times New Roman" w:hAnsi="Times New Roman" w:cs="Times New Roman"/>
          <w:b/>
          <w:bCs/>
          <w:noProof/>
          <w:sz w:val="24"/>
          <w:szCs w:val="24"/>
        </w:rPr>
        <w:lastRenderedPageBreak/>
        <w:t xml:space="preserve">Annexe </w:t>
      </w:r>
      <w:r>
        <w:rPr>
          <w:rFonts w:ascii="Times New Roman" w:eastAsia="Times New Roman" w:hAnsi="Times New Roman" w:cs="Times New Roman"/>
          <w:b/>
          <w:bCs/>
          <w:noProof/>
          <w:sz w:val="24"/>
          <w:szCs w:val="24"/>
        </w:rPr>
        <w:t>5</w:t>
      </w:r>
      <w:r w:rsidRPr="003D7081">
        <w:rPr>
          <w:rFonts w:ascii="Times New Roman" w:eastAsia="Times New Roman" w:hAnsi="Times New Roman" w:cs="Times New Roman"/>
          <w:b/>
          <w:bCs/>
          <w:noProof/>
          <w:sz w:val="24"/>
          <w:szCs w:val="24"/>
        </w:rPr>
        <w:t xml:space="preserve"> : </w:t>
      </w:r>
      <w:r>
        <w:rPr>
          <w:rFonts w:ascii="Calibri" w:hAnsi="Calibri" w:cs="Calibri"/>
          <w:b/>
          <w:bCs/>
        </w:rPr>
        <w:t xml:space="preserve">LETTRE D’ENGAGEMENT AUX </w:t>
      </w:r>
      <w:r w:rsidRPr="00F1354C">
        <w:rPr>
          <w:rFonts w:ascii="Calibri" w:hAnsi="Calibri" w:cs="Calibri"/>
          <w:b/>
          <w:bCs/>
        </w:rPr>
        <w:t xml:space="preserve">EXIGENCES ENVIRONNEMENTALES, SOCIALES ET GENRES APPLICABLES AUX </w:t>
      </w:r>
      <w:r>
        <w:rPr>
          <w:rFonts w:ascii="Calibri" w:hAnsi="Calibri" w:cs="Calibri"/>
          <w:b/>
          <w:bCs/>
        </w:rPr>
        <w:t>PROJETS D’ALLIANCES PRODUCTIVES ET PROJET D’INOVATION</w:t>
      </w:r>
      <w:r w:rsidRPr="00F1354C">
        <w:rPr>
          <w:rFonts w:ascii="Calibri" w:hAnsi="Calibri" w:cs="Calibri"/>
          <w:b/>
          <w:bCs/>
        </w:rPr>
        <w:t xml:space="preserve"> DU PSFD</w:t>
      </w:r>
    </w:p>
    <w:p w14:paraId="43AB391B"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La présente annexe vise à préciser, les principales exigences environnementales, sociales et genres applicables aux projets d’alliances productives et projets d’innovation soumis dans le cadre du Programme d’Appui à la Mise en Valeur Durable des Zones de Savanes et de Forêts Dégradées (PSFD).</w:t>
      </w:r>
    </w:p>
    <w:p w14:paraId="1ABA9CD3"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Ces exigences sont établies conformément au Cadre de Gestion Environnementale et Sociale (CGES) du PSFD, ainsi qu’aux engagements pris auprès des partenaires techniques et financiers.</w:t>
      </w:r>
    </w:p>
    <w:p w14:paraId="041F003B"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Les porteurs d’alliances productives et projets d’innovation sont tenus de se conformer à ces principes tout au long de la préparation et de la mise en œuvre de leurs activités. Les porteurs des projets d’alliances productives s’engagent à respecter la réglementation applicable en RDC et à respecter les exigences E&amp;S du programme PSFD. Ils s’engagent aussi à faciliter le suivi environnemental et social des activités, à documenter les actions réalisées et à signaler tout incident susceptible d’avoir un impact environnemental ou social significatif.</w:t>
      </w:r>
    </w:p>
    <w:p w14:paraId="3458860A"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Lors de la signature de leur contrat de partenariat, les porteurs de projet devront signer cette lettre d’engagement ainsi que le Code de Bonne Conduite.</w:t>
      </w:r>
    </w:p>
    <w:p w14:paraId="431B06B9"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Prise en compte des risques environnementaux et sociaux dans les soumissions de projet</w:t>
      </w:r>
    </w:p>
    <w:p w14:paraId="7EDDBFEB"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Dès la soumission de son projet, le porteur doit s’engager à respecter les présentes exigences et préciser comment il s’organisera pour cela.</w:t>
      </w:r>
    </w:p>
    <w:p w14:paraId="1C189CF9"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Tout projet d’alliance productive et projet d’innovation sélectionné par le Comité National de Sélection est soumis à un screening environnemental et social préalable, permettant d’identifier et d’évaluer les risques et impacts potentiels, de confirmer la faisabilité du projet et de définir, en concertation avec le porteur de projet, les mesures de prévention et d’atténuation nécessaires, notamment à travers des actions de formation sur les bonnes pratiques environnementales, sociales et genre.</w:t>
      </w:r>
    </w:p>
    <w:p w14:paraId="774AC702"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 screening E&amp;S conditionne l’éligibilité des activités proposées : seules celles compatibles avec les objectifs du Programme, en particulier la préservation des paysages forestiers, la durabilité des systèmes de production agricole et le respect des normes sociales, peuvent être mises en œuvre.</w:t>
      </w:r>
    </w:p>
    <w:p w14:paraId="0AC18DAB"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Dans ce cadre, les sites d’implantation des parcelles agroforestières font l’objet d’une validation préalable, incluant leur géoréférencement, afin de garantir qu’ils sont situés hors des forêts naturelles et à distance des aires protégées, avant tout démarrage des activités agricoles.</w:t>
      </w:r>
    </w:p>
    <w:p w14:paraId="3E648900"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Protection des forêts et gestion durable des espaces</w:t>
      </w:r>
    </w:p>
    <w:p w14:paraId="31E8A176"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Les projets d’alliances productives et projets d’innovation appuyés par le PSFD visent à réduire la pression sur les ressources forestières et à contribuer à la restauration des paysages forestiers et savanicoles dégradés.</w:t>
      </w:r>
    </w:p>
    <w:p w14:paraId="44870B40"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À ce titre, les principes suivants s’appliquent :</w:t>
      </w:r>
    </w:p>
    <w:p w14:paraId="0BC778DC" w14:textId="77777777" w:rsidR="006842A6" w:rsidRPr="00CC1DF1" w:rsidRDefault="006842A6" w:rsidP="006842A6">
      <w:pPr>
        <w:pStyle w:val="Paragraphedeliste"/>
        <w:numPr>
          <w:ilvl w:val="3"/>
          <w:numId w:val="9"/>
        </w:numPr>
        <w:spacing w:line="278" w:lineRule="auto"/>
        <w:ind w:left="709"/>
        <w:jc w:val="both"/>
        <w:rPr>
          <w:rFonts w:ascii="Times New Roman" w:hAnsi="Times New Roman" w:cs="Times New Roman"/>
          <w:sz w:val="21"/>
          <w:szCs w:val="21"/>
        </w:rPr>
      </w:pPr>
      <w:r w:rsidRPr="00CC1DF1">
        <w:rPr>
          <w:rFonts w:ascii="Times New Roman" w:hAnsi="Times New Roman" w:cs="Times New Roman"/>
          <w:sz w:val="21"/>
          <w:szCs w:val="21"/>
        </w:rPr>
        <w:t>Toute activité entraînant une déforestation est exclue ;</w:t>
      </w:r>
    </w:p>
    <w:p w14:paraId="7E7444E5" w14:textId="77777777" w:rsidR="006842A6" w:rsidRPr="00CC1DF1" w:rsidRDefault="006842A6" w:rsidP="006842A6">
      <w:pPr>
        <w:pStyle w:val="Paragraphedeliste"/>
        <w:numPr>
          <w:ilvl w:val="0"/>
          <w:numId w:val="9"/>
        </w:numPr>
        <w:spacing w:line="278" w:lineRule="auto"/>
        <w:jc w:val="both"/>
        <w:rPr>
          <w:rFonts w:ascii="Times New Roman" w:hAnsi="Times New Roman" w:cs="Times New Roman"/>
          <w:sz w:val="21"/>
          <w:szCs w:val="21"/>
        </w:rPr>
      </w:pPr>
      <w:r w:rsidRPr="00CC1DF1">
        <w:rPr>
          <w:rFonts w:ascii="Times New Roman" w:hAnsi="Times New Roman" w:cs="Times New Roman"/>
          <w:sz w:val="21"/>
          <w:szCs w:val="21"/>
        </w:rPr>
        <w:t>La conversion de forêts naturelles en plantations n’est pas autorisée ;</w:t>
      </w:r>
    </w:p>
    <w:p w14:paraId="4D83EF24" w14:textId="77777777" w:rsidR="006842A6" w:rsidRPr="00CC1DF1" w:rsidRDefault="006842A6" w:rsidP="006842A6">
      <w:pPr>
        <w:pStyle w:val="Paragraphedeliste"/>
        <w:numPr>
          <w:ilvl w:val="0"/>
          <w:numId w:val="9"/>
        </w:numPr>
        <w:spacing w:line="278" w:lineRule="auto"/>
        <w:jc w:val="both"/>
        <w:rPr>
          <w:rFonts w:ascii="Times New Roman" w:hAnsi="Times New Roman" w:cs="Times New Roman"/>
          <w:sz w:val="21"/>
          <w:szCs w:val="21"/>
        </w:rPr>
      </w:pPr>
      <w:r w:rsidRPr="00CC1DF1">
        <w:rPr>
          <w:rFonts w:ascii="Times New Roman" w:hAnsi="Times New Roman" w:cs="Times New Roman"/>
          <w:sz w:val="21"/>
          <w:szCs w:val="21"/>
        </w:rPr>
        <w:t>Les pratiques agricoles promues privilégient l’agroforesterie, l’association culturale et la gestion durable des sols ;</w:t>
      </w:r>
    </w:p>
    <w:p w14:paraId="597A0BEC" w14:textId="77777777" w:rsidR="006842A6" w:rsidRPr="00CC1DF1" w:rsidRDefault="006842A6" w:rsidP="006842A6">
      <w:pPr>
        <w:pStyle w:val="Paragraphedeliste"/>
        <w:numPr>
          <w:ilvl w:val="0"/>
          <w:numId w:val="9"/>
        </w:numPr>
        <w:spacing w:line="278" w:lineRule="auto"/>
        <w:jc w:val="both"/>
        <w:rPr>
          <w:rFonts w:ascii="Times New Roman" w:hAnsi="Times New Roman" w:cs="Times New Roman"/>
          <w:sz w:val="21"/>
          <w:szCs w:val="21"/>
        </w:rPr>
      </w:pPr>
      <w:r w:rsidRPr="00CC1DF1">
        <w:rPr>
          <w:rFonts w:ascii="Times New Roman" w:hAnsi="Times New Roman" w:cs="Times New Roman"/>
          <w:sz w:val="21"/>
          <w:szCs w:val="21"/>
        </w:rPr>
        <w:t>L’occupation du sol est suivie à l’échelle des zones d’intervention, avec la possibilité d’élaborer, lorsque nécessaire, des plans simples d’usage des sols pour appuyer une gestion durable et concertée des espaces.</w:t>
      </w:r>
    </w:p>
    <w:p w14:paraId="3A284064" w14:textId="77777777" w:rsidR="006842A6" w:rsidRPr="00CC1DF1" w:rsidRDefault="006842A6" w:rsidP="006842A6">
      <w:pPr>
        <w:pStyle w:val="Paragraphedeliste"/>
        <w:jc w:val="both"/>
        <w:rPr>
          <w:rFonts w:ascii="Times New Roman" w:hAnsi="Times New Roman" w:cs="Times New Roman"/>
          <w:sz w:val="21"/>
          <w:szCs w:val="21"/>
        </w:rPr>
      </w:pPr>
    </w:p>
    <w:p w14:paraId="353B0622"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Bonnes pratiques agricoles et gestion des intrants</w:t>
      </w:r>
    </w:p>
    <w:p w14:paraId="34671CF8"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lastRenderedPageBreak/>
        <w:t>Les projets d’alliances productives et projets d’innovation du PSFD appliquent une gestion strictement encadrée des intrants agricoles, conformément au CGES du PSFD, à la réglementation nationale et aux exigences de l’AFD. Les porteurs de projets et les producteurs suivent des formations obligatoires sur les bonnes pratiques agricoles et post-récolte, ainsi que sur les normes environnementales et sociales en vigueur.</w:t>
      </w:r>
    </w:p>
    <w:p w14:paraId="72CF2F08"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L’usage des semences, engrais et produits phytosanitaires est limité aux besoins agronomiques avérés et repose en priorité sur : des semences certifiées et non génétiquement modifiées (non-OGM), afin d’éviter l’introduction d’organismes non autorisés ; les pratiques agroécologiques ; les intrants organiques ; les biopesticides ; et une fertilisation raisonnée, avec un recours prioritaire à la main-d’œuvre locale.</w:t>
      </w:r>
    </w:p>
    <w:p w14:paraId="114C370D"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Seul l’usage de produits homologués, conformes à la réglementation nationale et aux standards de l’AFD sont autorisés. En particulier, le respect de l’article 7 de la liste d’exclusion de l’AFD doit être tracé et justifié : interdiction d’utiliser des produits chimiques, pharmaceutiques, pesticides / herbicides, produits dangereux qui sont interdits de production ou d’utilisation ou soumis à interdiction progressive dans les réglementations de la RDC ou internationale. Le respect de ces exigences conditionne l’éligibilité et le maintien du financement et fait l’objet d’un suivi environnemental et social du PSFD.</w:t>
      </w:r>
    </w:p>
    <w:p w14:paraId="33E8ABFD"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Plantations agroforestières</w:t>
      </w:r>
    </w:p>
    <w:p w14:paraId="001AE095"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Les projets d’alliances productives et projets d’innovation du PSFD visent à établir des plantations sans dégrader la biodiversité. Pour cela, on veillera à multiplier le nombre d’essences plantées pour éviter la monoculture sur de vastes étendues. On favorisera la plantation d’essences aux usages multiples et qui favorisent la fertilité des sols. Des essences indigènes et/ou résistantes aux pestes seront sélectionnées ; elles seront plantées uniquement dans les zones de savanes dégradées pour éviter la conversion de forêts naturelles.</w:t>
      </w:r>
    </w:p>
    <w:p w14:paraId="2226552D"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En outre, afin de préserver la fertilité des sols, on laissera les résidus d’exploitation au sol, on ne procédera pas à des coupes à blanc, et on plantera des plantes de couverture entre les rotations.</w:t>
      </w:r>
    </w:p>
    <w:p w14:paraId="339E56CC"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Aspects fonciers et prévention des conflits</w:t>
      </w:r>
    </w:p>
    <w:p w14:paraId="5C74A1DB"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Les projets d’alliances productives et projets d’innovation subventionnés par le PSFD sont mis en œuvre exclusivement sur des parcelles dont les droits d’usage sont clairement établis et reconnus localement. Chaque parcelle fait l’objet d’une validation communautaire préalable, d’une délimitation claire, et d’un géoréférencement confirmant sa localisation et sa superficie.</w:t>
      </w:r>
    </w:p>
    <w:p w14:paraId="01722EEC"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Une analyse des risques de conflits fonciers est intégrée au screening environnemental et social afin d’exclure toute parcelle présentant un risque élevé de litige. Les projets d’alliances productives ne doivent entraîner ni déplacement involontaire de populations ni restriction d’accès aux ressources. Ces projets doivent éviter les sites d’approvisionnement en eau potable pour les ménages, et l’occupation des zones humides pour faire place notamment à des cultures maraîchères.</w:t>
      </w:r>
    </w:p>
    <w:p w14:paraId="147EB77A"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En cas de différend, les mécanismes locaux de médiation et le Mécanisme de Gestion des Plaintes (MGP) du Programme sont mobilisés afin de privilégier un règlement à l’amiable, transparent et équitable (voir point 7 ci-après).</w:t>
      </w:r>
    </w:p>
    <w:p w14:paraId="5C518F72"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 respect de ces exigences constitue un critère déterminant d’éligibilité et de maintien du financement des sous-projets.</w:t>
      </w:r>
    </w:p>
    <w:p w14:paraId="3FF902BC"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Participation des parties prenantes et acceptabilité sociale</w:t>
      </w:r>
    </w:p>
    <w:p w14:paraId="4EEAC142" w14:textId="77777777" w:rsidR="006842A6" w:rsidRPr="00CC1DF1" w:rsidRDefault="006842A6" w:rsidP="006842A6">
      <w:pPr>
        <w:spacing w:after="0"/>
        <w:jc w:val="both"/>
        <w:rPr>
          <w:rFonts w:ascii="Times New Roman" w:hAnsi="Times New Roman" w:cs="Times New Roman"/>
          <w:sz w:val="21"/>
          <w:szCs w:val="21"/>
        </w:rPr>
      </w:pPr>
      <w:r w:rsidRPr="00CC1DF1">
        <w:rPr>
          <w:rFonts w:ascii="Times New Roman" w:hAnsi="Times New Roman" w:cs="Times New Roman"/>
          <w:sz w:val="21"/>
          <w:szCs w:val="21"/>
        </w:rPr>
        <w:t>Les bénéficiaires et les communautés concernées sont informés en amont des activités prévues et sont associés à leur définition.</w:t>
      </w:r>
    </w:p>
    <w:p w14:paraId="1F04EE73" w14:textId="77777777" w:rsidR="006842A6" w:rsidRPr="00CC1DF1" w:rsidRDefault="006842A6" w:rsidP="006842A6">
      <w:pPr>
        <w:spacing w:after="0"/>
        <w:jc w:val="both"/>
        <w:rPr>
          <w:rFonts w:ascii="Times New Roman" w:hAnsi="Times New Roman" w:cs="Times New Roman"/>
          <w:sz w:val="21"/>
          <w:szCs w:val="21"/>
        </w:rPr>
      </w:pPr>
      <w:r w:rsidRPr="00CC1DF1">
        <w:rPr>
          <w:rFonts w:ascii="Times New Roman" w:hAnsi="Times New Roman" w:cs="Times New Roman"/>
          <w:sz w:val="21"/>
          <w:szCs w:val="21"/>
        </w:rPr>
        <w:t>La mise en œuvre des sous-projets repose sur le consentement libre, informé et préalable des bénéficiaires (CLIP), garantissant l’appropriation locale et la légitimité des interventions.</w:t>
      </w:r>
    </w:p>
    <w:p w14:paraId="1B3C73B8" w14:textId="77777777" w:rsidR="006842A6" w:rsidRDefault="006842A6" w:rsidP="006842A6">
      <w:pPr>
        <w:spacing w:after="0"/>
        <w:jc w:val="both"/>
        <w:rPr>
          <w:rFonts w:ascii="Times New Roman" w:hAnsi="Times New Roman" w:cs="Times New Roman"/>
          <w:sz w:val="21"/>
          <w:szCs w:val="21"/>
        </w:rPr>
      </w:pPr>
    </w:p>
    <w:p w14:paraId="79300752" w14:textId="77777777" w:rsidR="006842A6" w:rsidRDefault="006842A6" w:rsidP="006842A6">
      <w:pPr>
        <w:spacing w:after="0"/>
        <w:jc w:val="both"/>
        <w:rPr>
          <w:rFonts w:ascii="Times New Roman" w:hAnsi="Times New Roman" w:cs="Times New Roman"/>
          <w:sz w:val="21"/>
          <w:szCs w:val="21"/>
        </w:rPr>
      </w:pPr>
    </w:p>
    <w:p w14:paraId="4295DECF" w14:textId="77777777" w:rsidR="006842A6" w:rsidRDefault="006842A6" w:rsidP="006842A6">
      <w:pPr>
        <w:spacing w:after="0"/>
        <w:jc w:val="both"/>
        <w:rPr>
          <w:rFonts w:ascii="Times New Roman" w:hAnsi="Times New Roman" w:cs="Times New Roman"/>
          <w:sz w:val="21"/>
          <w:szCs w:val="21"/>
        </w:rPr>
      </w:pPr>
    </w:p>
    <w:p w14:paraId="0A917528" w14:textId="77777777" w:rsidR="006842A6" w:rsidRPr="00CC1DF1" w:rsidRDefault="006842A6" w:rsidP="006842A6">
      <w:pPr>
        <w:spacing w:after="0"/>
        <w:jc w:val="both"/>
        <w:rPr>
          <w:rFonts w:ascii="Times New Roman" w:hAnsi="Times New Roman" w:cs="Times New Roman"/>
          <w:sz w:val="21"/>
          <w:szCs w:val="21"/>
        </w:rPr>
      </w:pPr>
    </w:p>
    <w:p w14:paraId="09483DBA"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lastRenderedPageBreak/>
        <w:t>Mécanisme de gestion des plaintes</w:t>
      </w:r>
    </w:p>
    <w:p w14:paraId="3374B2E8"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Les projets d’alliances productives s’inscrivent dans le cadre du mécanisme de gestion des plaintes (MGP) du Programme, permettant aux bénéficiaires et aux personnes potentiellement affectées de formuler des réclamations. Les plaintes sont traitées de manière transparente, progressive et équitable, en privilégiant le règlement à l’amiable au niveau local.</w:t>
      </w:r>
    </w:p>
    <w:p w14:paraId="1F0039D0"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Code de Bonne Conduite</w:t>
      </w:r>
    </w:p>
    <w:p w14:paraId="66B697A2" w14:textId="77777777" w:rsidR="006842A6" w:rsidRPr="00CC1DF1" w:rsidRDefault="006842A6" w:rsidP="006842A6">
      <w:pPr>
        <w:autoSpaceDE w:val="0"/>
        <w:autoSpaceDN w:val="0"/>
        <w:adjustRightInd w:val="0"/>
        <w:spacing w:after="0" w:line="240" w:lineRule="auto"/>
        <w:jc w:val="both"/>
        <w:rPr>
          <w:rFonts w:ascii="Times New Roman" w:hAnsi="Times New Roman" w:cs="Times New Roman"/>
          <w:sz w:val="21"/>
          <w:szCs w:val="21"/>
        </w:rPr>
      </w:pPr>
      <w:r w:rsidRPr="00CC1DF1">
        <w:rPr>
          <w:rFonts w:ascii="Times New Roman" w:hAnsi="Times New Roman" w:cs="Times New Roman"/>
          <w:sz w:val="21"/>
          <w:szCs w:val="21"/>
        </w:rPr>
        <w:t>Le Code de Conduite s’applique aux membres du personnel de l’UGP et des agences locales d’exécutions recrutés dans le cadre du programme d’appui à la mise en valeur durable de savanes et forêts dégradées « PSFD ». Il précise les règles applicables aux questions d’éthique et de comportement professionnels et doit être lu en conjonction avec le Règlement du personnel. Par extension, il s’applique également aux tierces personnes qui ont été contractées pour fournir des services au PSFD comme stipulé dans leurs contrats.</w:t>
      </w:r>
    </w:p>
    <w:p w14:paraId="05E40F1A" w14:textId="77777777" w:rsidR="006842A6" w:rsidRPr="00CC1DF1" w:rsidRDefault="006842A6" w:rsidP="006842A6">
      <w:pPr>
        <w:jc w:val="both"/>
        <w:rPr>
          <w:rFonts w:ascii="Times New Roman" w:hAnsi="Times New Roman" w:cs="Times New Roman"/>
          <w:b/>
          <w:bCs/>
          <w:sz w:val="21"/>
          <w:szCs w:val="21"/>
        </w:rPr>
      </w:pPr>
    </w:p>
    <w:p w14:paraId="1924057B"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Équité femmes-hommes, peuples autochtones et groupes vulnérables</w:t>
      </w:r>
    </w:p>
    <w:p w14:paraId="15F2F988"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Les projets d’alliances productives du PSFD intègrent les principes d’équité femmes-hommes, de respect des peuples autochtones et d’inclusion des groupes vulnérables. Ils veillent à garantir un accès équitable aux appuis, formations et opportunités du Programme, sans discrimination. Ils préconisent en priorité l’usage de la main d’œuvre locale, en particulier pour les opérations de préparation de terrain, plantation, entretien.</w:t>
      </w:r>
    </w:p>
    <w:p w14:paraId="255B9293"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Lorsque des peuples autochtones sont présents dans les zones d’intervention, les activités sont mises en œuvre sur la base du consentement libre, informé et préalable (CLIP), conformément aux dispositions du CGES du PSFD. Les contraintes et besoins spécifiques des groupes vulnérables sont pris en compte dans la planification et la mise en œuvre des activités, afin de garantir leur participation effective et sécurisée.</w:t>
      </w:r>
    </w:p>
    <w:p w14:paraId="4512E5C6" w14:textId="77777777" w:rsidR="006842A6" w:rsidRPr="00CC1DF1" w:rsidRDefault="006842A6" w:rsidP="006842A6">
      <w:pPr>
        <w:pStyle w:val="Paragraphedeliste"/>
        <w:numPr>
          <w:ilvl w:val="0"/>
          <w:numId w:val="10"/>
        </w:numPr>
        <w:spacing w:line="278" w:lineRule="auto"/>
        <w:jc w:val="both"/>
        <w:rPr>
          <w:rFonts w:ascii="Times New Roman" w:hAnsi="Times New Roman" w:cs="Times New Roman"/>
          <w:b/>
          <w:bCs/>
          <w:sz w:val="21"/>
          <w:szCs w:val="21"/>
        </w:rPr>
      </w:pPr>
      <w:r w:rsidRPr="00CC1DF1">
        <w:rPr>
          <w:rFonts w:ascii="Times New Roman" w:hAnsi="Times New Roman" w:cs="Times New Roman"/>
          <w:b/>
          <w:bCs/>
          <w:sz w:val="21"/>
          <w:szCs w:val="21"/>
        </w:rPr>
        <w:t>Conditions de travail, santé et sécurité</w:t>
      </w:r>
    </w:p>
    <w:p w14:paraId="0105A4A4"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Les activités des projets d’alliances productives sont conduites dans le respect de la législation nationale du travail et des normes fondamentales internationales.</w:t>
      </w:r>
      <w:r w:rsidRPr="00CC1DF1">
        <w:rPr>
          <w:rFonts w:ascii="Times New Roman" w:hAnsi="Times New Roman" w:cs="Times New Roman"/>
          <w:sz w:val="21"/>
          <w:szCs w:val="21"/>
        </w:rPr>
        <w:tab/>
      </w:r>
      <w:r w:rsidRPr="00CC1DF1">
        <w:rPr>
          <w:rFonts w:ascii="Times New Roman" w:hAnsi="Times New Roman" w:cs="Times New Roman"/>
          <w:sz w:val="21"/>
          <w:szCs w:val="21"/>
        </w:rPr>
        <w:br/>
        <w:t>Les porteurs de projets s’engagent à garantir des conditions de travail décentes, sans discrimination à l’égard des femmes ou des personnes vulnérables (y compris autochtones), à prévenir les risques professionnels et à proscrire toute forme de travail des enfants ou de travail forcé.</w:t>
      </w:r>
    </w:p>
    <w:p w14:paraId="5089D489" w14:textId="77777777" w:rsidR="006842A6" w:rsidRPr="00CC1DF1" w:rsidRDefault="006842A6" w:rsidP="006842A6">
      <w:pPr>
        <w:jc w:val="both"/>
        <w:rPr>
          <w:rFonts w:ascii="Times New Roman" w:hAnsi="Times New Roman" w:cs="Times New Roman"/>
          <w:b/>
          <w:bCs/>
          <w:sz w:val="21"/>
          <w:szCs w:val="21"/>
        </w:rPr>
      </w:pPr>
      <w:r w:rsidRPr="00CC1DF1">
        <w:rPr>
          <w:rFonts w:ascii="Times New Roman" w:hAnsi="Times New Roman" w:cs="Times New Roman"/>
          <w:b/>
          <w:bCs/>
          <w:sz w:val="21"/>
          <w:szCs w:val="21"/>
        </w:rPr>
        <w:t>Conclusion</w:t>
      </w:r>
    </w:p>
    <w:p w14:paraId="52AB6502" w14:textId="77777777" w:rsidR="006842A6" w:rsidRPr="00CC1DF1" w:rsidRDefault="006842A6" w:rsidP="006842A6">
      <w:pPr>
        <w:jc w:val="both"/>
        <w:rPr>
          <w:rFonts w:ascii="Times New Roman" w:hAnsi="Times New Roman" w:cs="Times New Roman"/>
          <w:sz w:val="21"/>
          <w:szCs w:val="21"/>
        </w:rPr>
      </w:pPr>
      <w:r w:rsidRPr="00CC1DF1">
        <w:rPr>
          <w:rFonts w:ascii="Times New Roman" w:hAnsi="Times New Roman" w:cs="Times New Roman"/>
          <w:sz w:val="21"/>
          <w:szCs w:val="21"/>
        </w:rPr>
        <w:t>Le respect de ces exigences constitue une condition essentielle d’éligibilité et de mise en œuvre des projets d’alliances productives financés par le PSFD. Elles traduisent l’engagement du Programme à promouvoir un développement agricole durable, socialement inclusif et respectueux des écosystèmes, conformément aux orientations du CGES du PSFD et aux engagements pris auprès des partenaires techniques et financiers.</w:t>
      </w:r>
    </w:p>
    <w:p w14:paraId="144EEFD8" w14:textId="77777777" w:rsidR="006842A6" w:rsidRPr="00CC1DF1" w:rsidRDefault="006842A6" w:rsidP="006842A6">
      <w:pPr>
        <w:rPr>
          <w:rFonts w:ascii="Times New Roman" w:hAnsi="Times New Roman" w:cs="Times New Roman"/>
          <w:b/>
          <w:bCs/>
          <w:sz w:val="21"/>
          <w:szCs w:val="21"/>
        </w:rPr>
      </w:pPr>
      <w:r w:rsidRPr="00CC1DF1">
        <w:rPr>
          <w:rFonts w:ascii="Times New Roman" w:hAnsi="Times New Roman" w:cs="Times New Roman"/>
          <w:b/>
          <w:bCs/>
          <w:sz w:val="21"/>
          <w:szCs w:val="21"/>
        </w:rPr>
        <w:t>Engagement du porteur de projet</w:t>
      </w:r>
    </w:p>
    <w:p w14:paraId="3353FD72" w14:textId="77777777" w:rsidR="006842A6" w:rsidRPr="00CC1DF1" w:rsidRDefault="006842A6" w:rsidP="006842A6">
      <w:pPr>
        <w:rPr>
          <w:rFonts w:ascii="Times New Roman" w:hAnsi="Times New Roman" w:cs="Times New Roman"/>
          <w:sz w:val="21"/>
          <w:szCs w:val="21"/>
        </w:rPr>
      </w:pPr>
      <w:r w:rsidRPr="00CC1DF1">
        <w:rPr>
          <w:rFonts w:ascii="Times New Roman" w:hAnsi="Times New Roman" w:cs="Times New Roman"/>
          <w:sz w:val="21"/>
          <w:szCs w:val="21"/>
        </w:rPr>
        <w:t>Je, soussigné(e) ……………………………………………………………………</w:t>
      </w:r>
    </w:p>
    <w:p w14:paraId="382EDF4C" w14:textId="77777777" w:rsidR="006842A6" w:rsidRPr="00CC1DF1" w:rsidRDefault="006842A6" w:rsidP="006842A6">
      <w:pPr>
        <w:jc w:val="both"/>
        <w:rPr>
          <w:rFonts w:ascii="Times New Roman" w:hAnsi="Times New Roman" w:cs="Times New Roman"/>
          <w:sz w:val="21"/>
          <w:szCs w:val="21"/>
        </w:rPr>
      </w:pPr>
      <w:proofErr w:type="gramStart"/>
      <w:r w:rsidRPr="00CC1DF1">
        <w:rPr>
          <w:rFonts w:ascii="Times New Roman" w:hAnsi="Times New Roman" w:cs="Times New Roman"/>
          <w:sz w:val="21"/>
          <w:szCs w:val="21"/>
        </w:rPr>
        <w:t>déclare</w:t>
      </w:r>
      <w:proofErr w:type="gramEnd"/>
      <w:r w:rsidRPr="00CC1DF1">
        <w:rPr>
          <w:rFonts w:ascii="Times New Roman" w:hAnsi="Times New Roman" w:cs="Times New Roman"/>
          <w:sz w:val="21"/>
          <w:szCs w:val="21"/>
        </w:rPr>
        <w:t xml:space="preserve"> m’engager formellement à veiller au strict respect des exigences environnementales et sociales du programme PSFD, telles que définies ci-dessus, et à mettre en œuvre l’ensemble des mesures nécessaires afin d’en assurer l’application effective par toutes les personnes participantes, à quelque titre que ce soit, à la mise en œuvre du projet dont j’ai la charge.</w:t>
      </w:r>
    </w:p>
    <w:p w14:paraId="79393B20" w14:textId="77777777" w:rsidR="006842A6" w:rsidRPr="00CC1DF1" w:rsidRDefault="006842A6" w:rsidP="006842A6">
      <w:pPr>
        <w:rPr>
          <w:rFonts w:ascii="Times New Roman" w:hAnsi="Times New Roman" w:cs="Times New Roman"/>
          <w:sz w:val="21"/>
          <w:szCs w:val="21"/>
        </w:rPr>
      </w:pPr>
      <w:r w:rsidRPr="00CC1DF1">
        <w:rPr>
          <w:rFonts w:ascii="Times New Roman" w:hAnsi="Times New Roman" w:cs="Times New Roman"/>
          <w:sz w:val="21"/>
          <w:szCs w:val="21"/>
        </w:rPr>
        <w:t>Signé le ……………….</w:t>
      </w:r>
    </w:p>
    <w:p w14:paraId="239E36A2" w14:textId="77777777" w:rsidR="006842A6" w:rsidRPr="000C6DD6" w:rsidRDefault="006842A6" w:rsidP="006842A6">
      <w:pPr>
        <w:rPr>
          <w:rFonts w:ascii="Times New Roman" w:hAnsi="Times New Roman" w:cs="Times New Roman"/>
        </w:rPr>
      </w:pPr>
    </w:p>
    <w:p w14:paraId="07A2B002" w14:textId="77777777" w:rsidR="006842A6" w:rsidRDefault="006842A6" w:rsidP="006842A6"/>
    <w:p w14:paraId="0746F753" w14:textId="77777777" w:rsidR="006842A6" w:rsidRDefault="006842A6" w:rsidP="006842A6"/>
    <w:p w14:paraId="488AE047" w14:textId="77777777" w:rsidR="006842A6" w:rsidRPr="00CC1DF1" w:rsidRDefault="006842A6" w:rsidP="006842A6">
      <w:pPr>
        <w:pStyle w:val="Titre"/>
        <w:pBdr>
          <w:top w:val="single" w:sz="4" w:space="1" w:color="auto"/>
          <w:left w:val="single" w:sz="4" w:space="4" w:color="auto"/>
          <w:bottom w:val="single" w:sz="4" w:space="1" w:color="auto"/>
          <w:right w:val="single" w:sz="4" w:space="4" w:color="auto"/>
        </w:pBdr>
        <w:shd w:val="clear" w:color="auto" w:fill="FAE2D5" w:themeFill="accent2" w:themeFillTint="33"/>
        <w:jc w:val="center"/>
        <w:rPr>
          <w:rFonts w:ascii="Times New Roman" w:hAnsi="Times New Roman" w:cs="Times New Roman"/>
          <w:b/>
          <w:bCs/>
          <w:sz w:val="22"/>
          <w:szCs w:val="22"/>
        </w:rPr>
      </w:pPr>
      <w:r w:rsidRPr="00CC1DF1">
        <w:rPr>
          <w:rFonts w:ascii="Times New Roman" w:hAnsi="Times New Roman" w:cs="Times New Roman"/>
          <w:b/>
          <w:bCs/>
          <w:sz w:val="22"/>
          <w:szCs w:val="22"/>
        </w:rPr>
        <w:lastRenderedPageBreak/>
        <w:t xml:space="preserve">Annexe 6 : </w:t>
      </w:r>
      <w:r w:rsidRPr="00591131">
        <w:rPr>
          <w:rFonts w:ascii="Times New Roman" w:hAnsi="Times New Roman" w:cs="Times New Roman"/>
          <w:b/>
          <w:bCs/>
          <w:sz w:val="22"/>
          <w:szCs w:val="22"/>
        </w:rPr>
        <w:t>DECLARATION D’INTEGRITE,</w:t>
      </w:r>
      <w:r w:rsidRPr="00591131">
        <w:rPr>
          <w:rFonts w:ascii="Times New Roman" w:hAnsi="Times New Roman" w:cs="Times New Roman"/>
          <w:b/>
          <w:bCs/>
          <w:spacing w:val="-6"/>
          <w:sz w:val="22"/>
          <w:szCs w:val="22"/>
        </w:rPr>
        <w:t xml:space="preserve"> </w:t>
      </w:r>
      <w:r w:rsidRPr="00591131">
        <w:rPr>
          <w:rFonts w:ascii="Times New Roman" w:hAnsi="Times New Roman" w:cs="Times New Roman"/>
          <w:b/>
          <w:bCs/>
          <w:sz w:val="22"/>
          <w:szCs w:val="22"/>
        </w:rPr>
        <w:t>D’ELIGIBILITE</w:t>
      </w:r>
      <w:r w:rsidRPr="00591131">
        <w:rPr>
          <w:rFonts w:ascii="Times New Roman" w:hAnsi="Times New Roman" w:cs="Times New Roman"/>
          <w:b/>
          <w:bCs/>
          <w:spacing w:val="-6"/>
          <w:sz w:val="22"/>
          <w:szCs w:val="22"/>
        </w:rPr>
        <w:t xml:space="preserve"> </w:t>
      </w:r>
      <w:r w:rsidRPr="00591131">
        <w:rPr>
          <w:rFonts w:ascii="Times New Roman" w:hAnsi="Times New Roman" w:cs="Times New Roman"/>
          <w:b/>
          <w:bCs/>
          <w:sz w:val="22"/>
          <w:szCs w:val="22"/>
        </w:rPr>
        <w:t>ET</w:t>
      </w:r>
      <w:r w:rsidRPr="00591131">
        <w:rPr>
          <w:rFonts w:ascii="Times New Roman" w:hAnsi="Times New Roman" w:cs="Times New Roman"/>
          <w:b/>
          <w:bCs/>
          <w:spacing w:val="-5"/>
          <w:sz w:val="22"/>
          <w:szCs w:val="22"/>
        </w:rPr>
        <w:t xml:space="preserve"> </w:t>
      </w:r>
      <w:r w:rsidRPr="00591131">
        <w:rPr>
          <w:rFonts w:ascii="Times New Roman" w:hAnsi="Times New Roman" w:cs="Times New Roman"/>
          <w:b/>
          <w:bCs/>
          <w:sz w:val="22"/>
          <w:szCs w:val="22"/>
        </w:rPr>
        <w:t>DE</w:t>
      </w:r>
      <w:r w:rsidRPr="00591131">
        <w:rPr>
          <w:rFonts w:ascii="Times New Roman" w:hAnsi="Times New Roman" w:cs="Times New Roman"/>
          <w:b/>
          <w:bCs/>
          <w:spacing w:val="-7"/>
          <w:sz w:val="22"/>
          <w:szCs w:val="22"/>
        </w:rPr>
        <w:t xml:space="preserve"> </w:t>
      </w:r>
      <w:r w:rsidRPr="00591131">
        <w:rPr>
          <w:rFonts w:ascii="Times New Roman" w:hAnsi="Times New Roman" w:cs="Times New Roman"/>
          <w:b/>
          <w:bCs/>
          <w:sz w:val="22"/>
          <w:szCs w:val="22"/>
        </w:rPr>
        <w:t>RESPONSABILITE</w:t>
      </w:r>
      <w:r w:rsidRPr="00591131">
        <w:rPr>
          <w:rFonts w:ascii="Times New Roman" w:hAnsi="Times New Roman" w:cs="Times New Roman"/>
          <w:b/>
          <w:bCs/>
          <w:spacing w:val="-6"/>
          <w:sz w:val="22"/>
          <w:szCs w:val="22"/>
        </w:rPr>
        <w:t xml:space="preserve"> </w:t>
      </w:r>
      <w:r w:rsidRPr="00591131">
        <w:rPr>
          <w:rFonts w:ascii="Times New Roman" w:hAnsi="Times New Roman" w:cs="Times New Roman"/>
          <w:b/>
          <w:bCs/>
          <w:sz w:val="22"/>
          <w:szCs w:val="22"/>
        </w:rPr>
        <w:t>ENVIRONNEMENTALE</w:t>
      </w:r>
      <w:r w:rsidRPr="00591131">
        <w:rPr>
          <w:rFonts w:ascii="Times New Roman" w:hAnsi="Times New Roman" w:cs="Times New Roman"/>
          <w:b/>
          <w:bCs/>
          <w:spacing w:val="-7"/>
          <w:sz w:val="22"/>
          <w:szCs w:val="22"/>
        </w:rPr>
        <w:t xml:space="preserve"> </w:t>
      </w:r>
      <w:r w:rsidRPr="00591131">
        <w:rPr>
          <w:rFonts w:ascii="Times New Roman" w:hAnsi="Times New Roman" w:cs="Times New Roman"/>
          <w:b/>
          <w:bCs/>
          <w:sz w:val="22"/>
          <w:szCs w:val="22"/>
        </w:rPr>
        <w:t>ET</w:t>
      </w:r>
      <w:r w:rsidRPr="00591131">
        <w:rPr>
          <w:rFonts w:ascii="Times New Roman" w:hAnsi="Times New Roman" w:cs="Times New Roman"/>
          <w:b/>
          <w:bCs/>
          <w:spacing w:val="-5"/>
          <w:sz w:val="22"/>
          <w:szCs w:val="22"/>
        </w:rPr>
        <w:t xml:space="preserve"> </w:t>
      </w:r>
      <w:r w:rsidRPr="00591131">
        <w:rPr>
          <w:rFonts w:ascii="Times New Roman" w:hAnsi="Times New Roman" w:cs="Times New Roman"/>
          <w:b/>
          <w:bCs/>
          <w:spacing w:val="-2"/>
          <w:sz w:val="22"/>
          <w:szCs w:val="22"/>
        </w:rPr>
        <w:t>SOCIALE</w:t>
      </w:r>
    </w:p>
    <w:p w14:paraId="12CAD551" w14:textId="77777777" w:rsidR="006842A6" w:rsidRPr="00CC1DF1" w:rsidRDefault="006842A6" w:rsidP="006842A6">
      <w:pPr>
        <w:pStyle w:val="Corpsdetexte"/>
        <w:ind w:left="0" w:firstLine="0"/>
        <w:jc w:val="left"/>
        <w:rPr>
          <w:rFonts w:ascii="Times New Roman" w:hAnsi="Times New Roman" w:cs="Times New Roman"/>
          <w:b/>
          <w:sz w:val="22"/>
          <w:szCs w:val="22"/>
        </w:rPr>
      </w:pPr>
    </w:p>
    <w:p w14:paraId="0A664FE2" w14:textId="77777777" w:rsidR="006842A6" w:rsidRDefault="006842A6" w:rsidP="006842A6">
      <w:pPr>
        <w:tabs>
          <w:tab w:val="left" w:pos="6811"/>
          <w:tab w:val="left" w:pos="7704"/>
        </w:tabs>
        <w:spacing w:line="398" w:lineRule="auto"/>
        <w:ind w:left="142" w:right="421"/>
        <w:rPr>
          <w:rFonts w:ascii="Times New Roman" w:hAnsi="Times New Roman" w:cs="Times New Roman"/>
        </w:rPr>
      </w:pPr>
      <w:r w:rsidRPr="00CC1DF1">
        <w:rPr>
          <w:rFonts w:ascii="Times New Roman" w:hAnsi="Times New Roman" w:cs="Times New Roman"/>
        </w:rPr>
        <w:t xml:space="preserve">Intitulé de l'offre ou de la proposition </w:t>
      </w:r>
      <w:r w:rsidRPr="00CC1DF1">
        <w:rPr>
          <w:rFonts w:ascii="Times New Roman" w:hAnsi="Times New Roman" w:cs="Times New Roman"/>
          <w:u w:val="single"/>
        </w:rPr>
        <w:tab/>
      </w:r>
      <w:r w:rsidRPr="00CC1DF1">
        <w:rPr>
          <w:rFonts w:ascii="Times New Roman" w:hAnsi="Times New Roman" w:cs="Times New Roman"/>
          <w:spacing w:val="-15"/>
        </w:rPr>
        <w:t xml:space="preserve"> </w:t>
      </w:r>
      <w:r w:rsidRPr="00CC1DF1">
        <w:rPr>
          <w:rFonts w:ascii="Times New Roman" w:hAnsi="Times New Roman" w:cs="Times New Roman"/>
        </w:rPr>
        <w:t>(le</w:t>
      </w:r>
      <w:r w:rsidRPr="00CC1DF1">
        <w:rPr>
          <w:rFonts w:ascii="Times New Roman" w:hAnsi="Times New Roman" w:cs="Times New Roman"/>
          <w:spacing w:val="-14"/>
        </w:rPr>
        <w:t xml:space="preserve"> </w:t>
      </w:r>
      <w:r w:rsidRPr="00CC1DF1">
        <w:rPr>
          <w:rFonts w:ascii="Times New Roman" w:hAnsi="Times New Roman" w:cs="Times New Roman"/>
        </w:rPr>
        <w:t>"</w:t>
      </w:r>
      <w:r w:rsidRPr="00CC1DF1">
        <w:rPr>
          <w:rFonts w:ascii="Times New Roman" w:hAnsi="Times New Roman" w:cs="Times New Roman"/>
          <w:b/>
        </w:rPr>
        <w:t>Marché</w:t>
      </w:r>
      <w:r w:rsidRPr="00CC1DF1">
        <w:rPr>
          <w:rFonts w:ascii="Times New Roman" w:hAnsi="Times New Roman" w:cs="Times New Roman"/>
        </w:rPr>
        <w:t xml:space="preserve">") </w:t>
      </w:r>
    </w:p>
    <w:p w14:paraId="12134135" w14:textId="77777777" w:rsidR="006842A6" w:rsidRPr="00CC1DF1" w:rsidRDefault="006842A6" w:rsidP="006842A6">
      <w:pPr>
        <w:tabs>
          <w:tab w:val="left" w:pos="6811"/>
          <w:tab w:val="left" w:pos="7704"/>
        </w:tabs>
        <w:spacing w:line="398" w:lineRule="auto"/>
        <w:ind w:left="142" w:right="421"/>
        <w:rPr>
          <w:rFonts w:ascii="Times New Roman" w:hAnsi="Times New Roman" w:cs="Times New Roman"/>
        </w:rPr>
      </w:pPr>
      <w:r w:rsidRPr="00CC1DF1">
        <w:rPr>
          <w:rFonts w:ascii="Times New Roman" w:hAnsi="Times New Roman" w:cs="Times New Roman"/>
        </w:rPr>
        <w:t>A :</w:t>
      </w:r>
      <w:r w:rsidRPr="00CC1DF1">
        <w:rPr>
          <w:rFonts w:ascii="Times New Roman" w:hAnsi="Times New Roman" w:cs="Times New Roman"/>
          <w:spacing w:val="68"/>
        </w:rPr>
        <w:t xml:space="preserve"> </w:t>
      </w:r>
      <w:r>
        <w:rPr>
          <w:rFonts w:ascii="Times New Roman" w:hAnsi="Times New Roman" w:cs="Times New Roman"/>
          <w:u w:val="single"/>
        </w:rPr>
        <w:t>_______________________________________</w:t>
      </w:r>
      <w:proofErr w:type="gramStart"/>
      <w:r>
        <w:rPr>
          <w:rFonts w:ascii="Times New Roman" w:hAnsi="Times New Roman" w:cs="Times New Roman"/>
          <w:u w:val="single"/>
        </w:rPr>
        <w:t>_</w:t>
      </w:r>
      <w:r w:rsidRPr="00CC1DF1">
        <w:rPr>
          <w:rFonts w:ascii="Times New Roman" w:hAnsi="Times New Roman" w:cs="Times New Roman"/>
        </w:rPr>
        <w:t>(</w:t>
      </w:r>
      <w:proofErr w:type="gramEnd"/>
      <w:r w:rsidRPr="00CC1DF1">
        <w:rPr>
          <w:rFonts w:ascii="Times New Roman" w:hAnsi="Times New Roman" w:cs="Times New Roman"/>
        </w:rPr>
        <w:t>le</w:t>
      </w:r>
      <w:r w:rsidRPr="00CC1DF1">
        <w:rPr>
          <w:rFonts w:ascii="Times New Roman" w:hAnsi="Times New Roman" w:cs="Times New Roman"/>
          <w:spacing w:val="-6"/>
        </w:rPr>
        <w:t xml:space="preserve"> </w:t>
      </w:r>
      <w:r w:rsidRPr="00CC1DF1">
        <w:rPr>
          <w:rFonts w:ascii="Times New Roman" w:hAnsi="Times New Roman" w:cs="Times New Roman"/>
        </w:rPr>
        <w:t>"</w:t>
      </w:r>
      <w:r w:rsidRPr="00CC1DF1">
        <w:rPr>
          <w:rFonts w:ascii="Times New Roman" w:hAnsi="Times New Roman" w:cs="Times New Roman"/>
          <w:b/>
        </w:rPr>
        <w:t>Maître</w:t>
      </w:r>
      <w:r w:rsidRPr="00CC1DF1">
        <w:rPr>
          <w:rFonts w:ascii="Times New Roman" w:hAnsi="Times New Roman" w:cs="Times New Roman"/>
          <w:b/>
          <w:spacing w:val="-3"/>
        </w:rPr>
        <w:t xml:space="preserve"> </w:t>
      </w:r>
      <w:r w:rsidRPr="00CC1DF1">
        <w:rPr>
          <w:rFonts w:ascii="Times New Roman" w:hAnsi="Times New Roman" w:cs="Times New Roman"/>
          <w:b/>
          <w:spacing w:val="-2"/>
        </w:rPr>
        <w:t>d'Ouvrage</w:t>
      </w:r>
      <w:r w:rsidRPr="00CC1DF1">
        <w:rPr>
          <w:rFonts w:ascii="Times New Roman" w:hAnsi="Times New Roman" w:cs="Times New Roman"/>
          <w:spacing w:val="-2"/>
        </w:rPr>
        <w:t>")</w:t>
      </w:r>
    </w:p>
    <w:p w14:paraId="07B95943" w14:textId="77777777" w:rsidR="006842A6" w:rsidRPr="00CC1DF1" w:rsidRDefault="006842A6" w:rsidP="006842A6">
      <w:pPr>
        <w:pStyle w:val="Paragraphedeliste"/>
        <w:widowControl w:val="0"/>
        <w:numPr>
          <w:ilvl w:val="0"/>
          <w:numId w:val="18"/>
        </w:numPr>
        <w:tabs>
          <w:tab w:val="left" w:pos="426"/>
        </w:tabs>
        <w:autoSpaceDE w:val="0"/>
        <w:autoSpaceDN w:val="0"/>
        <w:spacing w:after="0" w:line="249" w:lineRule="auto"/>
        <w:ind w:left="426" w:right="138" w:hanging="426"/>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 reconnaissons et acceptons que l'Agence Française de Développement (l'"</w:t>
      </w:r>
      <w:r w:rsidRPr="00CC1DF1">
        <w:rPr>
          <w:rFonts w:ascii="Times New Roman" w:hAnsi="Times New Roman" w:cs="Times New Roman"/>
          <w:b/>
          <w:sz w:val="21"/>
          <w:szCs w:val="21"/>
        </w:rPr>
        <w:t>AFD</w:t>
      </w:r>
      <w:r w:rsidRPr="00CC1DF1">
        <w:rPr>
          <w:rFonts w:ascii="Times New Roman" w:hAnsi="Times New Roman" w:cs="Times New Roman"/>
          <w:sz w:val="21"/>
          <w:szCs w:val="21"/>
        </w:rPr>
        <w:t>") ne finance les projets du Maître d'Ouvrage qu'à ses propres conditions qui sont déterminées par la Convention de Financement qui la lie directement ou indirectement au Maître d'Ouvrage. En conséquence,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il</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ne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peut</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exister</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lien</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droit</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entre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l'AFD</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notre</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entreprise,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notre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groupement, nos fournisseurs, entrepreneurs, consultants et sous-traitants. Le Maître d'Ouvrage conserve la responsabilité</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exclusive</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préparation</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mise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en</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œuvre</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du</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processus</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passation</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des marchés et de leur exécution. Selon qu’il s’agit de marchés de travaux, de fournitures, d’équipements,</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prestations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intellectuelles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(consultants)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d’autres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prestations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services,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le Maître d'Ouvrage peut également être dénommé Client ou Acheteur.</w:t>
      </w:r>
    </w:p>
    <w:p w14:paraId="6CA20BFF" w14:textId="77777777" w:rsidR="006842A6" w:rsidRPr="00CC1DF1" w:rsidRDefault="006842A6" w:rsidP="006842A6">
      <w:pPr>
        <w:pStyle w:val="Paragraphedeliste"/>
        <w:widowControl w:val="0"/>
        <w:numPr>
          <w:ilvl w:val="0"/>
          <w:numId w:val="18"/>
        </w:numPr>
        <w:tabs>
          <w:tab w:val="left" w:pos="426"/>
        </w:tabs>
        <w:autoSpaceDE w:val="0"/>
        <w:autoSpaceDN w:val="0"/>
        <w:spacing w:before="149" w:after="0" w:line="249" w:lineRule="auto"/>
        <w:ind w:left="426" w:right="139" w:hanging="426"/>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attestons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que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ne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sommes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pas,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qu'aucun</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des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membres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notre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groupement,</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ni</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de nos fournisseurs, entrepreneurs, consultants et sous-traitants, n'est dans l'un des cas suivants :</w:t>
      </w:r>
    </w:p>
    <w:p w14:paraId="1FB3195E" w14:textId="77777777" w:rsidR="006842A6" w:rsidRPr="00CC1DF1" w:rsidRDefault="006842A6" w:rsidP="006842A6">
      <w:pPr>
        <w:pStyle w:val="Paragraphedeliste"/>
        <w:widowControl w:val="0"/>
        <w:numPr>
          <w:ilvl w:val="1"/>
          <w:numId w:val="18"/>
        </w:numPr>
        <w:tabs>
          <w:tab w:val="left" w:pos="1276"/>
        </w:tabs>
        <w:autoSpaceDE w:val="0"/>
        <w:autoSpaceDN w:val="0"/>
        <w:spacing w:before="143" w:after="0" w:line="249" w:lineRule="auto"/>
        <w:ind w:right="141"/>
        <w:contextualSpacing w:val="0"/>
        <w:jc w:val="both"/>
        <w:rPr>
          <w:rFonts w:ascii="Times New Roman" w:hAnsi="Times New Roman" w:cs="Times New Roman"/>
          <w:sz w:val="21"/>
          <w:szCs w:val="21"/>
        </w:rPr>
      </w:pPr>
      <w:r w:rsidRPr="00CC1DF1">
        <w:rPr>
          <w:rFonts w:ascii="Times New Roman" w:hAnsi="Times New Roman" w:cs="Times New Roman"/>
          <w:sz w:val="21"/>
          <w:szCs w:val="21"/>
        </w:rPr>
        <w:t>Être en état ou avoir fait l'objet d'une procédure de faillite, de liquidation, de règlement judiciaire, de sauvegarde, de cessation d'activité, ou être dans toute situation analogue résultant d'une procédure de même nature ;</w:t>
      </w:r>
    </w:p>
    <w:p w14:paraId="34E0FBFF" w14:textId="77777777" w:rsidR="006842A6" w:rsidRPr="00CC1DF1" w:rsidRDefault="006842A6" w:rsidP="006842A6">
      <w:pPr>
        <w:pStyle w:val="Paragraphedeliste"/>
        <w:widowControl w:val="0"/>
        <w:numPr>
          <w:ilvl w:val="1"/>
          <w:numId w:val="18"/>
        </w:numPr>
        <w:tabs>
          <w:tab w:val="left" w:pos="1276"/>
        </w:tabs>
        <w:autoSpaceDE w:val="0"/>
        <w:autoSpaceDN w:val="0"/>
        <w:spacing w:before="145" w:after="0" w:line="240" w:lineRule="auto"/>
        <w:ind w:hanging="567"/>
        <w:contextualSpacing w:val="0"/>
        <w:rPr>
          <w:rFonts w:ascii="Times New Roman" w:hAnsi="Times New Roman" w:cs="Times New Roman"/>
          <w:sz w:val="21"/>
          <w:szCs w:val="21"/>
        </w:rPr>
      </w:pPr>
      <w:r w:rsidRPr="00CC1DF1">
        <w:rPr>
          <w:rFonts w:ascii="Times New Roman" w:hAnsi="Times New Roman" w:cs="Times New Roman"/>
          <w:sz w:val="21"/>
          <w:szCs w:val="21"/>
        </w:rPr>
        <w:t>Avoir</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fait</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l'objet</w:t>
      </w:r>
      <w:r w:rsidRPr="00CC1DF1">
        <w:rPr>
          <w:rFonts w:ascii="Times New Roman" w:hAnsi="Times New Roman" w:cs="Times New Roman"/>
          <w:spacing w:val="-1"/>
          <w:sz w:val="21"/>
          <w:szCs w:val="21"/>
        </w:rPr>
        <w:t xml:space="preserve"> </w:t>
      </w:r>
      <w:r w:rsidRPr="00CC1DF1">
        <w:rPr>
          <w:rFonts w:ascii="Times New Roman" w:hAnsi="Times New Roman" w:cs="Times New Roman"/>
          <w:spacing w:val="-10"/>
          <w:sz w:val="21"/>
          <w:szCs w:val="21"/>
        </w:rPr>
        <w:t>:</w:t>
      </w:r>
    </w:p>
    <w:p w14:paraId="36303F1A" w14:textId="77777777" w:rsidR="006842A6" w:rsidRPr="00CC1DF1" w:rsidRDefault="006842A6" w:rsidP="006842A6">
      <w:pPr>
        <w:pStyle w:val="Paragraphedeliste"/>
        <w:widowControl w:val="0"/>
        <w:numPr>
          <w:ilvl w:val="2"/>
          <w:numId w:val="18"/>
        </w:numPr>
        <w:tabs>
          <w:tab w:val="left" w:pos="1844"/>
        </w:tabs>
        <w:autoSpaceDE w:val="0"/>
        <w:autoSpaceDN w:val="0"/>
        <w:spacing w:before="152"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D'une condamnation prononcée depuis moins de cinq ans par un jugement ayant force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chose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jugée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dans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pays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réalisation</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du</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Marché,</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fraude,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73F19DA3" w14:textId="77777777" w:rsidR="006842A6" w:rsidRPr="00CC1DF1" w:rsidRDefault="006842A6" w:rsidP="006842A6">
      <w:pPr>
        <w:pStyle w:val="Paragraphedeliste"/>
        <w:widowControl w:val="0"/>
        <w:numPr>
          <w:ilvl w:val="2"/>
          <w:numId w:val="18"/>
        </w:numPr>
        <w:tabs>
          <w:tab w:val="left" w:pos="1844"/>
        </w:tabs>
        <w:autoSpaceDE w:val="0"/>
        <w:autoSpaceDN w:val="0"/>
        <w:spacing w:before="148" w:after="0" w:line="249" w:lineRule="auto"/>
        <w:ind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D’une sanction administrative prononcée depuis moins de cinq ans par l’Union Européenne ou par les autorités compétentes du pays dans lequel nous sommes établis, pour fraude, corruption ou tout délit commis dans le cadre de la passation ou</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l'exécution</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d'un</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marché</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(dans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l’hypothèse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d’une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telle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sanction,</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pouvons joindre à la présente Déclaration d’Intégrité les informations complémentaires qui permettraient</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considérer</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que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cette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sanction</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n’est</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pas</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pertinente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dans</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cadre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du Marché) ;</w:t>
      </w:r>
    </w:p>
    <w:p w14:paraId="17396436" w14:textId="77777777" w:rsidR="006842A6" w:rsidRPr="00CC1DF1" w:rsidRDefault="006842A6" w:rsidP="006842A6">
      <w:pPr>
        <w:pStyle w:val="Paragraphedeliste"/>
        <w:widowControl w:val="0"/>
        <w:numPr>
          <w:ilvl w:val="2"/>
          <w:numId w:val="18"/>
        </w:numPr>
        <w:tabs>
          <w:tab w:val="left" w:pos="1842"/>
          <w:tab w:val="left" w:pos="1844"/>
        </w:tabs>
        <w:autoSpaceDE w:val="0"/>
        <w:autoSpaceDN w:val="0"/>
        <w:spacing w:before="148"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D'une condamnation prononcée depuis moins de cinq ans par un jugement ayant force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chose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jugée,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fraude,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corruption</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tout</w:t>
      </w:r>
      <w:r w:rsidRPr="00CC1DF1">
        <w:rPr>
          <w:rFonts w:ascii="Times New Roman" w:hAnsi="Times New Roman" w:cs="Times New Roman"/>
          <w:spacing w:val="-13"/>
          <w:sz w:val="21"/>
          <w:szCs w:val="21"/>
        </w:rPr>
        <w:t xml:space="preserve"> </w:t>
      </w:r>
      <w:r w:rsidRPr="00CC1DF1">
        <w:rPr>
          <w:rFonts w:ascii="Times New Roman" w:hAnsi="Times New Roman" w:cs="Times New Roman"/>
          <w:sz w:val="21"/>
          <w:szCs w:val="21"/>
        </w:rPr>
        <w:t>délit</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commis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dans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cadre de la passation ou de l'exécution d'un marché financé par l'AFD ;</w:t>
      </w:r>
    </w:p>
    <w:p w14:paraId="0FC637F9" w14:textId="77777777" w:rsidR="006842A6" w:rsidRPr="00CC1DF1" w:rsidRDefault="006842A6" w:rsidP="006842A6">
      <w:pPr>
        <w:pStyle w:val="Paragraphedeliste"/>
        <w:widowControl w:val="0"/>
        <w:numPr>
          <w:ilvl w:val="1"/>
          <w:numId w:val="18"/>
        </w:numPr>
        <w:tabs>
          <w:tab w:val="left" w:pos="567"/>
        </w:tabs>
        <w:autoSpaceDE w:val="0"/>
        <w:autoSpaceDN w:val="0"/>
        <w:spacing w:before="144" w:after="0" w:line="249" w:lineRule="auto"/>
        <w:ind w:left="567" w:right="138" w:hanging="567"/>
        <w:contextualSpacing w:val="0"/>
        <w:jc w:val="both"/>
        <w:rPr>
          <w:rFonts w:ascii="Times New Roman" w:hAnsi="Times New Roman" w:cs="Times New Roman"/>
          <w:sz w:val="21"/>
          <w:szCs w:val="21"/>
        </w:rPr>
      </w:pPr>
      <w:r w:rsidRPr="00CC1DF1">
        <w:rPr>
          <w:rFonts w:ascii="Times New Roman" w:hAnsi="Times New Roman" w:cs="Times New Roman"/>
          <w:sz w:val="21"/>
          <w:szCs w:val="21"/>
        </w:rPr>
        <w:t>Figurer sur les listes de sanctions financières adoptées par les Nations Unies, l'Union Européenne et/ou la France, notamment au titre de la lutte contre le financement du terrorisme et contre les atteintes à la paix et à la sécurité internationales ;</w:t>
      </w:r>
    </w:p>
    <w:p w14:paraId="425E0274" w14:textId="77777777" w:rsidR="006842A6" w:rsidRPr="00CC1DF1" w:rsidRDefault="006842A6" w:rsidP="006842A6">
      <w:pPr>
        <w:pStyle w:val="Paragraphedeliste"/>
        <w:widowControl w:val="0"/>
        <w:numPr>
          <w:ilvl w:val="1"/>
          <w:numId w:val="18"/>
        </w:numPr>
        <w:tabs>
          <w:tab w:val="left" w:pos="851"/>
        </w:tabs>
        <w:autoSpaceDE w:val="0"/>
        <w:autoSpaceDN w:val="0"/>
        <w:spacing w:before="144" w:after="0" w:line="249" w:lineRule="auto"/>
        <w:ind w:left="567"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Avoir</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fait</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l’objet</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d’une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résiliation</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prononcée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nos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torts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exclusifs</w:t>
      </w:r>
      <w:r w:rsidRPr="00CC1DF1">
        <w:rPr>
          <w:rFonts w:ascii="Times New Roman" w:hAnsi="Times New Roman" w:cs="Times New Roman"/>
          <w:spacing w:val="-13"/>
          <w:sz w:val="21"/>
          <w:szCs w:val="21"/>
        </w:rPr>
        <w:t xml:space="preserve"> </w:t>
      </w:r>
      <w:r w:rsidRPr="00CC1DF1">
        <w:rPr>
          <w:rFonts w:ascii="Times New Roman" w:hAnsi="Times New Roman" w:cs="Times New Roman"/>
          <w:sz w:val="21"/>
          <w:szCs w:val="21"/>
        </w:rPr>
        <w:t>au</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cours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des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cinq</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2B91026B" w14:textId="77777777" w:rsidR="006842A6" w:rsidRPr="00CC1DF1" w:rsidRDefault="006842A6" w:rsidP="006842A6">
      <w:pPr>
        <w:pStyle w:val="Paragraphedeliste"/>
        <w:widowControl w:val="0"/>
        <w:numPr>
          <w:ilvl w:val="1"/>
          <w:numId w:val="18"/>
        </w:numPr>
        <w:tabs>
          <w:tab w:val="left" w:pos="1276"/>
        </w:tabs>
        <w:autoSpaceDE w:val="0"/>
        <w:autoSpaceDN w:val="0"/>
        <w:spacing w:before="148" w:after="0" w:line="249" w:lineRule="auto"/>
        <w:ind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N’avoir pas rempli nos obligations relatives au paiement de nos impôts selon les dispositions légales du pays où nous sommes établis ou celles du pays du Maître d'Ouvrage ;</w:t>
      </w:r>
    </w:p>
    <w:p w14:paraId="75169A62" w14:textId="77777777" w:rsidR="006842A6" w:rsidRPr="00CC1DF1" w:rsidRDefault="006842A6" w:rsidP="006842A6">
      <w:pPr>
        <w:pStyle w:val="Paragraphedeliste"/>
        <w:spacing w:line="249" w:lineRule="auto"/>
        <w:rPr>
          <w:rFonts w:ascii="Times New Roman" w:hAnsi="Times New Roman" w:cs="Times New Roman"/>
          <w:sz w:val="21"/>
          <w:szCs w:val="21"/>
        </w:rPr>
      </w:pPr>
    </w:p>
    <w:p w14:paraId="7F2DA7CB" w14:textId="77777777" w:rsidR="006842A6" w:rsidRPr="00CC1DF1" w:rsidRDefault="006842A6" w:rsidP="006842A6">
      <w:pPr>
        <w:pStyle w:val="Paragraphedeliste"/>
        <w:widowControl w:val="0"/>
        <w:numPr>
          <w:ilvl w:val="1"/>
          <w:numId w:val="18"/>
        </w:numPr>
        <w:tabs>
          <w:tab w:val="left" w:pos="1276"/>
        </w:tabs>
        <w:autoSpaceDE w:val="0"/>
        <w:autoSpaceDN w:val="0"/>
        <w:spacing w:before="84"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Être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sous</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coup</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d'une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décision</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d'exclusion</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prononcée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par</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Banque</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Mondiale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figurer à</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titre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sur</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liste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publiée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l'adresse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électronique</w:t>
      </w:r>
      <w:r w:rsidRPr="00CC1DF1">
        <w:rPr>
          <w:rFonts w:ascii="Times New Roman" w:hAnsi="Times New Roman" w:cs="Times New Roman"/>
          <w:spacing w:val="-13"/>
          <w:sz w:val="21"/>
          <w:szCs w:val="21"/>
        </w:rPr>
        <w:t xml:space="preserve"> </w:t>
      </w:r>
      <w:hyperlink r:id="rId8">
        <w:r w:rsidRPr="00CC1DF1">
          <w:rPr>
            <w:rFonts w:ascii="Times New Roman" w:hAnsi="Times New Roman" w:cs="Times New Roman"/>
            <w:sz w:val="21"/>
            <w:szCs w:val="21"/>
            <w:u w:val="single"/>
          </w:rPr>
          <w:t>http://www.worldbank.org/debarr</w:t>
        </w:r>
      </w:hyperlink>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(dans l’hypothèse d’une telle décision d’exclusion, nous pouvons joindre à la présente Déclaration d’Intégrité les informations complémentaires qui permettraient de considérer que cette décision d’exclusion n’est pas pertinente dans le cadre du Marché) ;</w:t>
      </w:r>
    </w:p>
    <w:p w14:paraId="158B233D" w14:textId="77777777" w:rsidR="006842A6" w:rsidRPr="00CC1DF1" w:rsidRDefault="006842A6" w:rsidP="006842A6">
      <w:pPr>
        <w:pStyle w:val="Paragraphedeliste"/>
        <w:widowControl w:val="0"/>
        <w:numPr>
          <w:ilvl w:val="1"/>
          <w:numId w:val="18"/>
        </w:numPr>
        <w:tabs>
          <w:tab w:val="left" w:pos="1276"/>
        </w:tabs>
        <w:autoSpaceDE w:val="0"/>
        <w:autoSpaceDN w:val="0"/>
        <w:spacing w:before="146" w:after="0" w:line="249" w:lineRule="auto"/>
        <w:ind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Avoir produit de faux documents ou s’être rendu coupable de fausse(s) déclaration(s) en fournissant les renseignements exigés par le Maître d'Ouvrage dans le cadre du présent processus de passation et d’attribution du Marché.</w:t>
      </w:r>
    </w:p>
    <w:p w14:paraId="15D3A4D1" w14:textId="77777777" w:rsidR="006842A6" w:rsidRPr="00CC1DF1" w:rsidRDefault="006842A6" w:rsidP="006842A6">
      <w:pPr>
        <w:pStyle w:val="Paragraphedeliste"/>
        <w:widowControl w:val="0"/>
        <w:numPr>
          <w:ilvl w:val="0"/>
          <w:numId w:val="18"/>
        </w:numPr>
        <w:tabs>
          <w:tab w:val="left" w:pos="710"/>
        </w:tabs>
        <w:autoSpaceDE w:val="0"/>
        <w:autoSpaceDN w:val="0"/>
        <w:spacing w:before="145"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attestons</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que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ne</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sommes</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pas,</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qu'aucun</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des</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membres</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notre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groupement</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ni</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de nos fournisseurs,</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entrepreneurs,</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consultants et sous-traitants, n'est</w:t>
      </w:r>
      <w:r w:rsidRPr="00CC1DF1">
        <w:rPr>
          <w:rFonts w:ascii="Times New Roman" w:hAnsi="Times New Roman" w:cs="Times New Roman"/>
          <w:spacing w:val="-1"/>
          <w:sz w:val="21"/>
          <w:szCs w:val="21"/>
        </w:rPr>
        <w:t xml:space="preserve"> </w:t>
      </w:r>
      <w:r w:rsidRPr="00CC1DF1">
        <w:rPr>
          <w:rFonts w:ascii="Times New Roman" w:hAnsi="Times New Roman" w:cs="Times New Roman"/>
          <w:sz w:val="21"/>
          <w:szCs w:val="21"/>
        </w:rPr>
        <w:t>dans l'une des situations de conflit d'intérêt suivantes :</w:t>
      </w:r>
    </w:p>
    <w:p w14:paraId="7366AE9A" w14:textId="77777777" w:rsidR="006842A6" w:rsidRPr="00CC1DF1" w:rsidRDefault="006842A6" w:rsidP="006842A6">
      <w:pPr>
        <w:pStyle w:val="Paragraphedeliste"/>
        <w:widowControl w:val="0"/>
        <w:numPr>
          <w:ilvl w:val="1"/>
          <w:numId w:val="18"/>
        </w:numPr>
        <w:tabs>
          <w:tab w:val="left" w:pos="1276"/>
        </w:tabs>
        <w:autoSpaceDE w:val="0"/>
        <w:autoSpaceDN w:val="0"/>
        <w:spacing w:before="144" w:after="0" w:line="249" w:lineRule="auto"/>
        <w:ind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 xml:space="preserve">Actionnaire contrôlant le Maître d'Ouvrage ou filiale contrôlée par le Maître d'Ouvrage, à moins que le conflit en découlant ait été porté à la connaissance de l'AFD et résolu à sa </w:t>
      </w:r>
      <w:r w:rsidRPr="00CC1DF1">
        <w:rPr>
          <w:rFonts w:ascii="Times New Roman" w:hAnsi="Times New Roman" w:cs="Times New Roman"/>
          <w:spacing w:val="-2"/>
          <w:sz w:val="21"/>
          <w:szCs w:val="21"/>
        </w:rPr>
        <w:t>satisfaction.</w:t>
      </w:r>
    </w:p>
    <w:p w14:paraId="4545517E" w14:textId="77777777" w:rsidR="006842A6" w:rsidRPr="00CC1DF1" w:rsidRDefault="006842A6" w:rsidP="006842A6">
      <w:pPr>
        <w:pStyle w:val="Paragraphedeliste"/>
        <w:widowControl w:val="0"/>
        <w:numPr>
          <w:ilvl w:val="1"/>
          <w:numId w:val="18"/>
        </w:numPr>
        <w:tabs>
          <w:tab w:val="left" w:pos="1276"/>
        </w:tabs>
        <w:autoSpaceDE w:val="0"/>
        <w:autoSpaceDN w:val="0"/>
        <w:spacing w:before="144"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Avoir des relations d'affaires ou familiales avec un membre des services du Maître d'Ouvrage impliqué dans le processus de passation du Marché ou la supervision du Marché</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en</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résultant,</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moins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que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conflit</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en</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découlant</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ait</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été</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porté</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connaissance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de l'AFD et résolu à sa satisfaction ;</w:t>
      </w:r>
    </w:p>
    <w:p w14:paraId="0F5418E1" w14:textId="77777777" w:rsidR="006842A6" w:rsidRPr="00CC1DF1" w:rsidRDefault="006842A6" w:rsidP="006842A6">
      <w:pPr>
        <w:pStyle w:val="Paragraphedeliste"/>
        <w:widowControl w:val="0"/>
        <w:numPr>
          <w:ilvl w:val="1"/>
          <w:numId w:val="18"/>
        </w:numPr>
        <w:tabs>
          <w:tab w:val="left" w:pos="1276"/>
        </w:tabs>
        <w:autoSpaceDE w:val="0"/>
        <w:autoSpaceDN w:val="0"/>
        <w:spacing w:before="146" w:after="0" w:line="249" w:lineRule="auto"/>
        <w:ind w:right="140"/>
        <w:contextualSpacing w:val="0"/>
        <w:jc w:val="both"/>
        <w:rPr>
          <w:rFonts w:ascii="Times New Roman" w:hAnsi="Times New Roman" w:cs="Times New Roman"/>
          <w:sz w:val="21"/>
          <w:szCs w:val="21"/>
        </w:rPr>
      </w:pPr>
      <w:r w:rsidRPr="00CC1DF1">
        <w:rPr>
          <w:rFonts w:ascii="Times New Roman" w:hAnsi="Times New Roman" w:cs="Times New Roman"/>
          <w:sz w:val="21"/>
          <w:szCs w:val="21"/>
        </w:rPr>
        <w:t>Contrôler ou être contrôlé par un autre soumissionnaire ou consultant, être placé sous le contrôle de la même entreprise qu'un autre soumissionnaire ou consultant, recevoir d'un autre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soumissionnaire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consultant</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attribuer</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un</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autre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soumissionnaire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consultant directement ou indirectement des subventions, avoir le même représentant légal qu'un autre</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soumissionnaire</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consultant,</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entretenir</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directement</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indirectement</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des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contacts avec un autre soumissionnaire ou consultant nous permettant d'avoir et de donner accès aux</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informations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contenues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dans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nos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offres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propositions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respectives,</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les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influencer, ou d'influencer les décisions du Maître d'Ouvrage ;</w:t>
      </w:r>
    </w:p>
    <w:p w14:paraId="284B3BDE" w14:textId="77777777" w:rsidR="006842A6" w:rsidRPr="00CC1DF1" w:rsidRDefault="006842A6" w:rsidP="006842A6">
      <w:pPr>
        <w:pStyle w:val="Paragraphedeliste"/>
        <w:widowControl w:val="0"/>
        <w:numPr>
          <w:ilvl w:val="1"/>
          <w:numId w:val="18"/>
        </w:numPr>
        <w:tabs>
          <w:tab w:val="left" w:pos="1276"/>
        </w:tabs>
        <w:autoSpaceDE w:val="0"/>
        <w:autoSpaceDN w:val="0"/>
        <w:spacing w:before="149" w:after="0" w:line="249" w:lineRule="auto"/>
        <w:ind w:right="142"/>
        <w:contextualSpacing w:val="0"/>
        <w:jc w:val="both"/>
        <w:rPr>
          <w:rFonts w:ascii="Times New Roman" w:hAnsi="Times New Roman" w:cs="Times New Roman"/>
          <w:sz w:val="21"/>
          <w:szCs w:val="21"/>
        </w:rPr>
      </w:pPr>
      <w:r w:rsidRPr="00CC1DF1">
        <w:rPr>
          <w:rFonts w:ascii="Times New Roman" w:hAnsi="Times New Roman" w:cs="Times New Roman"/>
          <w:sz w:val="21"/>
          <w:szCs w:val="21"/>
        </w:rPr>
        <w:t>Être engagé pour une mission de prestations intellectuelles qui, par sa nature, risque de s'avérer incompatible avec nos missions pour le compte du Maître d'Ouvrage ;</w:t>
      </w:r>
    </w:p>
    <w:p w14:paraId="69447C1A" w14:textId="77777777" w:rsidR="006842A6" w:rsidRPr="00CC1DF1" w:rsidRDefault="006842A6" w:rsidP="006842A6">
      <w:pPr>
        <w:pStyle w:val="Paragraphedeliste"/>
        <w:widowControl w:val="0"/>
        <w:numPr>
          <w:ilvl w:val="1"/>
          <w:numId w:val="18"/>
        </w:numPr>
        <w:tabs>
          <w:tab w:val="left" w:pos="1276"/>
        </w:tabs>
        <w:autoSpaceDE w:val="0"/>
        <w:autoSpaceDN w:val="0"/>
        <w:spacing w:before="143" w:after="0" w:line="249" w:lineRule="auto"/>
        <w:ind w:right="141"/>
        <w:contextualSpacing w:val="0"/>
        <w:jc w:val="both"/>
        <w:rPr>
          <w:rFonts w:ascii="Times New Roman" w:hAnsi="Times New Roman" w:cs="Times New Roman"/>
          <w:sz w:val="21"/>
          <w:szCs w:val="21"/>
        </w:rPr>
      </w:pPr>
      <w:r w:rsidRPr="00CC1DF1">
        <w:rPr>
          <w:rFonts w:ascii="Times New Roman" w:hAnsi="Times New Roman" w:cs="Times New Roman"/>
          <w:sz w:val="21"/>
          <w:szCs w:val="21"/>
        </w:rPr>
        <w:t>Dans le cas d'une procédure ayant pour objet la passation d'un marché de travaux, fournitures ou équipements :</w:t>
      </w:r>
    </w:p>
    <w:p w14:paraId="0359E417" w14:textId="77777777" w:rsidR="006842A6" w:rsidRPr="00CC1DF1" w:rsidRDefault="006842A6" w:rsidP="006842A6">
      <w:pPr>
        <w:pStyle w:val="Paragraphedeliste"/>
        <w:widowControl w:val="0"/>
        <w:numPr>
          <w:ilvl w:val="2"/>
          <w:numId w:val="18"/>
        </w:numPr>
        <w:tabs>
          <w:tab w:val="left" w:pos="1844"/>
        </w:tabs>
        <w:autoSpaceDE w:val="0"/>
        <w:autoSpaceDN w:val="0"/>
        <w:spacing w:before="144"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Avoir</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préparé</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nous-mêmes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avoir</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été</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associés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un</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consultant</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qui</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a</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préparé</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des spécifications, plans, calculs et autres documents utilisés dans le cadre de la procédure de passation du Marché ;</w:t>
      </w:r>
    </w:p>
    <w:p w14:paraId="2A8FF663" w14:textId="77777777" w:rsidR="006842A6" w:rsidRPr="00CC1DF1" w:rsidRDefault="006842A6" w:rsidP="006842A6">
      <w:pPr>
        <w:pStyle w:val="Paragraphedeliste"/>
        <w:widowControl w:val="0"/>
        <w:numPr>
          <w:ilvl w:val="2"/>
          <w:numId w:val="18"/>
        </w:numPr>
        <w:tabs>
          <w:tab w:val="left" w:pos="1844"/>
        </w:tabs>
        <w:autoSpaceDE w:val="0"/>
        <w:autoSpaceDN w:val="0"/>
        <w:spacing w:before="144"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Être nous-mêmes, ou l'une des firmes auxquelles nous sommes affiliées, recrutés, ou</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devant</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l'être,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par</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Maître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d'Ouvrage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effectuer</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supervision</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contrôle des travaux dans le cadre du Marché.</w:t>
      </w:r>
    </w:p>
    <w:p w14:paraId="6FEBF7FF" w14:textId="77777777" w:rsidR="006842A6" w:rsidRPr="00CC1DF1" w:rsidRDefault="006842A6" w:rsidP="006842A6">
      <w:pPr>
        <w:pStyle w:val="Paragraphedeliste"/>
        <w:widowControl w:val="0"/>
        <w:numPr>
          <w:ilvl w:val="0"/>
          <w:numId w:val="18"/>
        </w:numPr>
        <w:tabs>
          <w:tab w:val="left" w:pos="710"/>
        </w:tabs>
        <w:autoSpaceDE w:val="0"/>
        <w:autoSpaceDN w:val="0"/>
        <w:spacing w:before="144" w:after="0" w:line="249" w:lineRule="auto"/>
        <w:ind w:right="140"/>
        <w:contextualSpacing w:val="0"/>
        <w:jc w:val="both"/>
        <w:rPr>
          <w:rFonts w:ascii="Times New Roman" w:hAnsi="Times New Roman" w:cs="Times New Roman"/>
          <w:sz w:val="21"/>
          <w:szCs w:val="21"/>
        </w:rPr>
      </w:pPr>
      <w:r w:rsidRPr="00CC1DF1">
        <w:rPr>
          <w:rFonts w:ascii="Times New Roman" w:hAnsi="Times New Roman" w:cs="Times New Roman"/>
          <w:sz w:val="21"/>
          <w:szCs w:val="21"/>
        </w:rPr>
        <w:t>Si nous sommes un établissement public ou une entreprise publique, pour participer à une procédure</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mise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en</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concurrence,</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certifions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que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jouissons</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d'une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autonomie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juridique et financière et que nous sommes gérés selon les règles du droit commercial.</w:t>
      </w:r>
    </w:p>
    <w:p w14:paraId="4A95EF24" w14:textId="77777777" w:rsidR="006842A6" w:rsidRPr="00CC1DF1" w:rsidRDefault="006842A6" w:rsidP="006842A6">
      <w:pPr>
        <w:pStyle w:val="Paragraphedeliste"/>
        <w:widowControl w:val="0"/>
        <w:numPr>
          <w:ilvl w:val="0"/>
          <w:numId w:val="18"/>
        </w:numPr>
        <w:tabs>
          <w:tab w:val="left" w:pos="710"/>
        </w:tabs>
        <w:autoSpaceDE w:val="0"/>
        <w:autoSpaceDN w:val="0"/>
        <w:spacing w:before="146" w:after="0" w:line="249" w:lineRule="auto"/>
        <w:ind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 nous engageons à communiquer sans délai au Maître d'Ouvrage, qui en informera l'AFD, tout changement de situation au regard des points 2 à 4 qui précèdent.</w:t>
      </w:r>
    </w:p>
    <w:p w14:paraId="75041B81" w14:textId="77777777" w:rsidR="006842A6" w:rsidRPr="00CC1DF1" w:rsidRDefault="006842A6" w:rsidP="006842A6">
      <w:pPr>
        <w:pStyle w:val="Paragraphedeliste"/>
        <w:widowControl w:val="0"/>
        <w:numPr>
          <w:ilvl w:val="0"/>
          <w:numId w:val="18"/>
        </w:numPr>
        <w:tabs>
          <w:tab w:val="left" w:pos="710"/>
        </w:tabs>
        <w:autoSpaceDE w:val="0"/>
        <w:autoSpaceDN w:val="0"/>
        <w:spacing w:before="143" w:after="0" w:line="240" w:lineRule="auto"/>
        <w:contextualSpacing w:val="0"/>
        <w:rPr>
          <w:rFonts w:ascii="Times New Roman" w:hAnsi="Times New Roman" w:cs="Times New Roman"/>
          <w:sz w:val="21"/>
          <w:szCs w:val="21"/>
        </w:rPr>
      </w:pPr>
      <w:r w:rsidRPr="00CC1DF1">
        <w:rPr>
          <w:rFonts w:ascii="Times New Roman" w:hAnsi="Times New Roman" w:cs="Times New Roman"/>
          <w:sz w:val="21"/>
          <w:szCs w:val="21"/>
        </w:rPr>
        <w:t>Dans</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cadre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passation</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l'exécution</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du</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Marché</w:t>
      </w:r>
      <w:r w:rsidRPr="00CC1DF1">
        <w:rPr>
          <w:rFonts w:ascii="Times New Roman" w:hAnsi="Times New Roman" w:cs="Times New Roman"/>
          <w:spacing w:val="-4"/>
          <w:sz w:val="21"/>
          <w:szCs w:val="21"/>
        </w:rPr>
        <w:t xml:space="preserve"> </w:t>
      </w:r>
      <w:r w:rsidRPr="00CC1DF1">
        <w:rPr>
          <w:rFonts w:ascii="Times New Roman" w:hAnsi="Times New Roman" w:cs="Times New Roman"/>
          <w:spacing w:val="-10"/>
          <w:sz w:val="21"/>
          <w:szCs w:val="21"/>
        </w:rPr>
        <w:t>:</w:t>
      </w:r>
    </w:p>
    <w:p w14:paraId="39A0257D" w14:textId="77777777" w:rsidR="006842A6" w:rsidRPr="00CC1DF1" w:rsidRDefault="006842A6" w:rsidP="006842A6">
      <w:pPr>
        <w:pStyle w:val="Paragraphedeliste"/>
        <w:widowControl w:val="0"/>
        <w:numPr>
          <w:ilvl w:val="1"/>
          <w:numId w:val="18"/>
        </w:numPr>
        <w:tabs>
          <w:tab w:val="left" w:pos="1276"/>
        </w:tabs>
        <w:autoSpaceDE w:val="0"/>
        <w:autoSpaceDN w:val="0"/>
        <w:spacing w:before="152" w:after="0" w:line="249" w:lineRule="auto"/>
        <w:ind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n'avons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pas</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commis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ne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commettrons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pas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manœuvre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déloyale</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(action</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ou omission) destinée à tromper délibérément autrui, à lui dissimuler intentionnellement des éléments,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surprendre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vicier</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son</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consentement</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lui</w:t>
      </w:r>
      <w:r w:rsidRPr="00CC1DF1">
        <w:rPr>
          <w:rFonts w:ascii="Times New Roman" w:hAnsi="Times New Roman" w:cs="Times New Roman"/>
          <w:spacing w:val="-13"/>
          <w:sz w:val="21"/>
          <w:szCs w:val="21"/>
        </w:rPr>
        <w:t xml:space="preserve"> </w:t>
      </w:r>
      <w:r w:rsidRPr="00CC1DF1">
        <w:rPr>
          <w:rFonts w:ascii="Times New Roman" w:hAnsi="Times New Roman" w:cs="Times New Roman"/>
          <w:sz w:val="21"/>
          <w:szCs w:val="21"/>
        </w:rPr>
        <w:t>faire</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contourner</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des</w:t>
      </w:r>
      <w:r w:rsidRPr="00CC1DF1">
        <w:rPr>
          <w:rFonts w:ascii="Times New Roman" w:hAnsi="Times New Roman" w:cs="Times New Roman"/>
          <w:spacing w:val="-14"/>
          <w:sz w:val="21"/>
          <w:szCs w:val="21"/>
        </w:rPr>
        <w:t xml:space="preserve"> </w:t>
      </w:r>
      <w:r w:rsidRPr="00CC1DF1">
        <w:rPr>
          <w:rFonts w:ascii="Times New Roman" w:hAnsi="Times New Roman" w:cs="Times New Roman"/>
          <w:sz w:val="21"/>
          <w:szCs w:val="21"/>
        </w:rPr>
        <w:t xml:space="preserve">obligations légales ou réglementaires et/ou violer ses règles internes afin d'obtenir un bénéfice </w:t>
      </w:r>
      <w:r w:rsidRPr="00CC1DF1">
        <w:rPr>
          <w:rFonts w:ascii="Times New Roman" w:hAnsi="Times New Roman" w:cs="Times New Roman"/>
          <w:spacing w:val="-2"/>
          <w:sz w:val="21"/>
          <w:szCs w:val="21"/>
        </w:rPr>
        <w:t>illégitime.</w:t>
      </w:r>
    </w:p>
    <w:p w14:paraId="4FCB0F8A" w14:textId="77777777" w:rsidR="006842A6" w:rsidRPr="00CC1DF1" w:rsidRDefault="006842A6" w:rsidP="006842A6">
      <w:pPr>
        <w:pStyle w:val="Paragraphedeliste"/>
        <w:widowControl w:val="0"/>
        <w:numPr>
          <w:ilvl w:val="1"/>
          <w:numId w:val="18"/>
        </w:numPr>
        <w:tabs>
          <w:tab w:val="left" w:pos="1276"/>
        </w:tabs>
        <w:autoSpaceDE w:val="0"/>
        <w:autoSpaceDN w:val="0"/>
        <w:spacing w:before="147" w:after="0" w:line="249" w:lineRule="auto"/>
        <w:ind w:right="140"/>
        <w:contextualSpacing w:val="0"/>
        <w:jc w:val="both"/>
        <w:rPr>
          <w:rFonts w:ascii="Times New Roman" w:hAnsi="Times New Roman" w:cs="Times New Roman"/>
          <w:sz w:val="21"/>
          <w:szCs w:val="21"/>
        </w:rPr>
      </w:pPr>
      <w:r w:rsidRPr="00CC1DF1">
        <w:rPr>
          <w:rFonts w:ascii="Times New Roman" w:hAnsi="Times New Roman" w:cs="Times New Roman"/>
          <w:sz w:val="21"/>
          <w:szCs w:val="21"/>
        </w:rPr>
        <w:lastRenderedPageBreak/>
        <w:t>Nous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n'avons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pas</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commis</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ne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commettrons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pas</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manœuvre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déloyale</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(action</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ou omission) contraire à nos obligations légales ou réglementaires et/ou nos règles internes afin d'obtenir un bénéfice illégitime.</w:t>
      </w:r>
    </w:p>
    <w:p w14:paraId="3C2006E3" w14:textId="77777777" w:rsidR="006842A6" w:rsidRPr="00CC1DF1" w:rsidRDefault="006842A6" w:rsidP="006842A6">
      <w:pPr>
        <w:pStyle w:val="Paragraphedeliste"/>
        <w:spacing w:line="249" w:lineRule="auto"/>
        <w:rPr>
          <w:rFonts w:ascii="Times New Roman" w:hAnsi="Times New Roman" w:cs="Times New Roman"/>
          <w:sz w:val="21"/>
          <w:szCs w:val="21"/>
        </w:rPr>
      </w:pPr>
    </w:p>
    <w:p w14:paraId="33B4FF91" w14:textId="77777777" w:rsidR="006842A6" w:rsidRPr="00CC1DF1" w:rsidRDefault="006842A6" w:rsidP="006842A6">
      <w:pPr>
        <w:pStyle w:val="Paragraphedeliste"/>
        <w:widowControl w:val="0"/>
        <w:numPr>
          <w:ilvl w:val="1"/>
          <w:numId w:val="18"/>
        </w:numPr>
        <w:tabs>
          <w:tab w:val="left" w:pos="1276"/>
        </w:tabs>
        <w:autoSpaceDE w:val="0"/>
        <w:autoSpaceDN w:val="0"/>
        <w:spacing w:before="84"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 n'avons pas promis, offert ou accordé et nous ne promettrons, offrirons ou accorderons pas, directement ou indirectement, à (i)</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y</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compris</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un</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organisme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public</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une</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entreprise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publique,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qui</w:t>
      </w:r>
      <w:r w:rsidRPr="00CC1DF1">
        <w:rPr>
          <w:rFonts w:ascii="Times New Roman" w:hAnsi="Times New Roman" w:cs="Times New Roman"/>
          <w:spacing w:val="-8"/>
          <w:sz w:val="21"/>
          <w:szCs w:val="21"/>
        </w:rPr>
        <w:t xml:space="preserve"> </w:t>
      </w:r>
      <w:r w:rsidRPr="00CC1DF1">
        <w:rPr>
          <w:rFonts w:ascii="Times New Roman" w:hAnsi="Times New Roman" w:cs="Times New Roman"/>
          <w:sz w:val="21"/>
          <w:szCs w:val="21"/>
        </w:rPr>
        <w:t>fournit</w:t>
      </w:r>
      <w:r w:rsidRPr="00CC1DF1">
        <w:rPr>
          <w:rFonts w:ascii="Times New Roman" w:hAnsi="Times New Roman" w:cs="Times New Roman"/>
          <w:spacing w:val="-7"/>
          <w:sz w:val="21"/>
          <w:szCs w:val="21"/>
        </w:rPr>
        <w:t xml:space="preserve"> </w:t>
      </w:r>
      <w:r w:rsidRPr="00CC1DF1">
        <w:rPr>
          <w:rFonts w:ascii="Times New Roman" w:hAnsi="Times New Roman" w:cs="Times New Roman"/>
          <w:sz w:val="21"/>
          <w:szCs w:val="21"/>
        </w:rPr>
        <w:t>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41BD33FE" w14:textId="77777777" w:rsidR="006842A6" w:rsidRPr="00CC1DF1" w:rsidRDefault="006842A6" w:rsidP="006842A6">
      <w:pPr>
        <w:pStyle w:val="Paragraphedeliste"/>
        <w:widowControl w:val="0"/>
        <w:numPr>
          <w:ilvl w:val="1"/>
          <w:numId w:val="18"/>
        </w:numPr>
        <w:tabs>
          <w:tab w:val="left" w:pos="1276"/>
        </w:tabs>
        <w:autoSpaceDE w:val="0"/>
        <w:autoSpaceDN w:val="0"/>
        <w:spacing w:before="150" w:after="0" w:line="249" w:lineRule="auto"/>
        <w:ind w:right="139"/>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 n'avons pas promis, offert ou accordé et nous ne promettrons, offrirons ou accorderons pas, directement ou indirectement, à toute Personne qui dirige une entité du secteur</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privé</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travaille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une</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telle</w:t>
      </w:r>
      <w:r w:rsidRPr="00CC1DF1">
        <w:rPr>
          <w:rFonts w:ascii="Times New Roman" w:hAnsi="Times New Roman" w:cs="Times New Roman"/>
          <w:spacing w:val="-6"/>
          <w:sz w:val="21"/>
          <w:szCs w:val="21"/>
        </w:rPr>
        <w:t xml:space="preserve"> </w:t>
      </w:r>
      <w:r w:rsidRPr="00CC1DF1">
        <w:rPr>
          <w:rFonts w:ascii="Times New Roman" w:hAnsi="Times New Roman" w:cs="Times New Roman"/>
          <w:sz w:val="21"/>
          <w:szCs w:val="21"/>
        </w:rPr>
        <w:t>entité,</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en</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quelque</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qualité</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que</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ce</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soit,</w:t>
      </w:r>
      <w:r w:rsidRPr="00CC1DF1">
        <w:rPr>
          <w:rFonts w:ascii="Times New Roman" w:hAnsi="Times New Roman" w:cs="Times New Roman"/>
          <w:spacing w:val="-5"/>
          <w:sz w:val="21"/>
          <w:szCs w:val="21"/>
        </w:rPr>
        <w:t xml:space="preserve"> </w:t>
      </w:r>
      <w:r w:rsidRPr="00CC1DF1">
        <w:rPr>
          <w:rFonts w:ascii="Times New Roman" w:hAnsi="Times New Roman" w:cs="Times New Roman"/>
          <w:sz w:val="21"/>
          <w:szCs w:val="21"/>
        </w:rPr>
        <w:t>un</w:t>
      </w:r>
      <w:r w:rsidRPr="00CC1DF1">
        <w:rPr>
          <w:rFonts w:ascii="Times New Roman" w:hAnsi="Times New Roman" w:cs="Times New Roman"/>
          <w:spacing w:val="-4"/>
          <w:sz w:val="21"/>
          <w:szCs w:val="21"/>
        </w:rPr>
        <w:t xml:space="preserve"> </w:t>
      </w:r>
      <w:r w:rsidRPr="00CC1DF1">
        <w:rPr>
          <w:rFonts w:ascii="Times New Roman" w:hAnsi="Times New Roman" w:cs="Times New Roman"/>
          <w:sz w:val="21"/>
          <w:szCs w:val="21"/>
        </w:rPr>
        <w:t>avantage indu de toute nature, pour elle-même ou pour une autre Personne ou entité, afin qu'elle accomplisse ou s'abstienne d'accomplir un acte en violation de ses obligations légales, contractuelles ou professionnelles.</w:t>
      </w:r>
    </w:p>
    <w:p w14:paraId="12807AB5" w14:textId="77777777" w:rsidR="006842A6" w:rsidRPr="00CC1DF1" w:rsidRDefault="006842A6" w:rsidP="006842A6">
      <w:pPr>
        <w:pStyle w:val="Paragraphedeliste"/>
        <w:widowControl w:val="0"/>
        <w:numPr>
          <w:ilvl w:val="1"/>
          <w:numId w:val="18"/>
        </w:numPr>
        <w:tabs>
          <w:tab w:val="left" w:pos="1276"/>
        </w:tabs>
        <w:autoSpaceDE w:val="0"/>
        <w:autoSpaceDN w:val="0"/>
        <w:spacing w:before="147"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 n'avons pas commis et nous ne commettrons pas d'acte susceptible d'influencer le processus de passation du Marché au détriment du Maître d'Ouvrage et, notamment, aucune pratique anticoncurrentielle ayant pour objet ou pour effet d'empêcher, de restreindre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ou</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fausser</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le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jeu</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concurrence,</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notamment</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en</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tendant</w:t>
      </w:r>
      <w:r w:rsidRPr="00CC1DF1">
        <w:rPr>
          <w:rFonts w:ascii="Times New Roman" w:hAnsi="Times New Roman" w:cs="Times New Roman"/>
          <w:spacing w:val="-3"/>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limiter</w:t>
      </w:r>
      <w:r w:rsidRPr="00CC1DF1">
        <w:rPr>
          <w:rFonts w:ascii="Times New Roman" w:hAnsi="Times New Roman" w:cs="Times New Roman"/>
          <w:spacing w:val="-2"/>
          <w:sz w:val="21"/>
          <w:szCs w:val="21"/>
        </w:rPr>
        <w:t xml:space="preserve"> </w:t>
      </w:r>
      <w:r w:rsidRPr="00CC1DF1">
        <w:rPr>
          <w:rFonts w:ascii="Times New Roman" w:hAnsi="Times New Roman" w:cs="Times New Roman"/>
          <w:sz w:val="21"/>
          <w:szCs w:val="21"/>
        </w:rPr>
        <w:t>l'accès au Marché ou le libre exercice de la concurrence par d'autres entreprises.</w:t>
      </w:r>
    </w:p>
    <w:p w14:paraId="65F026A7" w14:textId="77777777" w:rsidR="006842A6" w:rsidRPr="00CC1DF1" w:rsidRDefault="006842A6" w:rsidP="006842A6">
      <w:pPr>
        <w:pStyle w:val="Paragraphedeliste"/>
        <w:widowControl w:val="0"/>
        <w:numPr>
          <w:ilvl w:val="1"/>
          <w:numId w:val="18"/>
        </w:numPr>
        <w:tabs>
          <w:tab w:val="left" w:pos="1276"/>
        </w:tabs>
        <w:autoSpaceDE w:val="0"/>
        <w:autoSpaceDN w:val="0"/>
        <w:spacing w:before="146" w:after="0" w:line="249" w:lineRule="auto"/>
        <w:ind w:right="138"/>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Nous-mêmes, ou l'un des membres de notre groupement, ou l'un des sous-traitants n'allons pas acquérir ou fournir de matériel et n'allons pas intervenir dans des secteurs sous embargo des Nations Unies, de l'Union Européenne ou de la France.</w:t>
      </w:r>
    </w:p>
    <w:p w14:paraId="4907B7A6" w14:textId="77777777" w:rsidR="006842A6" w:rsidRPr="00CC1DF1" w:rsidRDefault="006842A6" w:rsidP="006842A6">
      <w:pPr>
        <w:pStyle w:val="Paragraphedeliste"/>
        <w:widowControl w:val="0"/>
        <w:numPr>
          <w:ilvl w:val="1"/>
          <w:numId w:val="18"/>
        </w:numPr>
        <w:tabs>
          <w:tab w:val="left" w:pos="1276"/>
        </w:tabs>
        <w:autoSpaceDE w:val="0"/>
        <w:autoSpaceDN w:val="0"/>
        <w:spacing w:before="144" w:after="0" w:line="249" w:lineRule="auto"/>
        <w:ind w:right="137"/>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nous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engageons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respecter</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faire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respecter</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par</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l'ensemble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nos</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sous-traitants les normes environnementales et sociales reconnues par la communauté internationale parmi lesquelles figurent les conventions fondamentales de l'Organisation Internationale du</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travail</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(OIT)</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les</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conventions</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internationales</w:t>
      </w:r>
      <w:r w:rsidRPr="00CC1DF1">
        <w:rPr>
          <w:rFonts w:ascii="Times New Roman" w:hAnsi="Times New Roman" w:cs="Times New Roman"/>
          <w:spacing w:val="-9"/>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la</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protection</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de</w:t>
      </w:r>
      <w:r w:rsidRPr="00CC1DF1">
        <w:rPr>
          <w:rFonts w:ascii="Times New Roman" w:hAnsi="Times New Roman" w:cs="Times New Roman"/>
          <w:spacing w:val="-10"/>
          <w:sz w:val="21"/>
          <w:szCs w:val="21"/>
        </w:rPr>
        <w:t xml:space="preserve"> </w:t>
      </w:r>
      <w:r w:rsidRPr="00CC1DF1">
        <w:rPr>
          <w:rFonts w:ascii="Times New Roman" w:hAnsi="Times New Roman" w:cs="Times New Roman"/>
          <w:sz w:val="21"/>
          <w:szCs w:val="21"/>
        </w:rPr>
        <w:t>l'environnement,</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481D331F" w14:textId="77777777" w:rsidR="006842A6" w:rsidRPr="00CC1DF1" w:rsidRDefault="006842A6" w:rsidP="006842A6">
      <w:pPr>
        <w:pStyle w:val="Paragraphedeliste"/>
        <w:widowControl w:val="0"/>
        <w:numPr>
          <w:ilvl w:val="0"/>
          <w:numId w:val="18"/>
        </w:numPr>
        <w:tabs>
          <w:tab w:val="left" w:pos="710"/>
        </w:tabs>
        <w:autoSpaceDE w:val="0"/>
        <w:autoSpaceDN w:val="0"/>
        <w:spacing w:before="150" w:after="0" w:line="249" w:lineRule="auto"/>
        <w:ind w:right="140"/>
        <w:contextualSpacing w:val="0"/>
        <w:jc w:val="both"/>
        <w:rPr>
          <w:rFonts w:ascii="Times New Roman" w:hAnsi="Times New Roman" w:cs="Times New Roman"/>
          <w:sz w:val="21"/>
          <w:szCs w:val="21"/>
        </w:rPr>
      </w:pPr>
      <w:r w:rsidRPr="00CC1DF1">
        <w:rPr>
          <w:rFonts w:ascii="Times New Roman" w:hAnsi="Times New Roman" w:cs="Times New Roman"/>
          <w:sz w:val="21"/>
          <w:szCs w:val="21"/>
        </w:rPr>
        <w:t>Nous-mêmes, les membres de notre groupement, nos fournisseurs, entrepreneurs, consultants et sous-traitants, autorisons l'AFD à examiner les documents et pièces comptables relatifs à la passation</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l'exécution</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du</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Marché</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et</w:t>
      </w:r>
      <w:r w:rsidRPr="00CC1DF1">
        <w:rPr>
          <w:rFonts w:ascii="Times New Roman" w:hAnsi="Times New Roman" w:cs="Times New Roman"/>
          <w:spacing w:val="-12"/>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les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soumettre</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pour</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vérification</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à</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des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auditeurs</w:t>
      </w:r>
      <w:r w:rsidRPr="00CC1DF1">
        <w:rPr>
          <w:rFonts w:ascii="Times New Roman" w:hAnsi="Times New Roman" w:cs="Times New Roman"/>
          <w:spacing w:val="-11"/>
          <w:sz w:val="21"/>
          <w:szCs w:val="21"/>
        </w:rPr>
        <w:t xml:space="preserve"> </w:t>
      </w:r>
      <w:r w:rsidRPr="00CC1DF1">
        <w:rPr>
          <w:rFonts w:ascii="Times New Roman" w:hAnsi="Times New Roman" w:cs="Times New Roman"/>
          <w:sz w:val="21"/>
          <w:szCs w:val="21"/>
        </w:rPr>
        <w:t>désignés par l'AFD.</w:t>
      </w:r>
    </w:p>
    <w:p w14:paraId="233F019B" w14:textId="77777777" w:rsidR="006842A6" w:rsidRDefault="006842A6" w:rsidP="006842A6">
      <w:pPr>
        <w:pStyle w:val="Corpsdetexte"/>
        <w:tabs>
          <w:tab w:val="left" w:pos="4111"/>
          <w:tab w:val="left" w:pos="9155"/>
        </w:tabs>
        <w:spacing w:before="145" w:line="398" w:lineRule="auto"/>
        <w:ind w:left="142" w:right="199" w:firstLine="0"/>
        <w:rPr>
          <w:rFonts w:ascii="Times New Roman" w:hAnsi="Times New Roman" w:cs="Times New Roman"/>
          <w:sz w:val="21"/>
          <w:szCs w:val="21"/>
          <w:u w:val="single"/>
        </w:rPr>
      </w:pPr>
      <w:r w:rsidRPr="00CC1DF1">
        <w:rPr>
          <w:rFonts w:ascii="Times New Roman" w:hAnsi="Times New Roman" w:cs="Times New Roman"/>
          <w:sz w:val="21"/>
          <w:szCs w:val="21"/>
        </w:rPr>
        <w:t xml:space="preserve">Nom : </w:t>
      </w:r>
      <w:r w:rsidRPr="00CC1DF1">
        <w:rPr>
          <w:rFonts w:ascii="Times New Roman" w:hAnsi="Times New Roman" w:cs="Times New Roman"/>
          <w:sz w:val="21"/>
          <w:szCs w:val="21"/>
          <w:u w:val="single"/>
        </w:rPr>
        <w:tab/>
      </w:r>
    </w:p>
    <w:p w14:paraId="432D6CE0" w14:textId="77777777" w:rsidR="006842A6" w:rsidRDefault="006842A6" w:rsidP="006842A6">
      <w:pPr>
        <w:pStyle w:val="Corpsdetexte"/>
        <w:tabs>
          <w:tab w:val="left" w:pos="4111"/>
          <w:tab w:val="left" w:pos="9155"/>
        </w:tabs>
        <w:spacing w:before="145" w:line="398" w:lineRule="auto"/>
        <w:ind w:left="142" w:right="199" w:firstLine="0"/>
        <w:rPr>
          <w:rFonts w:ascii="Times New Roman" w:hAnsi="Times New Roman" w:cs="Times New Roman"/>
          <w:sz w:val="21"/>
          <w:szCs w:val="21"/>
        </w:rPr>
      </w:pPr>
      <w:r w:rsidRPr="00CC1DF1">
        <w:rPr>
          <w:rFonts w:ascii="Times New Roman" w:hAnsi="Times New Roman" w:cs="Times New Roman"/>
          <w:sz w:val="21"/>
          <w:szCs w:val="21"/>
        </w:rPr>
        <w:t xml:space="preserve">En tant que : </w:t>
      </w:r>
      <w:r w:rsidRPr="00CC1DF1">
        <w:rPr>
          <w:rFonts w:ascii="Times New Roman" w:hAnsi="Times New Roman" w:cs="Times New Roman"/>
          <w:sz w:val="21"/>
          <w:szCs w:val="21"/>
          <w:u w:val="single"/>
        </w:rPr>
        <w:tab/>
      </w:r>
      <w:r w:rsidRPr="00CC1DF1">
        <w:rPr>
          <w:rFonts w:ascii="Times New Roman" w:hAnsi="Times New Roman" w:cs="Times New Roman"/>
          <w:sz w:val="21"/>
          <w:szCs w:val="21"/>
        </w:rPr>
        <w:t xml:space="preserve"> </w:t>
      </w:r>
    </w:p>
    <w:p w14:paraId="40B6B7D9" w14:textId="77777777" w:rsidR="006842A6" w:rsidRDefault="006842A6" w:rsidP="006842A6">
      <w:pPr>
        <w:pStyle w:val="Corpsdetexte"/>
        <w:tabs>
          <w:tab w:val="left" w:pos="4111"/>
          <w:tab w:val="left" w:pos="9155"/>
        </w:tabs>
        <w:spacing w:before="145" w:line="398" w:lineRule="auto"/>
        <w:ind w:left="142" w:right="199" w:firstLine="0"/>
        <w:rPr>
          <w:rFonts w:ascii="Times New Roman" w:hAnsi="Times New Roman" w:cs="Times New Roman"/>
          <w:sz w:val="21"/>
          <w:szCs w:val="21"/>
        </w:rPr>
      </w:pPr>
      <w:r w:rsidRPr="00CC1DF1">
        <w:rPr>
          <w:rFonts w:ascii="Times New Roman" w:hAnsi="Times New Roman" w:cs="Times New Roman"/>
          <w:sz w:val="21"/>
          <w:szCs w:val="21"/>
        </w:rPr>
        <w:t xml:space="preserve">Dûment habilité à signer pour et au nom de : </w:t>
      </w:r>
      <w:r w:rsidRPr="00CC1DF1">
        <w:rPr>
          <w:rFonts w:ascii="Times New Roman" w:hAnsi="Times New Roman" w:cs="Times New Roman"/>
          <w:sz w:val="21"/>
          <w:szCs w:val="21"/>
          <w:u w:val="single"/>
        </w:rPr>
        <w:tab/>
      </w:r>
      <w:r w:rsidRPr="00CC1DF1">
        <w:rPr>
          <w:rFonts w:ascii="Times New Roman" w:hAnsi="Times New Roman" w:cs="Times New Roman"/>
          <w:sz w:val="21"/>
          <w:szCs w:val="21"/>
        </w:rPr>
        <w:t xml:space="preserve"> </w:t>
      </w:r>
    </w:p>
    <w:p w14:paraId="3CB7DDF1" w14:textId="77777777" w:rsidR="006842A6" w:rsidRDefault="006842A6" w:rsidP="006842A6">
      <w:pPr>
        <w:pStyle w:val="Corpsdetexte"/>
        <w:tabs>
          <w:tab w:val="left" w:pos="4111"/>
          <w:tab w:val="left" w:pos="9155"/>
        </w:tabs>
        <w:spacing w:before="145" w:line="398" w:lineRule="auto"/>
        <w:ind w:left="142" w:right="199" w:firstLine="0"/>
        <w:rPr>
          <w:rFonts w:ascii="Times New Roman" w:hAnsi="Times New Roman" w:cs="Times New Roman"/>
          <w:sz w:val="21"/>
          <w:szCs w:val="21"/>
          <w:u w:val="single"/>
        </w:rPr>
      </w:pPr>
      <w:r w:rsidRPr="00CC1DF1">
        <w:rPr>
          <w:rFonts w:ascii="Times New Roman" w:hAnsi="Times New Roman" w:cs="Times New Roman"/>
          <w:sz w:val="21"/>
          <w:szCs w:val="21"/>
        </w:rPr>
        <w:t xml:space="preserve">Signature : </w:t>
      </w:r>
      <w:r w:rsidRPr="00CC1DF1">
        <w:rPr>
          <w:rFonts w:ascii="Times New Roman" w:hAnsi="Times New Roman" w:cs="Times New Roman"/>
          <w:sz w:val="21"/>
          <w:szCs w:val="21"/>
          <w:u w:val="single"/>
        </w:rPr>
        <w:tab/>
      </w:r>
    </w:p>
    <w:p w14:paraId="74CA45C8" w14:textId="77777777" w:rsidR="006842A6" w:rsidRPr="00CC1DF1" w:rsidRDefault="006842A6" w:rsidP="006842A6">
      <w:pPr>
        <w:pStyle w:val="Corpsdetexte"/>
        <w:tabs>
          <w:tab w:val="left" w:pos="4111"/>
          <w:tab w:val="left" w:pos="9155"/>
        </w:tabs>
        <w:spacing w:before="145" w:line="398" w:lineRule="auto"/>
        <w:ind w:left="142" w:right="199" w:firstLine="0"/>
        <w:rPr>
          <w:rFonts w:ascii="Times New Roman" w:hAnsi="Times New Roman" w:cs="Times New Roman"/>
          <w:sz w:val="21"/>
          <w:szCs w:val="21"/>
        </w:rPr>
      </w:pPr>
      <w:r w:rsidRPr="00CC1DF1">
        <w:rPr>
          <w:rFonts w:ascii="Times New Roman" w:hAnsi="Times New Roman" w:cs="Times New Roman"/>
          <w:sz w:val="21"/>
          <w:szCs w:val="21"/>
        </w:rPr>
        <w:t>En date du :</w:t>
      </w:r>
      <w:r w:rsidRPr="00CC1DF1">
        <w:rPr>
          <w:rFonts w:ascii="Times New Roman" w:hAnsi="Times New Roman" w:cs="Times New Roman"/>
          <w:spacing w:val="15"/>
          <w:sz w:val="21"/>
          <w:szCs w:val="21"/>
        </w:rPr>
        <w:t xml:space="preserve"> </w:t>
      </w:r>
      <w:r w:rsidRPr="00CC1DF1">
        <w:rPr>
          <w:rFonts w:ascii="Times New Roman" w:hAnsi="Times New Roman" w:cs="Times New Roman"/>
          <w:sz w:val="21"/>
          <w:szCs w:val="21"/>
          <w:u w:val="single"/>
        </w:rPr>
        <w:tab/>
      </w:r>
    </w:p>
    <w:p w14:paraId="30CE0E22" w14:textId="77777777" w:rsidR="00C7274B" w:rsidRDefault="00C7274B"/>
    <w:sectPr w:rsidR="00C7274B" w:rsidSect="006842A6">
      <w:headerReference w:type="default" r:id="rId9"/>
      <w:footerReference w:type="default" r:id="rId1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B98A" w14:textId="77777777" w:rsidR="00B334B6" w:rsidRDefault="00B334B6">
      <w:pPr>
        <w:spacing w:after="0" w:line="240" w:lineRule="auto"/>
      </w:pPr>
      <w:r>
        <w:separator/>
      </w:r>
    </w:p>
  </w:endnote>
  <w:endnote w:type="continuationSeparator" w:id="0">
    <w:p w14:paraId="3A8210CA" w14:textId="77777777" w:rsidR="00B334B6" w:rsidRDefault="00B3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panose1 w:val="020B07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713646"/>
      <w:docPartObj>
        <w:docPartGallery w:val="Page Numbers (Bottom of Page)"/>
        <w:docPartUnique/>
      </w:docPartObj>
    </w:sdtPr>
    <w:sdtEndPr/>
    <w:sdtContent>
      <w:p w14:paraId="0F367341" w14:textId="77777777" w:rsidR="006842A6" w:rsidRDefault="006842A6">
        <w:pPr>
          <w:pStyle w:val="Pieddepage"/>
          <w:jc w:val="right"/>
        </w:pPr>
        <w:r>
          <w:fldChar w:fldCharType="begin"/>
        </w:r>
        <w:r>
          <w:instrText>PAGE   \* MERGEFORMAT</w:instrText>
        </w:r>
        <w:r>
          <w:fldChar w:fldCharType="separate"/>
        </w:r>
        <w:r>
          <w:t>2</w:t>
        </w:r>
        <w:r>
          <w:fldChar w:fldCharType="end"/>
        </w:r>
      </w:p>
    </w:sdtContent>
  </w:sdt>
  <w:p w14:paraId="36F04BDF" w14:textId="77777777" w:rsidR="006842A6" w:rsidRDefault="006842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FDE5" w14:textId="77777777" w:rsidR="00B334B6" w:rsidRDefault="00B334B6">
      <w:pPr>
        <w:spacing w:after="0" w:line="240" w:lineRule="auto"/>
      </w:pPr>
      <w:r>
        <w:separator/>
      </w:r>
    </w:p>
  </w:footnote>
  <w:footnote w:type="continuationSeparator" w:id="0">
    <w:p w14:paraId="59B0D5B3" w14:textId="77777777" w:rsidR="00B334B6" w:rsidRDefault="00B33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B7AA" w14:textId="77777777" w:rsidR="006842A6" w:rsidRPr="00C87E6E" w:rsidRDefault="006842A6" w:rsidP="00C87E6E">
    <w:pPr>
      <w:tabs>
        <w:tab w:val="right" w:pos="9072"/>
      </w:tabs>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16"/>
      </w:rPr>
    </w:pPr>
  </w:p>
  <w:p w14:paraId="5056EBE5" w14:textId="77777777" w:rsidR="006842A6" w:rsidRDefault="006842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FD6"/>
    <w:multiLevelType w:val="multilevel"/>
    <w:tmpl w:val="37924C9E"/>
    <w:lvl w:ilvl="0">
      <w:start w:val="1"/>
      <w:numFmt w:val="decimal"/>
      <w:lvlText w:val="%1."/>
      <w:lvlJc w:val="left"/>
      <w:pPr>
        <w:ind w:left="710" w:hanging="568"/>
        <w:jc w:val="left"/>
      </w:pPr>
      <w:rPr>
        <w:rFonts w:ascii="Arial MT" w:eastAsia="Arial MT" w:hAnsi="Arial MT" w:cs="Arial MT" w:hint="default"/>
        <w:b w:val="0"/>
        <w:bCs w:val="0"/>
        <w:i w:val="0"/>
        <w:iCs w:val="0"/>
        <w:spacing w:val="0"/>
        <w:w w:val="100"/>
        <w:sz w:val="20"/>
        <w:szCs w:val="20"/>
        <w:lang w:val="fr-FR" w:eastAsia="en-US" w:bidi="ar-SA"/>
      </w:rPr>
    </w:lvl>
    <w:lvl w:ilvl="1">
      <w:start w:val="1"/>
      <w:numFmt w:val="decimal"/>
      <w:lvlText w:val="%1.%2"/>
      <w:lvlJc w:val="left"/>
      <w:pPr>
        <w:ind w:left="1276" w:hanging="568"/>
        <w:jc w:val="left"/>
      </w:pPr>
      <w:rPr>
        <w:rFonts w:ascii="Arial MT" w:eastAsia="Arial MT" w:hAnsi="Arial MT" w:cs="Arial MT" w:hint="default"/>
        <w:b w:val="0"/>
        <w:bCs w:val="0"/>
        <w:i w:val="0"/>
        <w:iCs w:val="0"/>
        <w:spacing w:val="0"/>
        <w:w w:val="100"/>
        <w:sz w:val="20"/>
        <w:szCs w:val="20"/>
        <w:lang w:val="fr-FR" w:eastAsia="en-US" w:bidi="ar-SA"/>
      </w:rPr>
    </w:lvl>
    <w:lvl w:ilvl="2">
      <w:start w:val="1"/>
      <w:numFmt w:val="lowerLetter"/>
      <w:lvlText w:val="%3)"/>
      <w:lvlJc w:val="left"/>
      <w:pPr>
        <w:ind w:left="1844" w:hanging="568"/>
        <w:jc w:val="left"/>
      </w:pPr>
      <w:rPr>
        <w:rFonts w:ascii="Arial MT" w:eastAsia="Arial MT" w:hAnsi="Arial MT" w:cs="Arial MT" w:hint="default"/>
        <w:b w:val="0"/>
        <w:bCs w:val="0"/>
        <w:i w:val="0"/>
        <w:iCs w:val="0"/>
        <w:spacing w:val="0"/>
        <w:w w:val="100"/>
        <w:sz w:val="20"/>
        <w:szCs w:val="20"/>
        <w:lang w:val="fr-FR" w:eastAsia="en-US" w:bidi="ar-SA"/>
      </w:rPr>
    </w:lvl>
    <w:lvl w:ilvl="3">
      <w:numFmt w:val="bullet"/>
      <w:lvlText w:val="•"/>
      <w:lvlJc w:val="left"/>
      <w:pPr>
        <w:ind w:left="2779" w:hanging="568"/>
      </w:pPr>
      <w:rPr>
        <w:rFonts w:hint="default"/>
        <w:lang w:val="fr-FR" w:eastAsia="en-US" w:bidi="ar-SA"/>
      </w:rPr>
    </w:lvl>
    <w:lvl w:ilvl="4">
      <w:numFmt w:val="bullet"/>
      <w:lvlText w:val="•"/>
      <w:lvlJc w:val="left"/>
      <w:pPr>
        <w:ind w:left="3719" w:hanging="568"/>
      </w:pPr>
      <w:rPr>
        <w:rFonts w:hint="default"/>
        <w:lang w:val="fr-FR" w:eastAsia="en-US" w:bidi="ar-SA"/>
      </w:rPr>
    </w:lvl>
    <w:lvl w:ilvl="5">
      <w:numFmt w:val="bullet"/>
      <w:lvlText w:val="•"/>
      <w:lvlJc w:val="left"/>
      <w:pPr>
        <w:ind w:left="4658" w:hanging="568"/>
      </w:pPr>
      <w:rPr>
        <w:rFonts w:hint="default"/>
        <w:lang w:val="fr-FR" w:eastAsia="en-US" w:bidi="ar-SA"/>
      </w:rPr>
    </w:lvl>
    <w:lvl w:ilvl="6">
      <w:numFmt w:val="bullet"/>
      <w:lvlText w:val="•"/>
      <w:lvlJc w:val="left"/>
      <w:pPr>
        <w:ind w:left="5598" w:hanging="568"/>
      </w:pPr>
      <w:rPr>
        <w:rFonts w:hint="default"/>
        <w:lang w:val="fr-FR" w:eastAsia="en-US" w:bidi="ar-SA"/>
      </w:rPr>
    </w:lvl>
    <w:lvl w:ilvl="7">
      <w:numFmt w:val="bullet"/>
      <w:lvlText w:val="•"/>
      <w:lvlJc w:val="left"/>
      <w:pPr>
        <w:ind w:left="6537" w:hanging="568"/>
      </w:pPr>
      <w:rPr>
        <w:rFonts w:hint="default"/>
        <w:lang w:val="fr-FR" w:eastAsia="en-US" w:bidi="ar-SA"/>
      </w:rPr>
    </w:lvl>
    <w:lvl w:ilvl="8">
      <w:numFmt w:val="bullet"/>
      <w:lvlText w:val="•"/>
      <w:lvlJc w:val="left"/>
      <w:pPr>
        <w:ind w:left="7477" w:hanging="568"/>
      </w:pPr>
      <w:rPr>
        <w:rFonts w:hint="default"/>
        <w:lang w:val="fr-FR" w:eastAsia="en-US" w:bidi="ar-SA"/>
      </w:rPr>
    </w:lvl>
  </w:abstractNum>
  <w:abstractNum w:abstractNumId="1" w15:restartNumberingAfterBreak="0">
    <w:nsid w:val="0A40697B"/>
    <w:multiLevelType w:val="multilevel"/>
    <w:tmpl w:val="AD8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A1082"/>
    <w:multiLevelType w:val="multilevel"/>
    <w:tmpl w:val="E696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217B6"/>
    <w:multiLevelType w:val="multilevel"/>
    <w:tmpl w:val="CC1A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F5EB8"/>
    <w:multiLevelType w:val="multilevel"/>
    <w:tmpl w:val="2858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10CD7"/>
    <w:multiLevelType w:val="multilevel"/>
    <w:tmpl w:val="A7D0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52FAA"/>
    <w:multiLevelType w:val="multilevel"/>
    <w:tmpl w:val="7DFE1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F1F6A"/>
    <w:multiLevelType w:val="multilevel"/>
    <w:tmpl w:val="D7B2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24444"/>
    <w:multiLevelType w:val="multilevel"/>
    <w:tmpl w:val="701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E5F54"/>
    <w:multiLevelType w:val="multilevel"/>
    <w:tmpl w:val="A7B4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BF5EE0"/>
    <w:multiLevelType w:val="hybridMultilevel"/>
    <w:tmpl w:val="5C582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FA20B7C"/>
    <w:multiLevelType w:val="hybridMultilevel"/>
    <w:tmpl w:val="696A8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2F6E0C"/>
    <w:multiLevelType w:val="multilevel"/>
    <w:tmpl w:val="10DE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07C2C"/>
    <w:multiLevelType w:val="multilevel"/>
    <w:tmpl w:val="FFBE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61DD3"/>
    <w:multiLevelType w:val="hybridMultilevel"/>
    <w:tmpl w:val="445252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FD5A9F"/>
    <w:multiLevelType w:val="multilevel"/>
    <w:tmpl w:val="B64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4E0A0D"/>
    <w:multiLevelType w:val="multilevel"/>
    <w:tmpl w:val="9744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F656A"/>
    <w:multiLevelType w:val="hybridMultilevel"/>
    <w:tmpl w:val="86B2F7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3"/>
  </w:num>
  <w:num w:numId="3">
    <w:abstractNumId w:val="16"/>
  </w:num>
  <w:num w:numId="4">
    <w:abstractNumId w:val="14"/>
  </w:num>
  <w:num w:numId="5">
    <w:abstractNumId w:val="13"/>
  </w:num>
  <w:num w:numId="6">
    <w:abstractNumId w:val="8"/>
  </w:num>
  <w:num w:numId="7">
    <w:abstractNumId w:val="5"/>
  </w:num>
  <w:num w:numId="8">
    <w:abstractNumId w:val="9"/>
  </w:num>
  <w:num w:numId="9">
    <w:abstractNumId w:val="11"/>
  </w:num>
  <w:num w:numId="10">
    <w:abstractNumId w:val="10"/>
  </w:num>
  <w:num w:numId="11">
    <w:abstractNumId w:val="2"/>
  </w:num>
  <w:num w:numId="12">
    <w:abstractNumId w:val="1"/>
  </w:num>
  <w:num w:numId="13">
    <w:abstractNumId w:val="15"/>
  </w:num>
  <w:num w:numId="14">
    <w:abstractNumId w:val="4"/>
  </w:num>
  <w:num w:numId="15">
    <w:abstractNumId w:val="6"/>
  </w:num>
  <w:num w:numId="16">
    <w:abstractNumId w:val="12"/>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A6"/>
    <w:rsid w:val="0006756D"/>
    <w:rsid w:val="001F235B"/>
    <w:rsid w:val="00242E51"/>
    <w:rsid w:val="002A1323"/>
    <w:rsid w:val="002C3AB1"/>
    <w:rsid w:val="003819CB"/>
    <w:rsid w:val="003C02B0"/>
    <w:rsid w:val="003F48F7"/>
    <w:rsid w:val="00477AE0"/>
    <w:rsid w:val="005548E1"/>
    <w:rsid w:val="006842A6"/>
    <w:rsid w:val="006A4C2E"/>
    <w:rsid w:val="00AF358D"/>
    <w:rsid w:val="00B334B6"/>
    <w:rsid w:val="00BE1949"/>
    <w:rsid w:val="00C7274B"/>
    <w:rsid w:val="00D52921"/>
    <w:rsid w:val="00DA2C00"/>
    <w:rsid w:val="00DA3FD8"/>
    <w:rsid w:val="00EE6D73"/>
    <w:rsid w:val="00F07C7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8A88"/>
  <w15:chartTrackingRefBased/>
  <w15:docId w15:val="{39D05975-B6D7-45F9-8E4E-3D4B8188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A6"/>
    <w:pPr>
      <w:spacing w:line="259" w:lineRule="auto"/>
    </w:pPr>
    <w:rPr>
      <w:rFonts w:eastAsiaTheme="minorHAnsi"/>
      <w:kern w:val="0"/>
      <w:sz w:val="22"/>
      <w:szCs w:val="22"/>
      <w:lang w:eastAsia="en-US"/>
      <w14:ligatures w14:val="none"/>
    </w:rPr>
  </w:style>
  <w:style w:type="paragraph" w:styleId="Titre1">
    <w:name w:val="heading 1"/>
    <w:basedOn w:val="Normal"/>
    <w:next w:val="Normal"/>
    <w:link w:val="Titre1Car"/>
    <w:uiPriority w:val="9"/>
    <w:qFormat/>
    <w:rsid w:val="00684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84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42A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42A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42A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42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42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42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42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42A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42A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42A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42A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42A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42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42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42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42A6"/>
    <w:rPr>
      <w:rFonts w:eastAsiaTheme="majorEastAsia" w:cstheme="majorBidi"/>
      <w:color w:val="272727" w:themeColor="text1" w:themeTint="D8"/>
    </w:rPr>
  </w:style>
  <w:style w:type="paragraph" w:styleId="Titre">
    <w:name w:val="Title"/>
    <w:basedOn w:val="Normal"/>
    <w:next w:val="Normal"/>
    <w:link w:val="TitreCar"/>
    <w:uiPriority w:val="10"/>
    <w:qFormat/>
    <w:rsid w:val="00684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42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42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42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42A6"/>
    <w:pPr>
      <w:spacing w:before="160"/>
      <w:jc w:val="center"/>
    </w:pPr>
    <w:rPr>
      <w:i/>
      <w:iCs/>
      <w:color w:val="404040" w:themeColor="text1" w:themeTint="BF"/>
    </w:rPr>
  </w:style>
  <w:style w:type="character" w:customStyle="1" w:styleId="CitationCar">
    <w:name w:val="Citation Car"/>
    <w:basedOn w:val="Policepardfaut"/>
    <w:link w:val="Citation"/>
    <w:uiPriority w:val="29"/>
    <w:rsid w:val="006842A6"/>
    <w:rPr>
      <w:i/>
      <w:iCs/>
      <w:color w:val="404040" w:themeColor="text1" w:themeTint="BF"/>
    </w:rPr>
  </w:style>
  <w:style w:type="paragraph" w:styleId="Paragraphedeliste">
    <w:name w:val="List Paragraph"/>
    <w:aliases w:val="Bullet Points,Liste Paragraf,Lettre d'introduction,Paragraph,Normal bullet 2,Bullet point 1,Bullet list,Resume Title,Bullets,References,Gaia List Paragraph,List Paragraph1,Bibliographie1,Bullet List,Citation List,Grey Bullet List,b1"/>
    <w:basedOn w:val="Normal"/>
    <w:link w:val="ParagraphedelisteCar"/>
    <w:uiPriority w:val="1"/>
    <w:qFormat/>
    <w:rsid w:val="006842A6"/>
    <w:pPr>
      <w:ind w:left="720"/>
      <w:contextualSpacing/>
    </w:pPr>
  </w:style>
  <w:style w:type="character" w:styleId="Accentuationintense">
    <w:name w:val="Intense Emphasis"/>
    <w:basedOn w:val="Policepardfaut"/>
    <w:uiPriority w:val="21"/>
    <w:qFormat/>
    <w:rsid w:val="006842A6"/>
    <w:rPr>
      <w:i/>
      <w:iCs/>
      <w:color w:val="0F4761" w:themeColor="accent1" w:themeShade="BF"/>
    </w:rPr>
  </w:style>
  <w:style w:type="paragraph" w:styleId="Citationintense">
    <w:name w:val="Intense Quote"/>
    <w:basedOn w:val="Normal"/>
    <w:next w:val="Normal"/>
    <w:link w:val="CitationintenseCar"/>
    <w:uiPriority w:val="30"/>
    <w:qFormat/>
    <w:rsid w:val="00684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42A6"/>
    <w:rPr>
      <w:i/>
      <w:iCs/>
      <w:color w:val="0F4761" w:themeColor="accent1" w:themeShade="BF"/>
    </w:rPr>
  </w:style>
  <w:style w:type="character" w:styleId="Rfrenceintense">
    <w:name w:val="Intense Reference"/>
    <w:basedOn w:val="Policepardfaut"/>
    <w:uiPriority w:val="32"/>
    <w:qFormat/>
    <w:rsid w:val="006842A6"/>
    <w:rPr>
      <w:b/>
      <w:bCs/>
      <w:smallCaps/>
      <w:color w:val="0F4761" w:themeColor="accent1" w:themeShade="BF"/>
      <w:spacing w:val="5"/>
    </w:rPr>
  </w:style>
  <w:style w:type="character" w:styleId="Lienhypertexte">
    <w:name w:val="Hyperlink"/>
    <w:basedOn w:val="Policepardfaut"/>
    <w:uiPriority w:val="99"/>
    <w:unhideWhenUsed/>
    <w:rsid w:val="006842A6"/>
    <w:rPr>
      <w:color w:val="467886" w:themeColor="hyperlink"/>
      <w:u w:val="single"/>
    </w:rPr>
  </w:style>
  <w:style w:type="paragraph" w:styleId="En-tte">
    <w:name w:val="header"/>
    <w:basedOn w:val="Normal"/>
    <w:link w:val="En-tteCar"/>
    <w:uiPriority w:val="99"/>
    <w:unhideWhenUsed/>
    <w:rsid w:val="006842A6"/>
    <w:pPr>
      <w:tabs>
        <w:tab w:val="center" w:pos="4536"/>
        <w:tab w:val="right" w:pos="9072"/>
      </w:tabs>
      <w:spacing w:after="0" w:line="240" w:lineRule="auto"/>
    </w:pPr>
  </w:style>
  <w:style w:type="character" w:customStyle="1" w:styleId="En-tteCar">
    <w:name w:val="En-tête Car"/>
    <w:basedOn w:val="Policepardfaut"/>
    <w:link w:val="En-tte"/>
    <w:uiPriority w:val="99"/>
    <w:rsid w:val="006842A6"/>
    <w:rPr>
      <w:rFonts w:eastAsiaTheme="minorHAnsi"/>
      <w:kern w:val="0"/>
      <w:sz w:val="22"/>
      <w:szCs w:val="22"/>
      <w:lang w:eastAsia="en-US"/>
      <w14:ligatures w14:val="none"/>
    </w:rPr>
  </w:style>
  <w:style w:type="paragraph" w:styleId="Pieddepage">
    <w:name w:val="footer"/>
    <w:basedOn w:val="Normal"/>
    <w:link w:val="PieddepageCar"/>
    <w:uiPriority w:val="99"/>
    <w:unhideWhenUsed/>
    <w:rsid w:val="006842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42A6"/>
    <w:rPr>
      <w:rFonts w:eastAsiaTheme="minorHAnsi"/>
      <w:kern w:val="0"/>
      <w:sz w:val="22"/>
      <w:szCs w:val="22"/>
      <w:lang w:eastAsia="en-US"/>
      <w14:ligatures w14:val="none"/>
    </w:rPr>
  </w:style>
  <w:style w:type="character" w:customStyle="1" w:styleId="ParagraphedelisteCar">
    <w:name w:val="Paragraphe de liste Car"/>
    <w:aliases w:val="Bullet Points Car,Liste Paragraf Car,Lettre d'introduction Car,Paragraph Car,Normal bullet 2 Car,Bullet point 1 Car,Bullet list Car,Resume Title Car,Bullets Car,References Car,Gaia List Paragraph Car,List Paragraph1 Car,b1 Car"/>
    <w:link w:val="Paragraphedeliste"/>
    <w:uiPriority w:val="1"/>
    <w:qFormat/>
    <w:rsid w:val="006842A6"/>
  </w:style>
  <w:style w:type="table" w:styleId="Grilledutableau">
    <w:name w:val="Table Grid"/>
    <w:basedOn w:val="TableauNormal"/>
    <w:uiPriority w:val="39"/>
    <w:rsid w:val="006842A6"/>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42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6842A6"/>
    <w:pPr>
      <w:widowControl w:val="0"/>
      <w:autoSpaceDE w:val="0"/>
      <w:autoSpaceDN w:val="0"/>
      <w:spacing w:after="0" w:line="240" w:lineRule="auto"/>
      <w:ind w:left="1276" w:hanging="568"/>
      <w:jc w:val="both"/>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6842A6"/>
    <w:rPr>
      <w:rFonts w:ascii="Arial MT" w:eastAsia="Arial MT" w:hAnsi="Arial MT" w:cs="Arial MT"/>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debarr" TargetMode="External"/><Relationship Id="rId3" Type="http://schemas.openxmlformats.org/officeDocument/2006/relationships/settings" Target="settings.xml"/><Relationship Id="rId7" Type="http://schemas.openxmlformats.org/officeDocument/2006/relationships/hyperlink" Target="mailto:psfdrdc@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4446</Words>
  <Characters>24453</Characters>
  <Application>Microsoft Office Word</Application>
  <DocSecurity>0</DocSecurity>
  <Lines>203</Lines>
  <Paragraphs>57</Paragraphs>
  <ScaleCrop>false</ScaleCrop>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Kashimba</dc:creator>
  <cp:keywords/>
  <dc:description/>
  <cp:lastModifiedBy>Mek Nzuzi</cp:lastModifiedBy>
  <cp:revision>2</cp:revision>
  <dcterms:created xsi:type="dcterms:W3CDTF">2026-05-01T02:55:00Z</dcterms:created>
  <dcterms:modified xsi:type="dcterms:W3CDTF">2026-05-01T02:55:00Z</dcterms:modified>
</cp:coreProperties>
</file>